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ind w:firstLine="3254"/>
        <w:rPr/>
      </w:pPr>
      <w:r w:rsidDel="00000000" w:rsidR="00000000" w:rsidRPr="00000000">
        <w:rPr/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300038</wp:posOffset>
                </wp:positionH>
                <wp:positionV relativeFrom="page">
                  <wp:posOffset>300037</wp:posOffset>
                </wp:positionV>
                <wp:extent cx="10093960" cy="696214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03783" y="303693"/>
                          <a:ext cx="10084435" cy="6952615"/>
                        </a:xfrm>
                        <a:custGeom>
                          <a:rect b="b" l="l" r="r" t="t"/>
                          <a:pathLst>
                            <a:path extrusionOk="0" h="6952615" w="10084435">
                              <a:moveTo>
                                <a:pt x="10084308" y="0"/>
                              </a:moveTo>
                              <a:lnTo>
                                <a:pt x="10046208" y="0"/>
                              </a:lnTo>
                              <a:lnTo>
                                <a:pt x="10046208" y="38100"/>
                              </a:lnTo>
                              <a:lnTo>
                                <a:pt x="10046208" y="152349"/>
                              </a:lnTo>
                              <a:lnTo>
                                <a:pt x="10046208" y="6799783"/>
                              </a:lnTo>
                              <a:lnTo>
                                <a:pt x="10046208" y="6914388"/>
                              </a:lnTo>
                              <a:lnTo>
                                <a:pt x="9931908" y="6914388"/>
                              </a:lnTo>
                              <a:lnTo>
                                <a:pt x="152400" y="6914388"/>
                              </a:lnTo>
                              <a:lnTo>
                                <a:pt x="38100" y="6914388"/>
                              </a:lnTo>
                              <a:lnTo>
                                <a:pt x="38100" y="6799783"/>
                              </a:lnTo>
                              <a:lnTo>
                                <a:pt x="38100" y="152400"/>
                              </a:lnTo>
                              <a:lnTo>
                                <a:pt x="38100" y="38100"/>
                              </a:lnTo>
                              <a:lnTo>
                                <a:pt x="152400" y="38100"/>
                              </a:lnTo>
                              <a:lnTo>
                                <a:pt x="9931908" y="38100"/>
                              </a:lnTo>
                              <a:lnTo>
                                <a:pt x="10046208" y="38100"/>
                              </a:lnTo>
                              <a:lnTo>
                                <a:pt x="10046208" y="0"/>
                              </a:lnTo>
                              <a:lnTo>
                                <a:pt x="9931908" y="0"/>
                              </a:lnTo>
                              <a:lnTo>
                                <a:pt x="152400" y="0"/>
                              </a:lnTo>
                              <a:lnTo>
                                <a:pt x="38100" y="0"/>
                              </a:lnTo>
                              <a:lnTo>
                                <a:pt x="0" y="0"/>
                              </a:lnTo>
                              <a:lnTo>
                                <a:pt x="0" y="38100"/>
                              </a:lnTo>
                              <a:lnTo>
                                <a:pt x="0" y="6952488"/>
                              </a:lnTo>
                              <a:lnTo>
                                <a:pt x="38100" y="6952488"/>
                              </a:lnTo>
                              <a:lnTo>
                                <a:pt x="152400" y="6952488"/>
                              </a:lnTo>
                              <a:lnTo>
                                <a:pt x="9931908" y="6952488"/>
                              </a:lnTo>
                              <a:lnTo>
                                <a:pt x="10046208" y="6952488"/>
                              </a:lnTo>
                              <a:lnTo>
                                <a:pt x="10084308" y="6952488"/>
                              </a:lnTo>
                              <a:lnTo>
                                <a:pt x="10084308" y="6914388"/>
                              </a:lnTo>
                              <a:lnTo>
                                <a:pt x="10084308" y="6799783"/>
                              </a:lnTo>
                              <a:lnTo>
                                <a:pt x="10084308" y="152400"/>
                              </a:lnTo>
                              <a:lnTo>
                                <a:pt x="10084308" y="38100"/>
                              </a:lnTo>
                              <a:lnTo>
                                <a:pt x="100843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1F5F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300038</wp:posOffset>
                </wp:positionH>
                <wp:positionV relativeFrom="page">
                  <wp:posOffset>300037</wp:posOffset>
                </wp:positionV>
                <wp:extent cx="10093960" cy="6962140"/>
                <wp:effectExtent b="0" l="0" r="0" t="0"/>
                <wp:wrapNone/>
                <wp:docPr id="3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93960" cy="69621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color w:val="001f5f"/>
          <w:rtl w:val="0"/>
        </w:rPr>
        <w:t xml:space="preserve">St. Edmund’s Year 4 Long Term Curriculum Plan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341630</wp:posOffset>
            </wp:positionH>
            <wp:positionV relativeFrom="paragraph">
              <wp:posOffset>-1521</wp:posOffset>
            </wp:positionV>
            <wp:extent cx="719459" cy="884563"/>
            <wp:effectExtent b="0" l="0" r="0" t="0"/>
            <wp:wrapNone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19459" cy="88456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1" w:before="236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185.0" w:type="dxa"/>
        <w:jc w:val="left"/>
        <w:tblInd w:w="6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024"/>
        <w:gridCol w:w="2027"/>
        <w:gridCol w:w="2027"/>
        <w:gridCol w:w="2026"/>
        <w:gridCol w:w="51"/>
        <w:gridCol w:w="1843"/>
        <w:gridCol w:w="133"/>
        <w:gridCol w:w="2027"/>
        <w:gridCol w:w="2027"/>
        <w:tblGridChange w:id="0">
          <w:tblGrid>
            <w:gridCol w:w="2024"/>
            <w:gridCol w:w="2027"/>
            <w:gridCol w:w="2027"/>
            <w:gridCol w:w="2026"/>
            <w:gridCol w:w="51"/>
            <w:gridCol w:w="1843"/>
            <w:gridCol w:w="133"/>
            <w:gridCol w:w="2027"/>
            <w:gridCol w:w="2027"/>
          </w:tblGrid>
        </w:tblGridChange>
      </w:tblGrid>
      <w:tr>
        <w:trPr>
          <w:cantSplit w:val="0"/>
          <w:trHeight w:val="342" w:hRule="atLeast"/>
          <w:tblHeader w:val="0"/>
        </w:trPr>
        <w:tc>
          <w:tcPr>
            <w:shd w:fill="daedf3" w:val="clea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aedf3" w:val="clea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3" w:lineRule="auto"/>
              <w:ind w:left="149" w:right="141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1f5f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Autumn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aedf3" w:val="clea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3" w:lineRule="auto"/>
              <w:ind w:left="7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1f5f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Autumn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aedf3" w:val="clea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3" w:lineRule="auto"/>
              <w:ind w:left="7" w:right="1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1f5f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Spring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daedf3" w:val="clea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3" w:lineRule="auto"/>
              <w:ind w:left="9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1f5f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Spring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daedf3" w:val="clea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3" w:lineRule="auto"/>
              <w:ind w:left="7" w:right="1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1f5f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Summer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aedf3" w:val="clea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3" w:lineRule="auto"/>
              <w:ind w:left="7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1f5f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Summer 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3" w:hRule="atLeast"/>
          <w:tblHeader w:val="0"/>
        </w:trPr>
        <w:tc>
          <w:tcPr>
            <w:shd w:fill="daedf3" w:val="clea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41" w:lineRule="auto"/>
              <w:ind w:left="48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1f5f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Religious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3" w:lineRule="auto"/>
              <w:ind w:left="432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1f5f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Education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Please see separate curriculum plans</w:t>
            </w:r>
          </w:p>
        </w:tc>
        <w:tc>
          <w:tcPr>
            <w:gridSpan w:val="3"/>
            <w:vMerge w:val="restart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23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Please see separate curriculum plans</w:t>
            </w:r>
          </w:p>
        </w:tc>
        <w:tc>
          <w:tcPr>
            <w:gridSpan w:val="3"/>
            <w:vMerge w:val="restart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2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Please see separate curriculum plans</w:t>
            </w:r>
          </w:p>
        </w:tc>
      </w:tr>
      <w:tr>
        <w:trPr>
          <w:cantSplit w:val="0"/>
          <w:trHeight w:val="341" w:hRule="atLeast"/>
          <w:tblHeader w:val="0"/>
        </w:trPr>
        <w:tc>
          <w:tcPr>
            <w:shd w:fill="daedf3" w:val="clea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1" w:lineRule="auto"/>
              <w:ind w:left="12" w:right="1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1f5f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Maths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2" w:hRule="atLeast"/>
          <w:tblHeader w:val="0"/>
        </w:trPr>
        <w:tc>
          <w:tcPr>
            <w:shd w:fill="daedf3" w:val="clea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3" w:lineRule="auto"/>
              <w:ind w:left="12" w:right="1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1f5f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English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8" w:hRule="atLeast"/>
          <w:tblHeader w:val="0"/>
        </w:trPr>
        <w:tc>
          <w:tcPr>
            <w:shd w:fill="daedf3" w:val="clea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41" w:lineRule="auto"/>
              <w:ind w:left="576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1f5f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History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 Roman Republic</w:t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 Roman Empire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440"/>
              </w:tabs>
              <w:spacing w:after="0" w:before="1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         Roman Britain </w:t>
              <w:tab/>
            </w:r>
          </w:p>
        </w:tc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Christianity in three empires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Arabia and early Islam</w:t>
            </w:r>
          </w:p>
        </w:tc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Cordoba: City of lights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daedf3" w:val="clea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2" w:right="3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1f5f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Science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.99999999999997" w:lineRule="auto"/>
              <w:ind w:left="148" w:right="14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Animals including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.99999999999997" w:lineRule="auto"/>
              <w:ind w:left="148" w:right="14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humans</w:t>
            </w:r>
          </w:p>
        </w:tc>
        <w:tc>
          <w:tcPr/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Animals Including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humans </w:t>
            </w:r>
          </w:p>
        </w:tc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.99999999999997" w:lineRule="auto"/>
              <w:ind w:left="7" w:right="6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Changing state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Electricity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Living things and their    habitats</w:t>
            </w:r>
          </w:p>
        </w:tc>
        <w:tc>
          <w:tcPr/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.99999999999997" w:lineRule="auto"/>
              <w:ind w:left="7" w:right="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Sound</w:t>
            </w:r>
          </w:p>
        </w:tc>
      </w:tr>
      <w:tr>
        <w:trPr>
          <w:cantSplit w:val="0"/>
          <w:trHeight w:val="489" w:hRule="atLeast"/>
          <w:tblHeader w:val="0"/>
        </w:trPr>
        <w:tc>
          <w:tcPr>
            <w:shd w:fill="daedf3" w:val="clea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41" w:lineRule="auto"/>
              <w:ind w:left="12" w:right="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1f5f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Geography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River Rhine</w:t>
            </w:r>
          </w:p>
        </w:tc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7" w:right="4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Population</w:t>
            </w:r>
          </w:p>
        </w:tc>
        <w:tc>
          <w:tcPr/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Coastal Processes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80" w:right="337" w:hanging="428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Tourism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7" w:right="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Earthquake</w:t>
            </w:r>
          </w:p>
        </w:tc>
        <w:tc>
          <w:tcPr/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Deserts </w:t>
            </w:r>
          </w:p>
        </w:tc>
      </w:tr>
      <w:tr>
        <w:trPr>
          <w:cantSplit w:val="0"/>
          <w:trHeight w:val="487" w:hRule="atLeast"/>
          <w:tblHeader w:val="0"/>
        </w:trPr>
        <w:tc>
          <w:tcPr>
            <w:shd w:fill="daedf3" w:val="clea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1f5f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Music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2.99999999999997" w:lineRule="auto"/>
              <w:ind w:left="2" w:right="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Mamma Mia! (Charanga)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2" w:lineRule="auto"/>
              <w:ind w:left="1" w:right="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99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Glockenspiel Stage 2 (Charanga)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82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Lean On Me (Charanga)</w:t>
            </w:r>
          </w:p>
        </w:tc>
      </w:tr>
      <w:tr>
        <w:trPr>
          <w:cantSplit w:val="0"/>
          <w:trHeight w:val="489" w:hRule="atLeast"/>
          <w:tblHeader w:val="0"/>
        </w:trPr>
        <w:tc>
          <w:tcPr>
            <w:shd w:fill="daedf3" w:val="clea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2" w:right="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1f5f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RHE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43" w:right="0" w:hanging="45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Me, My Body, My Health</w:t>
            </w:r>
          </w:p>
        </w:tc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7" w:right="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Emotional Wellbeing</w:t>
            </w:r>
          </w:p>
        </w:tc>
        <w:tc>
          <w:tcPr/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7" w:right="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Life Cycles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68" w:right="337" w:firstLine="188.9999999999999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Personal Relationships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7" w:right="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Keeping Safe</w:t>
            </w:r>
          </w:p>
        </w:tc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59" w:right="0" w:hanging="526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Living In The Wider World</w:t>
            </w:r>
          </w:p>
        </w:tc>
      </w:tr>
      <w:tr>
        <w:trPr>
          <w:cantSplit w:val="0"/>
          <w:trHeight w:val="1097" w:hRule="atLeast"/>
          <w:tblHeader w:val="0"/>
        </w:trPr>
        <w:tc>
          <w:tcPr>
            <w:shd w:fill="daedf3" w:val="clea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41" w:lineRule="auto"/>
              <w:ind w:left="12" w:right="3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1f5f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PE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51" w:right="14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Indoor – OAA activities 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51" w:right="14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Outdoor –  Net/ Wall activities </w:t>
            </w:r>
          </w:p>
        </w:tc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7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Indoor –Dance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7" w:right="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Outdoor - Rugby</w:t>
            </w:r>
          </w:p>
        </w:tc>
        <w:tc>
          <w:tcPr/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44" w:right="140" w:firstLine="4.0000000000000036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Indoor – Gymnastics Outdoor – Football, Netball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9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Indoor – Dance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9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Indoor - Football, Netball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3" w:lineRule="auto"/>
              <w:ind w:left="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Indoor – Gymnastics Outdoor – Football, Netball</w:t>
            </w:r>
          </w:p>
        </w:tc>
        <w:tc>
          <w:tcPr/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40" w:right="134" w:firstLine="5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Indoor / Outdoor  </w:t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40" w:right="134" w:firstLine="5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Athletics</w:t>
            </w:r>
          </w:p>
        </w:tc>
      </w:tr>
      <w:tr>
        <w:trPr>
          <w:cantSplit w:val="0"/>
          <w:trHeight w:val="342" w:hRule="atLeast"/>
          <w:tblHeader w:val="0"/>
        </w:trPr>
        <w:tc>
          <w:tcPr>
            <w:shd w:fill="daedf3" w:val="clea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3" w:lineRule="auto"/>
              <w:ind w:left="12" w:right="6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1f5f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Art / D &amp; 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48" w:right="14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Cooking</w:t>
            </w:r>
          </w:p>
        </w:tc>
        <w:tc>
          <w:tcPr/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7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Roman Busts</w:t>
            </w:r>
          </w:p>
        </w:tc>
        <w:tc>
          <w:tcPr/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7" w:right="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3D Design &amp; Mechanism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9" w:right="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Leanna Spanza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7" w:right="6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Tudor Portraits</w:t>
            </w:r>
          </w:p>
        </w:tc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7" w:right="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Oyster Card Holder</w:t>
            </w:r>
          </w:p>
        </w:tc>
      </w:tr>
      <w:tr>
        <w:trPr>
          <w:cantSplit w:val="0"/>
          <w:trHeight w:val="732" w:hRule="atLeast"/>
          <w:tblHeader w:val="0"/>
        </w:trPr>
        <w:tc>
          <w:tcPr>
            <w:shd w:fill="daedf3" w:val="clea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41" w:lineRule="auto"/>
              <w:ind w:left="372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1f5f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1f5f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Computing</w:t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41" w:lineRule="auto"/>
              <w:ind w:left="372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1f5f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41" w:lineRule="auto"/>
              <w:ind w:left="372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1f5f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41" w:lineRule="auto"/>
              <w:ind w:left="372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1f5f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41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1f5f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1f5f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</w:t>
            </w:r>
          </w:p>
        </w:tc>
        <w:tc>
          <w:tcPr/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3" w:lineRule="auto"/>
              <w:ind w:left="148" w:right="146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The Internet BHM</w:t>
            </w:r>
          </w:p>
        </w:tc>
        <w:tc>
          <w:tcPr/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7" w:right="383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Lego WeDo </w:t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7" w:right="383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Data Logging</w:t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7" w:right="383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Hour of Code</w:t>
            </w:r>
          </w:p>
        </w:tc>
        <w:tc>
          <w:tcPr/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7" w:right="24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Repetition in shapes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7" w:right="24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Safer Internet Day</w:t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69" w:right="24" w:firstLine="156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9" w:right="6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Photo Editing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9" w:right="6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7" w:right="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Repetition in Games</w:t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7" w:right="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548" w:right="452" w:hanging="88.99999999999999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Audio Editing</w:t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7" w:right="452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1f497d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  <w:shd w:fill="daedf3" w:val="clear"/>
          </w:tcPr>
          <w:p w:rsidR="00000000" w:rsidDel="00000000" w:rsidP="00000000" w:rsidRDefault="00000000" w:rsidRPr="00000000" w14:paraId="00000088">
            <w:pPr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3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1f5f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Online Safety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0" w:val="nil"/>
            </w:tcBorders>
            <w:shd w:fill="daedf3" w:val="clear"/>
          </w:tcPr>
          <w:p w:rsidR="00000000" w:rsidDel="00000000" w:rsidP="00000000" w:rsidRDefault="00000000" w:rsidRPr="00000000" w14:paraId="00000092">
            <w:pPr>
              <w:rPr>
                <w:b w:val="1"/>
                <w:bCs w:val="1"/>
                <w:color w:val="001f5f"/>
                <w:sz w:val="28"/>
                <w:szCs w:val="28"/>
              </w:rPr>
            </w:pPr>
            <w:r w:rsidDel="00000000" w:rsidR="00000000" w:rsidRPr="00000000">
              <w:rPr>
                <w:sz w:val="2"/>
                <w:szCs w:val="2"/>
                <w:rtl w:val="0"/>
              </w:rPr>
              <w:t xml:space="preserve">Fr</w:t>
            </w:r>
            <w:r w:rsidDel="00000000" w:rsidR="00000000" w:rsidRPr="00000000">
              <w:rPr>
                <w:b w:val="1"/>
                <w:bCs w:val="1"/>
                <w:color w:val="001f5f"/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3">
            <w:pPr>
              <w:rPr>
                <w:b w:val="1"/>
                <w:bCs w:val="1"/>
                <w:color w:val="001f5f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rPr>
                <w:b w:val="1"/>
                <w:bCs w:val="1"/>
                <w:color w:val="001f5f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rPr>
                <w:sz w:val="2"/>
                <w:szCs w:val="2"/>
              </w:rPr>
            </w:pPr>
            <w:r w:rsidDel="00000000" w:rsidR="00000000" w:rsidRPr="00000000">
              <w:rPr>
                <w:b w:val="1"/>
                <w:bCs w:val="1"/>
                <w:color w:val="001f5f"/>
                <w:sz w:val="28"/>
                <w:szCs w:val="28"/>
                <w:rtl w:val="0"/>
              </w:rPr>
              <w:t xml:space="preserve">  French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3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1f5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3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1f5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3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1f5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3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1f5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3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1f5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1f5f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Core Vocab- </w:t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3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1f5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1f5f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Phonetics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3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1f5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1f5f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Presenting Myself</w:t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3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1f5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3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1f5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3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1f5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3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1f5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3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1f5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3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1f5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3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1f5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1f5f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Family</w:t>
            </w:r>
          </w:p>
        </w:tc>
        <w:tc>
          <w:tcPr/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3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1f5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3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1f5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3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1f5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3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1f5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3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1f5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3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1f5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1f5f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Rooms of the House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3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1f5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3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1f5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3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1f5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3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1f5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3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1f5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3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1f5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1f5f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At the Cafe</w:t>
            </w:r>
          </w:p>
        </w:tc>
        <w:tc>
          <w:tcPr/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3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1f5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3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1f5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3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1f5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3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1f5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3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1f5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3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1f5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1f5f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The classroom </w:t>
            </w:r>
          </w:p>
        </w:tc>
        <w:tc>
          <w:tcPr/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3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1f5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3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1f5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3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1f5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3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1f5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3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1f5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3" w:lineRule="auto"/>
              <w:ind w:left="3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1f5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1f5f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Goldilocks</w:t>
            </w:r>
          </w:p>
        </w:tc>
      </w:tr>
    </w:tbl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For more detail on the Year 4 Curriculum, please look up the subject progression maps on the school website.</w:t>
      </w:r>
    </w:p>
    <w:sectPr>
      <w:pgSz w:h="11910" w:w="16840" w:orient="landscape"/>
      <w:pgMar w:bottom="280" w:top="940" w:left="1275" w:right="127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493" w:lineRule="auto"/>
      <w:ind w:left="3254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uiPriority w:val="1"/>
    <w:qFormat w:val="1"/>
    <w:rPr>
      <w:b w:val="1"/>
      <w:bCs w:val="1"/>
      <w:sz w:val="32"/>
      <w:szCs w:val="32"/>
    </w:rPr>
  </w:style>
  <w:style w:type="paragraph" w:styleId="ListParagraph">
    <w:name w:val="List Paragraph"/>
    <w:basedOn w:val="Normal"/>
    <w:uiPriority w:val="1"/>
    <w:qFormat w:val="1"/>
  </w:style>
  <w:style w:type="paragraph" w:styleId="TableParagraph" w:customStyle="1">
    <w:name w:val="Table Paragraph"/>
    <w:basedOn w:val="Normal"/>
    <w:uiPriority w:val="1"/>
    <w:qFormat w:val="1"/>
    <w:pPr>
      <w:ind w:left="7"/>
      <w:jc w:val="center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L5R/Px+PNSgTPLvYd2QdpqysqA==">CgMxLjA4AHIhMWlhUG8waVFzSW9OdXZNV05VQWF3UlJYYVVQMFpQY0x6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2026-10-05T09:44:00Z</dcterms:created>
  <dc:creator>Michelle Sinclair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2026-09-08T00:00:00Z</vt:filetime>
  </property>
  <property fmtid="{D5CDD505-2E9C-101B-9397-08002B2CF9AE}" pid="5" name="Producer">
    <vt:lpwstr>Microsoft® Word for Microsoft 365</vt:lpwstr>
  </property>
</Properties>
</file>