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FEAD1" w14:textId="77777777" w:rsidR="00C66B20" w:rsidRDefault="00994915">
      <w:pPr>
        <w:pStyle w:val="Title"/>
        <w:spacing w:before="170"/>
        <w:ind w:right="201"/>
      </w:pPr>
      <w:r>
        <w:rPr>
          <w:noProof/>
          <w:lang w:val="en-GB" w:eastAsia="en-GB"/>
        </w:rPr>
        <mc:AlternateContent>
          <mc:Choice Requires="wps">
            <w:drawing>
              <wp:anchor distT="0" distB="0" distL="0" distR="0" simplePos="0" relativeHeight="487297536" behindDoc="1" locked="0" layoutInCell="1" allowOverlap="1" wp14:anchorId="43C56684" wp14:editId="06FAA7B4">
                <wp:simplePos x="0" y="0"/>
                <wp:positionH relativeFrom="page">
                  <wp:posOffset>304800</wp:posOffset>
                </wp:positionH>
                <wp:positionV relativeFrom="page">
                  <wp:posOffset>304799</wp:posOffset>
                </wp:positionV>
                <wp:extent cx="6952615" cy="1008443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187B77CB" id="Graphic 1" o:spid="_x0000_s1026" style="position:absolute;margin-left:24pt;margin-top:24pt;width:547.45pt;height:794.05pt;z-index:-160189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t>St</w:t>
      </w:r>
      <w:r>
        <w:rPr>
          <w:spacing w:val="-18"/>
        </w:rPr>
        <w:t xml:space="preserve"> </w:t>
      </w:r>
      <w:r>
        <w:t>Edmund’s</w:t>
      </w:r>
      <w:r>
        <w:rPr>
          <w:spacing w:val="-18"/>
        </w:rPr>
        <w:t xml:space="preserve"> </w:t>
      </w:r>
      <w:r>
        <w:t>Catholic Primary School</w:t>
      </w:r>
    </w:p>
    <w:p w14:paraId="5040460A" w14:textId="77777777" w:rsidR="00C66B20" w:rsidRDefault="00C66B20">
      <w:pPr>
        <w:pStyle w:val="BodyText"/>
        <w:rPr>
          <w:rFonts w:ascii="Arial"/>
          <w:b/>
          <w:sz w:val="20"/>
        </w:rPr>
      </w:pPr>
    </w:p>
    <w:p w14:paraId="4CCBDFF9" w14:textId="77777777" w:rsidR="00C66B20" w:rsidRDefault="00C66B20">
      <w:pPr>
        <w:pStyle w:val="BodyText"/>
        <w:rPr>
          <w:rFonts w:ascii="Arial"/>
          <w:b/>
          <w:sz w:val="20"/>
        </w:rPr>
      </w:pPr>
    </w:p>
    <w:p w14:paraId="445C3457" w14:textId="77777777" w:rsidR="00C66B20" w:rsidRDefault="00994915">
      <w:pPr>
        <w:pStyle w:val="BodyText"/>
        <w:spacing w:before="34"/>
        <w:rPr>
          <w:rFonts w:ascii="Arial"/>
          <w:b/>
          <w:sz w:val="20"/>
        </w:rPr>
      </w:pPr>
      <w:r>
        <w:rPr>
          <w:noProof/>
          <w:lang w:val="en-GB" w:eastAsia="en-GB"/>
        </w:rPr>
        <w:drawing>
          <wp:anchor distT="0" distB="0" distL="0" distR="0" simplePos="0" relativeHeight="487587840" behindDoc="1" locked="0" layoutInCell="1" allowOverlap="1" wp14:anchorId="59005E62" wp14:editId="7E31C611">
            <wp:simplePos x="0" y="0"/>
            <wp:positionH relativeFrom="page">
              <wp:posOffset>2559050</wp:posOffset>
            </wp:positionH>
            <wp:positionV relativeFrom="paragraph">
              <wp:posOffset>183375</wp:posOffset>
            </wp:positionV>
            <wp:extent cx="2512142" cy="3081528"/>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2512142" cy="3081528"/>
                    </a:xfrm>
                    <a:prstGeom prst="rect">
                      <a:avLst/>
                    </a:prstGeom>
                  </pic:spPr>
                </pic:pic>
              </a:graphicData>
            </a:graphic>
          </wp:anchor>
        </w:drawing>
      </w:r>
    </w:p>
    <w:p w14:paraId="2050C220" w14:textId="77777777" w:rsidR="00C66B20" w:rsidRDefault="00C66B20">
      <w:pPr>
        <w:pStyle w:val="BodyText"/>
        <w:spacing w:before="594"/>
        <w:rPr>
          <w:rFonts w:ascii="Arial"/>
          <w:b/>
          <w:sz w:val="72"/>
        </w:rPr>
      </w:pPr>
    </w:p>
    <w:p w14:paraId="55341B44" w14:textId="77777777" w:rsidR="00C66B20" w:rsidRDefault="00994915">
      <w:pPr>
        <w:pStyle w:val="Title"/>
      </w:pPr>
      <w:r>
        <w:t>Behaviour</w:t>
      </w:r>
      <w:r>
        <w:rPr>
          <w:spacing w:val="-45"/>
        </w:rPr>
        <w:t xml:space="preserve"> </w:t>
      </w:r>
      <w:r>
        <w:rPr>
          <w:spacing w:val="-2"/>
        </w:rPr>
        <w:t>Policy</w:t>
      </w:r>
    </w:p>
    <w:p w14:paraId="4B06F125" w14:textId="77777777" w:rsidR="00C66B20" w:rsidRDefault="00C66B20">
      <w:pPr>
        <w:pStyle w:val="BodyText"/>
        <w:spacing w:before="1"/>
        <w:rPr>
          <w:rFonts w:ascii="Arial"/>
          <w:b/>
          <w:sz w:val="72"/>
        </w:rPr>
      </w:pPr>
    </w:p>
    <w:p w14:paraId="645DF26E" w14:textId="45CD3ABD" w:rsidR="00C66B20" w:rsidRPr="00406876" w:rsidRDefault="00994915" w:rsidP="00406876">
      <w:pPr>
        <w:spacing w:before="1"/>
        <w:ind w:left="5" w:right="199"/>
        <w:jc w:val="center"/>
        <w:rPr>
          <w:rFonts w:ascii="Arial"/>
          <w:b/>
          <w:color w:val="FF0000"/>
          <w:sz w:val="52"/>
        </w:rPr>
        <w:sectPr w:rsidR="00C66B20" w:rsidRPr="00406876">
          <w:type w:val="continuous"/>
          <w:pgSz w:w="11910" w:h="16840"/>
          <w:pgMar w:top="1920" w:right="1060" w:bottom="280" w:left="1260" w:header="720" w:footer="720" w:gutter="0"/>
          <w:pgBorders w:offsetFrom="page">
            <w:top w:val="single" w:sz="48" w:space="30" w:color="001F5F"/>
            <w:left w:val="single" w:sz="48" w:space="30" w:color="001F5F"/>
            <w:bottom w:val="single" w:sz="48" w:space="30" w:color="001F5F"/>
            <w:right w:val="single" w:sz="48" w:space="30" w:color="001F5F"/>
          </w:pgBorders>
          <w:cols w:space="720"/>
        </w:sectPr>
      </w:pPr>
      <w:r>
        <w:rPr>
          <w:rFonts w:ascii="Arial"/>
          <w:b/>
          <w:sz w:val="52"/>
        </w:rPr>
        <w:t>October</w:t>
      </w:r>
      <w:r w:rsidR="008517C6">
        <w:rPr>
          <w:rFonts w:ascii="Arial"/>
          <w:b/>
          <w:spacing w:val="-4"/>
          <w:sz w:val="52"/>
        </w:rPr>
        <w:t xml:space="preserve"> 202</w:t>
      </w:r>
      <w:r w:rsidR="00B90B51">
        <w:rPr>
          <w:rFonts w:ascii="Arial"/>
          <w:b/>
          <w:spacing w:val="-4"/>
          <w:sz w:val="52"/>
        </w:rPr>
        <w:t>6</w:t>
      </w:r>
    </w:p>
    <w:p w14:paraId="032A4593" w14:textId="77777777" w:rsidR="00C66B20" w:rsidRDefault="00994915">
      <w:pPr>
        <w:spacing w:before="81"/>
        <w:ind w:left="6" w:right="201"/>
        <w:jc w:val="center"/>
        <w:rPr>
          <w:rFonts w:ascii="Arial"/>
          <w:b/>
          <w:sz w:val="21"/>
        </w:rPr>
      </w:pPr>
      <w:r>
        <w:rPr>
          <w:noProof/>
          <w:lang w:val="en-GB" w:eastAsia="en-GB"/>
        </w:rPr>
        <w:lastRenderedPageBreak/>
        <mc:AlternateContent>
          <mc:Choice Requires="wps">
            <w:drawing>
              <wp:anchor distT="0" distB="0" distL="0" distR="0" simplePos="0" relativeHeight="487298560" behindDoc="1" locked="0" layoutInCell="1" allowOverlap="1" wp14:anchorId="56886CAA" wp14:editId="4ABDA494">
                <wp:simplePos x="0" y="0"/>
                <wp:positionH relativeFrom="page">
                  <wp:posOffset>304800</wp:posOffset>
                </wp:positionH>
                <wp:positionV relativeFrom="page">
                  <wp:posOffset>304799</wp:posOffset>
                </wp:positionV>
                <wp:extent cx="6952615" cy="1008443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50F62D49" id="Graphic 4" o:spid="_x0000_s1026" style="position:absolute;margin-left:24pt;margin-top:24pt;width:547.45pt;height:794.05pt;z-index:-160179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rPr>
          <w:rFonts w:ascii="Arial"/>
          <w:b/>
          <w:spacing w:val="-2"/>
          <w:sz w:val="21"/>
          <w:u w:val="single"/>
        </w:rPr>
        <w:t>Contents:</w:t>
      </w:r>
    </w:p>
    <w:p w14:paraId="07BBC331" w14:textId="77777777" w:rsidR="00C66B20" w:rsidRDefault="00C66B20">
      <w:pPr>
        <w:pStyle w:val="BodyText"/>
        <w:spacing w:before="9"/>
        <w:rPr>
          <w:rFonts w:ascii="Arial"/>
          <w:b/>
        </w:rPr>
      </w:pPr>
    </w:p>
    <w:p w14:paraId="493BD76A" w14:textId="77777777" w:rsidR="00C66B20" w:rsidRDefault="00994915">
      <w:pPr>
        <w:pStyle w:val="Heading2"/>
        <w:spacing w:before="1"/>
        <w:ind w:left="7475" w:firstLine="0"/>
      </w:pPr>
      <w:r>
        <w:rPr>
          <w:spacing w:val="-4"/>
        </w:rPr>
        <w:t>Page</w:t>
      </w:r>
    </w:p>
    <w:sdt>
      <w:sdtPr>
        <w:rPr>
          <w:i/>
          <w:iCs/>
          <w:sz w:val="22"/>
          <w:szCs w:val="22"/>
        </w:rPr>
        <w:id w:val="-1059014359"/>
        <w:docPartObj>
          <w:docPartGallery w:val="Table of Contents"/>
          <w:docPartUnique/>
        </w:docPartObj>
      </w:sdtPr>
      <w:sdtContent>
        <w:p w14:paraId="17C3D937" w14:textId="77777777" w:rsidR="00C66B20" w:rsidRDefault="00994915">
          <w:pPr>
            <w:pStyle w:val="TOC1"/>
            <w:numPr>
              <w:ilvl w:val="0"/>
              <w:numId w:val="17"/>
            </w:numPr>
            <w:tabs>
              <w:tab w:val="left" w:pos="1259"/>
              <w:tab w:val="right" w:pos="7784"/>
            </w:tabs>
            <w:ind w:left="1259" w:hanging="359"/>
            <w:rPr>
              <w:rFonts w:ascii="Arial MT"/>
              <w:b w:val="0"/>
            </w:rPr>
          </w:pPr>
          <w:r>
            <w:t>School</w:t>
          </w:r>
          <w:r>
            <w:rPr>
              <w:spacing w:val="-6"/>
            </w:rPr>
            <w:t xml:space="preserve"> </w:t>
          </w:r>
          <w:r>
            <w:t>Mission</w:t>
          </w:r>
          <w:r>
            <w:rPr>
              <w:spacing w:val="-7"/>
            </w:rPr>
            <w:t xml:space="preserve"> </w:t>
          </w:r>
          <w:r>
            <w:rPr>
              <w:spacing w:val="-2"/>
            </w:rPr>
            <w:t>Statement</w:t>
          </w:r>
          <w:r>
            <w:tab/>
          </w:r>
          <w:r>
            <w:rPr>
              <w:rFonts w:ascii="Arial MT"/>
              <w:b w:val="0"/>
              <w:spacing w:val="-10"/>
            </w:rPr>
            <w:t>1</w:t>
          </w:r>
        </w:p>
        <w:p w14:paraId="4F70C3C2" w14:textId="77777777" w:rsidR="00C66B20" w:rsidRDefault="00000000">
          <w:pPr>
            <w:pStyle w:val="TOC1"/>
            <w:numPr>
              <w:ilvl w:val="0"/>
              <w:numId w:val="17"/>
            </w:numPr>
            <w:tabs>
              <w:tab w:val="left" w:pos="1259"/>
              <w:tab w:val="right" w:pos="7784"/>
            </w:tabs>
            <w:spacing w:before="11"/>
            <w:ind w:left="1259" w:hanging="359"/>
            <w:rPr>
              <w:rFonts w:ascii="Arial MT"/>
              <w:b w:val="0"/>
            </w:rPr>
          </w:pPr>
          <w:hyperlink w:anchor="_TOC_250006" w:history="1">
            <w:r w:rsidR="00994915">
              <w:rPr>
                <w:spacing w:val="-4"/>
              </w:rPr>
              <w:t>Aims</w:t>
            </w:r>
            <w:r w:rsidR="00994915">
              <w:tab/>
            </w:r>
            <w:r w:rsidR="00994915">
              <w:rPr>
                <w:rFonts w:ascii="Arial MT"/>
                <w:b w:val="0"/>
                <w:spacing w:val="-10"/>
              </w:rPr>
              <w:t>1</w:t>
            </w:r>
          </w:hyperlink>
        </w:p>
        <w:p w14:paraId="3412CCD5" w14:textId="77777777" w:rsidR="00C66B20" w:rsidRDefault="00994915">
          <w:pPr>
            <w:pStyle w:val="TOC1"/>
            <w:numPr>
              <w:ilvl w:val="0"/>
              <w:numId w:val="17"/>
            </w:numPr>
            <w:tabs>
              <w:tab w:val="left" w:pos="1259"/>
              <w:tab w:val="right" w:pos="7784"/>
            </w:tabs>
            <w:spacing w:before="8"/>
            <w:ind w:left="1259" w:hanging="359"/>
            <w:rPr>
              <w:rFonts w:ascii="Arial MT"/>
              <w:b w:val="0"/>
            </w:rPr>
          </w:pPr>
          <w:r>
            <w:t>Behaviour</w:t>
          </w:r>
          <w:r>
            <w:rPr>
              <w:spacing w:val="-8"/>
            </w:rPr>
            <w:t xml:space="preserve"> </w:t>
          </w:r>
          <w:r>
            <w:t>For</w:t>
          </w:r>
          <w:r>
            <w:rPr>
              <w:spacing w:val="-6"/>
            </w:rPr>
            <w:t xml:space="preserve"> </w:t>
          </w:r>
          <w:r>
            <w:rPr>
              <w:spacing w:val="-2"/>
            </w:rPr>
            <w:t>Learning</w:t>
          </w:r>
          <w:r>
            <w:tab/>
          </w:r>
          <w:r>
            <w:rPr>
              <w:rFonts w:ascii="Arial MT"/>
              <w:b w:val="0"/>
              <w:spacing w:val="-10"/>
            </w:rPr>
            <w:t>2</w:t>
          </w:r>
        </w:p>
        <w:p w14:paraId="5048DBAC" w14:textId="77777777" w:rsidR="00C66B20" w:rsidRDefault="00000000">
          <w:pPr>
            <w:pStyle w:val="TOC1"/>
            <w:numPr>
              <w:ilvl w:val="0"/>
              <w:numId w:val="17"/>
            </w:numPr>
            <w:tabs>
              <w:tab w:val="left" w:pos="1259"/>
              <w:tab w:val="right" w:pos="7784"/>
            </w:tabs>
            <w:ind w:left="1259" w:hanging="359"/>
            <w:rPr>
              <w:rFonts w:ascii="Arial MT"/>
              <w:b w:val="0"/>
            </w:rPr>
          </w:pPr>
          <w:hyperlink w:anchor="_TOC_250005" w:history="1">
            <w:r w:rsidR="00994915">
              <w:rPr>
                <w:spacing w:val="-2"/>
              </w:rPr>
              <w:t>Rewards</w:t>
            </w:r>
            <w:r w:rsidR="00994915">
              <w:tab/>
            </w:r>
            <w:r w:rsidR="00994915">
              <w:rPr>
                <w:rFonts w:ascii="Arial MT"/>
                <w:b w:val="0"/>
                <w:spacing w:val="-10"/>
              </w:rPr>
              <w:t>2</w:t>
            </w:r>
          </w:hyperlink>
        </w:p>
        <w:p w14:paraId="16203C97" w14:textId="77777777" w:rsidR="00C66B20" w:rsidRDefault="00000000">
          <w:pPr>
            <w:pStyle w:val="TOC1"/>
            <w:numPr>
              <w:ilvl w:val="0"/>
              <w:numId w:val="17"/>
            </w:numPr>
            <w:tabs>
              <w:tab w:val="left" w:pos="1259"/>
              <w:tab w:val="right" w:pos="7784"/>
            </w:tabs>
            <w:spacing w:before="11"/>
            <w:ind w:left="1259" w:hanging="359"/>
            <w:rPr>
              <w:rFonts w:ascii="Arial MT"/>
              <w:b w:val="0"/>
            </w:rPr>
          </w:pPr>
          <w:hyperlink w:anchor="_TOC_250004" w:history="1">
            <w:r w:rsidR="00994915">
              <w:rPr>
                <w:spacing w:val="-2"/>
              </w:rPr>
              <w:t>Sanctions</w:t>
            </w:r>
            <w:r w:rsidR="00994915">
              <w:tab/>
            </w:r>
            <w:r w:rsidR="00994915">
              <w:rPr>
                <w:rFonts w:ascii="Arial MT"/>
                <w:b w:val="0"/>
                <w:spacing w:val="-10"/>
              </w:rPr>
              <w:t>3</w:t>
            </w:r>
          </w:hyperlink>
        </w:p>
        <w:p w14:paraId="6DC11DEE" w14:textId="77777777" w:rsidR="00C66B20" w:rsidRDefault="00000000">
          <w:pPr>
            <w:pStyle w:val="TOC1"/>
            <w:numPr>
              <w:ilvl w:val="0"/>
              <w:numId w:val="17"/>
            </w:numPr>
            <w:tabs>
              <w:tab w:val="left" w:pos="1259"/>
              <w:tab w:val="right" w:pos="7784"/>
            </w:tabs>
            <w:ind w:left="1259" w:hanging="359"/>
            <w:rPr>
              <w:rFonts w:ascii="Arial MT"/>
              <w:b w:val="0"/>
            </w:rPr>
          </w:pPr>
          <w:hyperlink w:anchor="_TOC_250003" w:history="1">
            <w:r w:rsidR="00994915">
              <w:t>Unacceptable</w:t>
            </w:r>
            <w:r w:rsidR="00994915">
              <w:rPr>
                <w:spacing w:val="-14"/>
              </w:rPr>
              <w:t xml:space="preserve"> </w:t>
            </w:r>
            <w:r w:rsidR="00994915">
              <w:rPr>
                <w:spacing w:val="-2"/>
              </w:rPr>
              <w:t>Behaviours</w:t>
            </w:r>
            <w:r w:rsidR="00994915">
              <w:tab/>
            </w:r>
            <w:r w:rsidR="00994915">
              <w:rPr>
                <w:rFonts w:ascii="Arial MT"/>
                <w:b w:val="0"/>
                <w:spacing w:val="-10"/>
              </w:rPr>
              <w:t>3</w:t>
            </w:r>
          </w:hyperlink>
        </w:p>
        <w:p w14:paraId="24A632B1" w14:textId="77777777" w:rsidR="00C66B20" w:rsidRDefault="00000000">
          <w:pPr>
            <w:pStyle w:val="TOC1"/>
            <w:numPr>
              <w:ilvl w:val="0"/>
              <w:numId w:val="17"/>
            </w:numPr>
            <w:tabs>
              <w:tab w:val="left" w:pos="1259"/>
              <w:tab w:val="right" w:pos="7784"/>
            </w:tabs>
            <w:spacing w:before="8"/>
            <w:ind w:left="1259" w:hanging="359"/>
            <w:rPr>
              <w:rFonts w:ascii="Arial MT"/>
              <w:b w:val="0"/>
            </w:rPr>
          </w:pPr>
          <w:hyperlink w:anchor="_TOC_250002" w:history="1">
            <w:r w:rsidR="00994915">
              <w:t>Most</w:t>
            </w:r>
            <w:r w:rsidR="00994915">
              <w:rPr>
                <w:spacing w:val="-6"/>
              </w:rPr>
              <w:t xml:space="preserve"> </w:t>
            </w:r>
            <w:r w:rsidR="00994915">
              <w:t>Serious</w:t>
            </w:r>
            <w:r w:rsidR="00994915">
              <w:rPr>
                <w:spacing w:val="-5"/>
              </w:rPr>
              <w:t xml:space="preserve"> </w:t>
            </w:r>
            <w:r w:rsidR="00994915">
              <w:rPr>
                <w:spacing w:val="-2"/>
              </w:rPr>
              <w:t>Behaviours</w:t>
            </w:r>
            <w:r w:rsidR="00994915">
              <w:tab/>
            </w:r>
            <w:r w:rsidR="00994915">
              <w:rPr>
                <w:rFonts w:ascii="Arial MT"/>
                <w:b w:val="0"/>
                <w:spacing w:val="-10"/>
              </w:rPr>
              <w:t>4</w:t>
            </w:r>
          </w:hyperlink>
        </w:p>
        <w:p w14:paraId="16F37443" w14:textId="77777777" w:rsidR="00C66B20" w:rsidRDefault="00000000">
          <w:pPr>
            <w:pStyle w:val="TOC1"/>
            <w:numPr>
              <w:ilvl w:val="0"/>
              <w:numId w:val="17"/>
            </w:numPr>
            <w:tabs>
              <w:tab w:val="left" w:pos="1259"/>
              <w:tab w:val="right" w:pos="7784"/>
            </w:tabs>
            <w:spacing w:before="1"/>
            <w:ind w:left="1259" w:hanging="359"/>
            <w:rPr>
              <w:rFonts w:ascii="Arial MT"/>
              <w:b w:val="0"/>
            </w:rPr>
          </w:pPr>
          <w:hyperlink w:anchor="_TOC_250001" w:history="1">
            <w:r w:rsidR="00994915">
              <w:t>Communication</w:t>
            </w:r>
            <w:r w:rsidR="00994915">
              <w:rPr>
                <w:spacing w:val="-8"/>
              </w:rPr>
              <w:t xml:space="preserve"> </w:t>
            </w:r>
            <w:r w:rsidR="00994915">
              <w:t>With</w:t>
            </w:r>
            <w:r w:rsidR="00994915">
              <w:rPr>
                <w:spacing w:val="-7"/>
              </w:rPr>
              <w:t xml:space="preserve"> </w:t>
            </w:r>
            <w:r w:rsidR="00994915">
              <w:rPr>
                <w:spacing w:val="-2"/>
              </w:rPr>
              <w:t>Parents</w:t>
            </w:r>
            <w:r w:rsidR="00994915">
              <w:tab/>
            </w:r>
            <w:r w:rsidR="00994915">
              <w:rPr>
                <w:rFonts w:ascii="Arial MT"/>
                <w:b w:val="0"/>
                <w:spacing w:val="-10"/>
              </w:rPr>
              <w:t>5</w:t>
            </w:r>
          </w:hyperlink>
        </w:p>
        <w:p w14:paraId="14BFFE84" w14:textId="77777777" w:rsidR="00C66B20" w:rsidRDefault="00994915">
          <w:pPr>
            <w:pStyle w:val="TOC1"/>
            <w:numPr>
              <w:ilvl w:val="0"/>
              <w:numId w:val="17"/>
            </w:numPr>
            <w:tabs>
              <w:tab w:val="left" w:pos="1259"/>
              <w:tab w:val="right" w:pos="7784"/>
            </w:tabs>
            <w:spacing w:before="11"/>
            <w:ind w:left="1259" w:hanging="359"/>
            <w:rPr>
              <w:rFonts w:ascii="Arial MT"/>
              <w:b w:val="0"/>
            </w:rPr>
          </w:pPr>
          <w:r>
            <w:rPr>
              <w:spacing w:val="-2"/>
            </w:rPr>
            <w:t>Exclusions</w:t>
          </w:r>
          <w:r>
            <w:tab/>
          </w:r>
          <w:r>
            <w:rPr>
              <w:rFonts w:ascii="Arial MT"/>
              <w:b w:val="0"/>
              <w:spacing w:val="-10"/>
            </w:rPr>
            <w:t>5</w:t>
          </w:r>
        </w:p>
        <w:p w14:paraId="2493CF11" w14:textId="77777777" w:rsidR="00C66B20" w:rsidRDefault="00994915">
          <w:pPr>
            <w:pStyle w:val="TOC1"/>
            <w:numPr>
              <w:ilvl w:val="0"/>
              <w:numId w:val="17"/>
            </w:numPr>
            <w:tabs>
              <w:tab w:val="left" w:pos="1258"/>
              <w:tab w:val="right" w:pos="7784"/>
            </w:tabs>
            <w:ind w:left="1258" w:hanging="358"/>
            <w:rPr>
              <w:rFonts w:ascii="Arial MT"/>
              <w:b w:val="0"/>
            </w:rPr>
          </w:pPr>
          <w:r>
            <w:t>The</w:t>
          </w:r>
          <w:r>
            <w:rPr>
              <w:spacing w:val="-6"/>
            </w:rPr>
            <w:t xml:space="preserve"> </w:t>
          </w:r>
          <w:r>
            <w:t>Role</w:t>
          </w:r>
          <w:r>
            <w:rPr>
              <w:spacing w:val="-4"/>
            </w:rPr>
            <w:t xml:space="preserve"> </w:t>
          </w:r>
          <w:r>
            <w:t>Of</w:t>
          </w:r>
          <w:r>
            <w:rPr>
              <w:spacing w:val="-4"/>
            </w:rPr>
            <w:t xml:space="preserve"> </w:t>
          </w:r>
          <w:r>
            <w:t>Parents</w:t>
          </w:r>
          <w:r>
            <w:rPr>
              <w:spacing w:val="-3"/>
            </w:rPr>
            <w:t xml:space="preserve"> </w:t>
          </w:r>
          <w:r>
            <w:t>/</w:t>
          </w:r>
          <w:r>
            <w:rPr>
              <w:spacing w:val="-3"/>
            </w:rPr>
            <w:t xml:space="preserve"> </w:t>
          </w:r>
          <w:r>
            <w:rPr>
              <w:spacing w:val="-2"/>
            </w:rPr>
            <w:t>Carers</w:t>
          </w:r>
          <w:r>
            <w:tab/>
          </w:r>
          <w:r>
            <w:rPr>
              <w:rFonts w:ascii="Arial MT"/>
              <w:b w:val="0"/>
              <w:spacing w:val="-10"/>
            </w:rPr>
            <w:t>6</w:t>
          </w:r>
        </w:p>
        <w:p w14:paraId="557B9318" w14:textId="77777777" w:rsidR="00C66B20" w:rsidRDefault="00994915">
          <w:pPr>
            <w:pStyle w:val="TOC1"/>
            <w:numPr>
              <w:ilvl w:val="0"/>
              <w:numId w:val="17"/>
            </w:numPr>
            <w:tabs>
              <w:tab w:val="left" w:pos="1258"/>
              <w:tab w:val="right" w:pos="7784"/>
            </w:tabs>
            <w:spacing w:before="8"/>
            <w:ind w:left="1258" w:hanging="358"/>
            <w:rPr>
              <w:rFonts w:ascii="Arial MT"/>
              <w:b w:val="0"/>
            </w:rPr>
          </w:pPr>
          <w:r>
            <w:t>Monitoring</w:t>
          </w:r>
          <w:r>
            <w:rPr>
              <w:spacing w:val="-6"/>
            </w:rPr>
            <w:t xml:space="preserve"> </w:t>
          </w:r>
          <w:r>
            <w:t>and</w:t>
          </w:r>
          <w:r>
            <w:rPr>
              <w:spacing w:val="-5"/>
            </w:rPr>
            <w:t xml:space="preserve"> </w:t>
          </w:r>
          <w:r>
            <w:rPr>
              <w:spacing w:val="-2"/>
            </w:rPr>
            <w:t>Evaluation</w:t>
          </w:r>
          <w:r>
            <w:tab/>
          </w:r>
          <w:r>
            <w:rPr>
              <w:rFonts w:ascii="Arial MT"/>
              <w:b w:val="0"/>
              <w:spacing w:val="-10"/>
            </w:rPr>
            <w:t>6</w:t>
          </w:r>
        </w:p>
        <w:p w14:paraId="00C6EA59" w14:textId="77777777" w:rsidR="00C66B20" w:rsidRDefault="00000000">
          <w:pPr>
            <w:pStyle w:val="TOC1"/>
            <w:numPr>
              <w:ilvl w:val="0"/>
              <w:numId w:val="17"/>
            </w:numPr>
            <w:tabs>
              <w:tab w:val="left" w:pos="1258"/>
              <w:tab w:val="right" w:pos="7784"/>
            </w:tabs>
            <w:spacing w:before="1"/>
            <w:ind w:left="1258" w:hanging="358"/>
            <w:rPr>
              <w:rFonts w:ascii="Arial MT"/>
              <w:b w:val="0"/>
            </w:rPr>
          </w:pPr>
          <w:hyperlink w:anchor="_TOC_250000" w:history="1">
            <w:r w:rsidR="00994915">
              <w:rPr>
                <w:spacing w:val="-2"/>
              </w:rPr>
              <w:t>Training</w:t>
            </w:r>
            <w:r w:rsidR="00994915">
              <w:tab/>
            </w:r>
            <w:r w:rsidR="00994915">
              <w:rPr>
                <w:rFonts w:ascii="Arial MT"/>
                <w:b w:val="0"/>
                <w:spacing w:val="-10"/>
              </w:rPr>
              <w:t>6</w:t>
            </w:r>
          </w:hyperlink>
        </w:p>
        <w:p w14:paraId="6A18F7A6" w14:textId="77777777" w:rsidR="00C66B20" w:rsidRDefault="00994915">
          <w:pPr>
            <w:pStyle w:val="TOC2"/>
            <w:numPr>
              <w:ilvl w:val="0"/>
              <w:numId w:val="17"/>
            </w:numPr>
            <w:tabs>
              <w:tab w:val="left" w:pos="1317"/>
              <w:tab w:val="right" w:pos="7993"/>
            </w:tabs>
            <w:ind w:left="1317" w:hanging="417"/>
            <w:rPr>
              <w:rFonts w:ascii="Arial MT"/>
              <w:b w:val="0"/>
              <w:i w:val="0"/>
              <w:sz w:val="21"/>
            </w:rPr>
          </w:pPr>
          <w:r>
            <w:rPr>
              <w:i w:val="0"/>
              <w:sz w:val="21"/>
            </w:rPr>
            <w:t>Appendices</w:t>
          </w:r>
          <w:r>
            <w:rPr>
              <w:i w:val="0"/>
              <w:spacing w:val="-6"/>
              <w:sz w:val="21"/>
            </w:rPr>
            <w:t xml:space="preserve"> </w:t>
          </w:r>
          <w:r>
            <w:rPr>
              <w:rFonts w:ascii="Arial MT"/>
              <w:b w:val="0"/>
              <w:i w:val="0"/>
              <w:sz w:val="21"/>
            </w:rPr>
            <w:t>7</w:t>
          </w:r>
          <w:r>
            <w:rPr>
              <w:rFonts w:ascii="Arial MT"/>
              <w:b w:val="0"/>
              <w:i w:val="0"/>
              <w:spacing w:val="-5"/>
              <w:sz w:val="21"/>
            </w:rPr>
            <w:t xml:space="preserve"> </w:t>
          </w:r>
          <w:r>
            <w:rPr>
              <w:rFonts w:ascii="Arial MT"/>
              <w:b w:val="0"/>
              <w:i w:val="0"/>
              <w:spacing w:val="-10"/>
              <w:sz w:val="21"/>
            </w:rPr>
            <w:t>-</w:t>
          </w:r>
          <w:r>
            <w:rPr>
              <w:rFonts w:ascii="Arial MT"/>
              <w:b w:val="0"/>
              <w:i w:val="0"/>
              <w:sz w:val="21"/>
            </w:rPr>
            <w:tab/>
          </w:r>
          <w:r>
            <w:rPr>
              <w:rFonts w:ascii="Arial MT"/>
              <w:b w:val="0"/>
              <w:i w:val="0"/>
              <w:spacing w:val="-5"/>
              <w:sz w:val="21"/>
            </w:rPr>
            <w:t>10</w:t>
          </w:r>
        </w:p>
      </w:sdtContent>
    </w:sdt>
    <w:p w14:paraId="5AE198A9" w14:textId="77777777" w:rsidR="00C66B20" w:rsidRDefault="00994915">
      <w:pPr>
        <w:pStyle w:val="BodyText"/>
        <w:spacing w:before="138"/>
        <w:rPr>
          <w:sz w:val="20"/>
        </w:rPr>
      </w:pPr>
      <w:r>
        <w:rPr>
          <w:noProof/>
          <w:lang w:val="en-GB" w:eastAsia="en-GB"/>
        </w:rPr>
        <mc:AlternateContent>
          <mc:Choice Requires="wps">
            <w:drawing>
              <wp:anchor distT="0" distB="0" distL="0" distR="0" simplePos="0" relativeHeight="487588864" behindDoc="1" locked="0" layoutInCell="1" allowOverlap="1" wp14:anchorId="685F8E0A" wp14:editId="34D91264">
                <wp:simplePos x="0" y="0"/>
                <wp:positionH relativeFrom="page">
                  <wp:posOffset>1125016</wp:posOffset>
                </wp:positionH>
                <wp:positionV relativeFrom="paragraph">
                  <wp:posOffset>249001</wp:posOffset>
                </wp:positionV>
                <wp:extent cx="5312410" cy="1841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12410" cy="18415"/>
                        </a:xfrm>
                        <a:custGeom>
                          <a:avLst/>
                          <a:gdLst/>
                          <a:ahLst/>
                          <a:cxnLst/>
                          <a:rect l="l" t="t" r="r" b="b"/>
                          <a:pathLst>
                            <a:path w="5312410" h="18415">
                              <a:moveTo>
                                <a:pt x="5312029" y="0"/>
                              </a:moveTo>
                              <a:lnTo>
                                <a:pt x="0" y="0"/>
                              </a:lnTo>
                              <a:lnTo>
                                <a:pt x="0" y="18288"/>
                              </a:lnTo>
                              <a:lnTo>
                                <a:pt x="5312029" y="18288"/>
                              </a:lnTo>
                              <a:lnTo>
                                <a:pt x="53120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1611AD" id="Graphic 5" o:spid="_x0000_s1026" style="position:absolute;margin-left:88.6pt;margin-top:19.6pt;width:418.3pt;height:1.45pt;z-index:-15727616;visibility:visible;mso-wrap-style:square;mso-wrap-distance-left:0;mso-wrap-distance-top:0;mso-wrap-distance-right:0;mso-wrap-distance-bottom:0;mso-position-horizontal:absolute;mso-position-horizontal-relative:page;mso-position-vertical:absolute;mso-position-vertical-relative:text;v-text-anchor:top" coordsize="531241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" path="m5312029,l,,,18288r5312029,l5312029,xe" fillcolor="black" stroked="f">
                <v:path arrowok="t"/>
                <w10:wrap type="topAndBottom" anchorx="page"/>
              </v:shape>
            </w:pict>
          </mc:Fallback>
        </mc:AlternateContent>
      </w:r>
    </w:p>
    <w:p w14:paraId="1BAA6C48" w14:textId="77777777" w:rsidR="00C66B20" w:rsidRDefault="00C66B20">
      <w:pPr>
        <w:pStyle w:val="BodyText"/>
        <w:spacing w:before="240"/>
      </w:pPr>
    </w:p>
    <w:p w14:paraId="7408B44F" w14:textId="77777777" w:rsidR="00C66B20" w:rsidRDefault="00994915">
      <w:pPr>
        <w:pStyle w:val="ListParagraph"/>
        <w:numPr>
          <w:ilvl w:val="0"/>
          <w:numId w:val="16"/>
        </w:numPr>
        <w:tabs>
          <w:tab w:val="left" w:pos="1258"/>
        </w:tabs>
        <w:spacing w:before="1"/>
        <w:ind w:left="1258" w:hanging="358"/>
        <w:rPr>
          <w:rFonts w:ascii="Arial"/>
          <w:b/>
          <w:sz w:val="21"/>
        </w:rPr>
      </w:pPr>
      <w:r>
        <w:rPr>
          <w:rFonts w:ascii="Arial"/>
          <w:b/>
          <w:sz w:val="21"/>
        </w:rPr>
        <w:t>St</w:t>
      </w:r>
      <w:r>
        <w:rPr>
          <w:rFonts w:ascii="Arial"/>
          <w:b/>
          <w:spacing w:val="-10"/>
          <w:sz w:val="21"/>
        </w:rPr>
        <w:t xml:space="preserve"> </w:t>
      </w:r>
      <w:r>
        <w:rPr>
          <w:rFonts w:ascii="Arial"/>
          <w:b/>
          <w:sz w:val="21"/>
        </w:rPr>
        <w:t>Edmunds</w:t>
      </w:r>
      <w:r>
        <w:rPr>
          <w:rFonts w:ascii="Arial"/>
          <w:b/>
          <w:spacing w:val="-6"/>
          <w:sz w:val="21"/>
        </w:rPr>
        <w:t xml:space="preserve"> </w:t>
      </w:r>
      <w:r>
        <w:rPr>
          <w:rFonts w:ascii="Arial"/>
          <w:b/>
          <w:sz w:val="21"/>
        </w:rPr>
        <w:t>Catholic</w:t>
      </w:r>
      <w:r>
        <w:rPr>
          <w:rFonts w:ascii="Arial"/>
          <w:b/>
          <w:spacing w:val="-6"/>
          <w:sz w:val="21"/>
        </w:rPr>
        <w:t xml:space="preserve"> </w:t>
      </w:r>
      <w:r>
        <w:rPr>
          <w:rFonts w:ascii="Arial"/>
          <w:b/>
          <w:sz w:val="21"/>
        </w:rPr>
        <w:t>Primary</w:t>
      </w:r>
      <w:r>
        <w:rPr>
          <w:rFonts w:ascii="Arial"/>
          <w:b/>
          <w:spacing w:val="-7"/>
          <w:sz w:val="21"/>
        </w:rPr>
        <w:t xml:space="preserve"> </w:t>
      </w:r>
      <w:r>
        <w:rPr>
          <w:rFonts w:ascii="Arial"/>
          <w:b/>
          <w:sz w:val="21"/>
        </w:rPr>
        <w:t>School</w:t>
      </w:r>
      <w:r>
        <w:rPr>
          <w:rFonts w:ascii="Arial"/>
          <w:b/>
          <w:spacing w:val="-7"/>
          <w:sz w:val="21"/>
        </w:rPr>
        <w:t xml:space="preserve"> </w:t>
      </w:r>
      <w:r>
        <w:rPr>
          <w:rFonts w:ascii="Arial"/>
          <w:b/>
          <w:sz w:val="21"/>
        </w:rPr>
        <w:t>Mission</w:t>
      </w:r>
      <w:r>
        <w:rPr>
          <w:rFonts w:ascii="Arial"/>
          <w:b/>
          <w:spacing w:val="-5"/>
          <w:sz w:val="21"/>
        </w:rPr>
        <w:t xml:space="preserve"> </w:t>
      </w:r>
      <w:r>
        <w:rPr>
          <w:rFonts w:ascii="Arial"/>
          <w:b/>
          <w:spacing w:val="-2"/>
          <w:sz w:val="21"/>
        </w:rPr>
        <w:t>statement</w:t>
      </w:r>
    </w:p>
    <w:p w14:paraId="0CFA36B6" w14:textId="77777777" w:rsidR="00C66B20" w:rsidRDefault="00994915">
      <w:pPr>
        <w:spacing w:before="238"/>
        <w:ind w:left="5" w:right="199"/>
        <w:jc w:val="center"/>
        <w:rPr>
          <w:rFonts w:ascii="Arial" w:hAnsi="Arial"/>
          <w:b/>
          <w:i/>
          <w:sz w:val="21"/>
        </w:rPr>
      </w:pPr>
      <w:r>
        <w:rPr>
          <w:rFonts w:ascii="Arial" w:hAnsi="Arial"/>
          <w:b/>
          <w:sz w:val="21"/>
        </w:rPr>
        <w:t>‘</w:t>
      </w:r>
      <w:r>
        <w:rPr>
          <w:rFonts w:ascii="Arial" w:hAnsi="Arial"/>
          <w:b/>
          <w:i/>
          <w:sz w:val="21"/>
        </w:rPr>
        <w:t>Love,</w:t>
      </w:r>
      <w:r>
        <w:rPr>
          <w:rFonts w:ascii="Arial" w:hAnsi="Arial"/>
          <w:b/>
          <w:i/>
          <w:spacing w:val="-3"/>
          <w:sz w:val="21"/>
        </w:rPr>
        <w:t xml:space="preserve"> </w:t>
      </w:r>
      <w:r>
        <w:rPr>
          <w:rFonts w:ascii="Arial" w:hAnsi="Arial"/>
          <w:b/>
          <w:i/>
          <w:sz w:val="21"/>
        </w:rPr>
        <w:t>Care,</w:t>
      </w:r>
      <w:r>
        <w:rPr>
          <w:rFonts w:ascii="Arial" w:hAnsi="Arial"/>
          <w:b/>
          <w:i/>
          <w:spacing w:val="-3"/>
          <w:sz w:val="21"/>
        </w:rPr>
        <w:t xml:space="preserve"> </w:t>
      </w:r>
      <w:r>
        <w:rPr>
          <w:rFonts w:ascii="Arial" w:hAnsi="Arial"/>
          <w:b/>
          <w:i/>
          <w:spacing w:val="-2"/>
          <w:sz w:val="21"/>
        </w:rPr>
        <w:t>Share’</w:t>
      </w:r>
    </w:p>
    <w:p w14:paraId="761188E7" w14:textId="77777777" w:rsidR="00C66B20" w:rsidRDefault="00C66B20">
      <w:pPr>
        <w:pStyle w:val="BodyText"/>
        <w:rPr>
          <w:rFonts w:ascii="Arial"/>
          <w:b/>
          <w:i/>
        </w:rPr>
      </w:pPr>
    </w:p>
    <w:p w14:paraId="19BE0D3E" w14:textId="77777777" w:rsidR="00C66B20" w:rsidRDefault="00994915">
      <w:pPr>
        <w:pStyle w:val="BodyText"/>
        <w:ind w:left="540" w:right="746"/>
      </w:pPr>
      <w:r>
        <w:t>St. Edmund’s Catholic Primary School is a community of faith where we aim to keep Christ</w:t>
      </w:r>
      <w:r>
        <w:rPr>
          <w:spacing w:val="-3"/>
        </w:rPr>
        <w:t xml:space="preserve"> </w:t>
      </w:r>
      <w:r>
        <w:t>at</w:t>
      </w:r>
      <w:r>
        <w:rPr>
          <w:spacing w:val="-3"/>
        </w:rPr>
        <w:t xml:space="preserve"> </w:t>
      </w:r>
      <w:r>
        <w:t>the</w:t>
      </w:r>
      <w:r>
        <w:rPr>
          <w:spacing w:val="-2"/>
        </w:rPr>
        <w:t xml:space="preserve"> </w:t>
      </w:r>
      <w:r>
        <w:t>centre</w:t>
      </w:r>
      <w:r>
        <w:rPr>
          <w:spacing w:val="-2"/>
        </w:rPr>
        <w:t xml:space="preserve"> </w:t>
      </w:r>
      <w:r>
        <w:t>of</w:t>
      </w:r>
      <w:r>
        <w:rPr>
          <w:spacing w:val="-3"/>
        </w:rPr>
        <w:t xml:space="preserve"> </w:t>
      </w:r>
      <w:r>
        <w:t>everything</w:t>
      </w:r>
      <w:r>
        <w:rPr>
          <w:spacing w:val="-4"/>
        </w:rPr>
        <w:t xml:space="preserve"> </w:t>
      </w:r>
      <w:r>
        <w:t>we</w:t>
      </w:r>
      <w:r>
        <w:rPr>
          <w:spacing w:val="-2"/>
        </w:rPr>
        <w:t xml:space="preserve"> </w:t>
      </w:r>
      <w:r>
        <w:t>do.</w:t>
      </w:r>
      <w:r>
        <w:rPr>
          <w:spacing w:val="-3"/>
        </w:rPr>
        <w:t xml:space="preserve"> </w:t>
      </w:r>
      <w:r>
        <w:t>We</w:t>
      </w:r>
      <w:r>
        <w:rPr>
          <w:spacing w:val="-2"/>
        </w:rPr>
        <w:t xml:space="preserve"> </w:t>
      </w:r>
      <w:r>
        <w:t>celebrate</w:t>
      </w:r>
      <w:r>
        <w:rPr>
          <w:spacing w:val="-2"/>
        </w:rPr>
        <w:t xml:space="preserve"> </w:t>
      </w:r>
      <w:r>
        <w:t>the</w:t>
      </w:r>
      <w:r>
        <w:rPr>
          <w:spacing w:val="-2"/>
        </w:rPr>
        <w:t xml:space="preserve"> </w:t>
      </w:r>
      <w:r>
        <w:t>uniqueness</w:t>
      </w:r>
      <w:r>
        <w:rPr>
          <w:spacing w:val="-2"/>
        </w:rPr>
        <w:t xml:space="preserve"> </w:t>
      </w:r>
      <w:r>
        <w:t>of</w:t>
      </w:r>
      <w:r>
        <w:rPr>
          <w:spacing w:val="-3"/>
        </w:rPr>
        <w:t xml:space="preserve"> </w:t>
      </w:r>
      <w:r>
        <w:t>every</w:t>
      </w:r>
      <w:r>
        <w:rPr>
          <w:spacing w:val="-2"/>
        </w:rPr>
        <w:t xml:space="preserve"> </w:t>
      </w:r>
      <w:r>
        <w:t>individual, nurturing them to achieve their full potential.</w:t>
      </w:r>
    </w:p>
    <w:p w14:paraId="2B0EB8CD" w14:textId="77777777" w:rsidR="00C66B20" w:rsidRDefault="00C66B20">
      <w:pPr>
        <w:pStyle w:val="BodyText"/>
        <w:spacing w:before="1"/>
      </w:pPr>
    </w:p>
    <w:p w14:paraId="6ED44991" w14:textId="77777777" w:rsidR="00C66B20" w:rsidRDefault="00994915">
      <w:pPr>
        <w:pStyle w:val="BodyText"/>
        <w:ind w:left="540" w:right="746"/>
      </w:pPr>
      <w:r>
        <w:t>Our</w:t>
      </w:r>
      <w:r>
        <w:rPr>
          <w:spacing w:val="-3"/>
        </w:rPr>
        <w:t xml:space="preserve"> </w:t>
      </w:r>
      <w:r>
        <w:t>understanding</w:t>
      </w:r>
      <w:r>
        <w:rPr>
          <w:spacing w:val="-2"/>
        </w:rPr>
        <w:t xml:space="preserve"> </w:t>
      </w:r>
      <w:r>
        <w:t>and</w:t>
      </w:r>
      <w:r>
        <w:rPr>
          <w:spacing w:val="-2"/>
        </w:rPr>
        <w:t xml:space="preserve"> </w:t>
      </w:r>
      <w:r>
        <w:t>experience</w:t>
      </w:r>
      <w:r>
        <w:rPr>
          <w:spacing w:val="-2"/>
        </w:rPr>
        <w:t xml:space="preserve"> </w:t>
      </w:r>
      <w:r>
        <w:t>of</w:t>
      </w:r>
      <w:r>
        <w:rPr>
          <w:spacing w:val="-3"/>
        </w:rPr>
        <w:t xml:space="preserve"> </w:t>
      </w:r>
      <w:r>
        <w:t>the</w:t>
      </w:r>
      <w:r>
        <w:rPr>
          <w:spacing w:val="-2"/>
        </w:rPr>
        <w:t xml:space="preserve"> </w:t>
      </w:r>
      <w:r>
        <w:t>love</w:t>
      </w:r>
      <w:r>
        <w:rPr>
          <w:spacing w:val="-2"/>
        </w:rPr>
        <w:t xml:space="preserve"> </w:t>
      </w:r>
      <w:r>
        <w:t>of</w:t>
      </w:r>
      <w:r>
        <w:rPr>
          <w:spacing w:val="-3"/>
        </w:rPr>
        <w:t xml:space="preserve"> </w:t>
      </w:r>
      <w:r>
        <w:t>God</w:t>
      </w:r>
      <w:r>
        <w:rPr>
          <w:spacing w:val="-2"/>
        </w:rPr>
        <w:t xml:space="preserve"> </w:t>
      </w:r>
      <w:r>
        <w:t>grows</w:t>
      </w:r>
      <w:r>
        <w:rPr>
          <w:spacing w:val="-2"/>
        </w:rPr>
        <w:t xml:space="preserve"> </w:t>
      </w:r>
      <w:r>
        <w:t>through</w:t>
      </w:r>
      <w:r>
        <w:rPr>
          <w:spacing w:val="-5"/>
        </w:rPr>
        <w:t xml:space="preserve"> </w:t>
      </w:r>
      <w:r>
        <w:t>our</w:t>
      </w:r>
      <w:r>
        <w:rPr>
          <w:spacing w:val="-3"/>
        </w:rPr>
        <w:t xml:space="preserve"> </w:t>
      </w:r>
      <w:r>
        <w:t>way</w:t>
      </w:r>
      <w:r>
        <w:rPr>
          <w:spacing w:val="-2"/>
        </w:rPr>
        <w:t xml:space="preserve"> </w:t>
      </w:r>
      <w:r>
        <w:t>of</w:t>
      </w:r>
      <w:r>
        <w:rPr>
          <w:spacing w:val="-3"/>
        </w:rPr>
        <w:t xml:space="preserve"> </w:t>
      </w:r>
      <w:r>
        <w:t>living, behaving, learning and teaching, which is inspired by Jesus.</w:t>
      </w:r>
    </w:p>
    <w:p w14:paraId="61172940" w14:textId="77777777" w:rsidR="00C66B20" w:rsidRDefault="00994915">
      <w:pPr>
        <w:pStyle w:val="BodyText"/>
        <w:spacing w:before="240"/>
        <w:ind w:left="540" w:right="746"/>
      </w:pPr>
      <w:r>
        <w:t>Our</w:t>
      </w:r>
      <w:r>
        <w:rPr>
          <w:spacing w:val="-3"/>
        </w:rPr>
        <w:t xml:space="preserve"> </w:t>
      </w:r>
      <w:r>
        <w:t>Mission</w:t>
      </w:r>
      <w:r>
        <w:rPr>
          <w:spacing w:val="-4"/>
        </w:rPr>
        <w:t xml:space="preserve"> </w:t>
      </w:r>
      <w:r>
        <w:t>Statement</w:t>
      </w:r>
      <w:r>
        <w:rPr>
          <w:spacing w:val="-3"/>
        </w:rPr>
        <w:t xml:space="preserve"> </w:t>
      </w:r>
      <w:r>
        <w:t>encapsulated</w:t>
      </w:r>
      <w:r>
        <w:rPr>
          <w:spacing w:val="-2"/>
        </w:rPr>
        <w:t xml:space="preserve"> </w:t>
      </w:r>
      <w:r>
        <w:t>in</w:t>
      </w:r>
      <w:r>
        <w:rPr>
          <w:spacing w:val="-2"/>
        </w:rPr>
        <w:t xml:space="preserve"> </w:t>
      </w:r>
      <w:r>
        <w:t>“Love,</w:t>
      </w:r>
      <w:r>
        <w:rPr>
          <w:spacing w:val="-3"/>
        </w:rPr>
        <w:t xml:space="preserve"> </w:t>
      </w:r>
      <w:r>
        <w:t>Care,</w:t>
      </w:r>
      <w:r>
        <w:rPr>
          <w:spacing w:val="-6"/>
        </w:rPr>
        <w:t xml:space="preserve"> </w:t>
      </w:r>
      <w:r>
        <w:t>Share”,</w:t>
      </w:r>
      <w:r>
        <w:rPr>
          <w:spacing w:val="-3"/>
        </w:rPr>
        <w:t xml:space="preserve"> </w:t>
      </w:r>
      <w:r>
        <w:t>along</w:t>
      </w:r>
      <w:r>
        <w:rPr>
          <w:spacing w:val="-4"/>
        </w:rPr>
        <w:t xml:space="preserve"> </w:t>
      </w:r>
      <w:r>
        <w:t>with</w:t>
      </w:r>
      <w:r>
        <w:rPr>
          <w:spacing w:val="-2"/>
        </w:rPr>
        <w:t xml:space="preserve"> </w:t>
      </w:r>
      <w:r>
        <w:t>our</w:t>
      </w:r>
      <w:r>
        <w:rPr>
          <w:spacing w:val="-3"/>
        </w:rPr>
        <w:t xml:space="preserve"> </w:t>
      </w:r>
      <w:r>
        <w:t>Catholic values and the teaching of the Catholic Church, underpin the values of this policy.</w:t>
      </w:r>
    </w:p>
    <w:p w14:paraId="5096538A" w14:textId="77777777" w:rsidR="00C66B20" w:rsidRDefault="00C66B20">
      <w:pPr>
        <w:pStyle w:val="BodyText"/>
      </w:pPr>
    </w:p>
    <w:p w14:paraId="320FC66D" w14:textId="77777777" w:rsidR="00C66B20" w:rsidRDefault="00994915">
      <w:pPr>
        <w:pStyle w:val="Heading2"/>
        <w:numPr>
          <w:ilvl w:val="0"/>
          <w:numId w:val="16"/>
        </w:numPr>
        <w:tabs>
          <w:tab w:val="left" w:pos="1258"/>
        </w:tabs>
        <w:spacing w:before="1"/>
        <w:ind w:left="1258" w:hanging="358"/>
      </w:pPr>
      <w:bookmarkStart w:id="0" w:name="_TOC_250006"/>
      <w:bookmarkEnd w:id="0"/>
      <w:r>
        <w:rPr>
          <w:spacing w:val="-4"/>
        </w:rPr>
        <w:t>Aims</w:t>
      </w:r>
    </w:p>
    <w:p w14:paraId="223C0FA7" w14:textId="77777777" w:rsidR="00C66B20" w:rsidRDefault="00994915">
      <w:pPr>
        <w:pStyle w:val="BodyText"/>
        <w:spacing w:before="238"/>
        <w:ind w:left="540"/>
      </w:pPr>
      <w:r>
        <w:t>Through</w:t>
      </w:r>
      <w:r>
        <w:rPr>
          <w:spacing w:val="-6"/>
        </w:rPr>
        <w:t xml:space="preserve"> </w:t>
      </w:r>
      <w:r>
        <w:t>this</w:t>
      </w:r>
      <w:r>
        <w:rPr>
          <w:spacing w:val="-6"/>
        </w:rPr>
        <w:t xml:space="preserve"> </w:t>
      </w:r>
      <w:r>
        <w:t>policy</w:t>
      </w:r>
      <w:r>
        <w:rPr>
          <w:spacing w:val="-5"/>
        </w:rPr>
        <w:t xml:space="preserve"> </w:t>
      </w:r>
      <w:r>
        <w:t>we</w:t>
      </w:r>
      <w:r>
        <w:rPr>
          <w:spacing w:val="-6"/>
        </w:rPr>
        <w:t xml:space="preserve"> </w:t>
      </w:r>
      <w:r>
        <w:t>aim</w:t>
      </w:r>
      <w:r>
        <w:rPr>
          <w:spacing w:val="-4"/>
        </w:rPr>
        <w:t xml:space="preserve"> </w:t>
      </w:r>
      <w:r>
        <w:rPr>
          <w:spacing w:val="-5"/>
        </w:rPr>
        <w:t>to:</w:t>
      </w:r>
    </w:p>
    <w:p w14:paraId="75313B27" w14:textId="77777777" w:rsidR="00C66B20" w:rsidRDefault="00C66B20">
      <w:pPr>
        <w:pStyle w:val="BodyText"/>
        <w:spacing w:before="4"/>
      </w:pPr>
    </w:p>
    <w:p w14:paraId="7CB73DED" w14:textId="77777777" w:rsidR="00C66B20" w:rsidRDefault="00994915">
      <w:pPr>
        <w:pStyle w:val="ListParagraph"/>
        <w:numPr>
          <w:ilvl w:val="0"/>
          <w:numId w:val="11"/>
        </w:numPr>
        <w:tabs>
          <w:tab w:val="left" w:pos="1260"/>
        </w:tabs>
        <w:spacing w:before="1" w:line="237" w:lineRule="auto"/>
        <w:ind w:right="860"/>
        <w:rPr>
          <w:sz w:val="21"/>
        </w:rPr>
      </w:pPr>
      <w:r>
        <w:rPr>
          <w:sz w:val="21"/>
        </w:rPr>
        <w:t>To</w:t>
      </w:r>
      <w:r>
        <w:rPr>
          <w:spacing w:val="-3"/>
          <w:sz w:val="21"/>
        </w:rPr>
        <w:t xml:space="preserve"> </w:t>
      </w:r>
      <w:r>
        <w:rPr>
          <w:sz w:val="21"/>
        </w:rPr>
        <w:t>provide</w:t>
      </w:r>
      <w:r>
        <w:rPr>
          <w:spacing w:val="-3"/>
          <w:sz w:val="21"/>
        </w:rPr>
        <w:t xml:space="preserve"> </w:t>
      </w:r>
      <w:r>
        <w:rPr>
          <w:sz w:val="21"/>
        </w:rPr>
        <w:t>a</w:t>
      </w:r>
      <w:r>
        <w:rPr>
          <w:spacing w:val="-3"/>
          <w:sz w:val="21"/>
        </w:rPr>
        <w:t xml:space="preserve"> </w:t>
      </w:r>
      <w:r>
        <w:rPr>
          <w:sz w:val="21"/>
        </w:rPr>
        <w:t>clear,</w:t>
      </w:r>
      <w:r>
        <w:rPr>
          <w:spacing w:val="-5"/>
          <w:sz w:val="21"/>
        </w:rPr>
        <w:t xml:space="preserve"> </w:t>
      </w:r>
      <w:r>
        <w:rPr>
          <w:sz w:val="21"/>
        </w:rPr>
        <w:t>fair</w:t>
      </w:r>
      <w:r>
        <w:rPr>
          <w:spacing w:val="-4"/>
          <w:sz w:val="21"/>
        </w:rPr>
        <w:t xml:space="preserve"> </w:t>
      </w:r>
      <w:r>
        <w:rPr>
          <w:sz w:val="21"/>
        </w:rPr>
        <w:t>and</w:t>
      </w:r>
      <w:r>
        <w:rPr>
          <w:spacing w:val="-3"/>
          <w:sz w:val="21"/>
        </w:rPr>
        <w:t xml:space="preserve"> </w:t>
      </w:r>
      <w:r>
        <w:rPr>
          <w:sz w:val="21"/>
        </w:rPr>
        <w:t>consistent</w:t>
      </w:r>
      <w:r>
        <w:rPr>
          <w:spacing w:val="-4"/>
          <w:sz w:val="21"/>
        </w:rPr>
        <w:t xml:space="preserve"> </w:t>
      </w:r>
      <w:r>
        <w:rPr>
          <w:sz w:val="21"/>
        </w:rPr>
        <w:t>approach</w:t>
      </w:r>
      <w:r>
        <w:rPr>
          <w:spacing w:val="-3"/>
          <w:sz w:val="21"/>
        </w:rPr>
        <w:t xml:space="preserve"> </w:t>
      </w:r>
      <w:r>
        <w:rPr>
          <w:sz w:val="21"/>
        </w:rPr>
        <w:t>to</w:t>
      </w:r>
      <w:r>
        <w:rPr>
          <w:spacing w:val="-3"/>
          <w:sz w:val="21"/>
        </w:rPr>
        <w:t xml:space="preserve"> </w:t>
      </w:r>
      <w:r>
        <w:rPr>
          <w:sz w:val="21"/>
        </w:rPr>
        <w:t>behaviour</w:t>
      </w:r>
      <w:r>
        <w:rPr>
          <w:spacing w:val="-4"/>
          <w:sz w:val="21"/>
        </w:rPr>
        <w:t xml:space="preserve"> </w:t>
      </w:r>
      <w:r>
        <w:rPr>
          <w:sz w:val="21"/>
        </w:rPr>
        <w:t>based</w:t>
      </w:r>
      <w:r>
        <w:rPr>
          <w:spacing w:val="-3"/>
          <w:sz w:val="21"/>
        </w:rPr>
        <w:t xml:space="preserve"> </w:t>
      </w:r>
      <w:r>
        <w:rPr>
          <w:sz w:val="21"/>
        </w:rPr>
        <w:t>on</w:t>
      </w:r>
      <w:r>
        <w:rPr>
          <w:spacing w:val="-3"/>
          <w:sz w:val="21"/>
        </w:rPr>
        <w:t xml:space="preserve"> </w:t>
      </w:r>
      <w:r>
        <w:rPr>
          <w:sz w:val="21"/>
        </w:rPr>
        <w:t>nurturing principles and restorative practices.</w:t>
      </w:r>
    </w:p>
    <w:p w14:paraId="1CCFA98E" w14:textId="77777777" w:rsidR="00C66B20" w:rsidRDefault="00994915">
      <w:pPr>
        <w:pStyle w:val="ListParagraph"/>
        <w:numPr>
          <w:ilvl w:val="0"/>
          <w:numId w:val="11"/>
        </w:numPr>
        <w:tabs>
          <w:tab w:val="left" w:pos="1260"/>
        </w:tabs>
        <w:spacing w:before="3" w:line="237" w:lineRule="auto"/>
        <w:ind w:right="824"/>
        <w:rPr>
          <w:sz w:val="21"/>
        </w:rPr>
      </w:pPr>
      <w:r>
        <w:rPr>
          <w:sz w:val="21"/>
        </w:rPr>
        <w:t>To</w:t>
      </w:r>
      <w:r>
        <w:rPr>
          <w:spacing w:val="-3"/>
          <w:sz w:val="21"/>
        </w:rPr>
        <w:t xml:space="preserve"> </w:t>
      </w:r>
      <w:r>
        <w:rPr>
          <w:sz w:val="21"/>
        </w:rPr>
        <w:t>foster,</w:t>
      </w:r>
      <w:r>
        <w:rPr>
          <w:spacing w:val="-5"/>
          <w:sz w:val="21"/>
        </w:rPr>
        <w:t xml:space="preserve"> </w:t>
      </w:r>
      <w:r>
        <w:rPr>
          <w:sz w:val="21"/>
        </w:rPr>
        <w:t>nurture</w:t>
      </w:r>
      <w:r>
        <w:rPr>
          <w:spacing w:val="-4"/>
          <w:sz w:val="21"/>
        </w:rPr>
        <w:t xml:space="preserve"> </w:t>
      </w:r>
      <w:r>
        <w:rPr>
          <w:sz w:val="21"/>
        </w:rPr>
        <w:t>and</w:t>
      </w:r>
      <w:r>
        <w:rPr>
          <w:spacing w:val="-3"/>
          <w:sz w:val="21"/>
        </w:rPr>
        <w:t xml:space="preserve"> </w:t>
      </w:r>
      <w:r>
        <w:rPr>
          <w:sz w:val="21"/>
        </w:rPr>
        <w:t>value</w:t>
      </w:r>
      <w:r>
        <w:rPr>
          <w:spacing w:val="-3"/>
          <w:sz w:val="21"/>
        </w:rPr>
        <w:t xml:space="preserve"> </w:t>
      </w:r>
      <w:r>
        <w:rPr>
          <w:sz w:val="21"/>
        </w:rPr>
        <w:t>strong</w:t>
      </w:r>
      <w:r>
        <w:rPr>
          <w:spacing w:val="-2"/>
          <w:sz w:val="21"/>
        </w:rPr>
        <w:t xml:space="preserve"> </w:t>
      </w:r>
      <w:r>
        <w:rPr>
          <w:sz w:val="21"/>
        </w:rPr>
        <w:t>and</w:t>
      </w:r>
      <w:r>
        <w:rPr>
          <w:spacing w:val="-3"/>
          <w:sz w:val="21"/>
        </w:rPr>
        <w:t xml:space="preserve"> </w:t>
      </w:r>
      <w:r>
        <w:rPr>
          <w:sz w:val="21"/>
        </w:rPr>
        <w:t>healthy</w:t>
      </w:r>
      <w:r>
        <w:rPr>
          <w:spacing w:val="-3"/>
          <w:sz w:val="21"/>
        </w:rPr>
        <w:t xml:space="preserve"> </w:t>
      </w:r>
      <w:r>
        <w:rPr>
          <w:sz w:val="21"/>
        </w:rPr>
        <w:t>relationships</w:t>
      </w:r>
      <w:r>
        <w:rPr>
          <w:spacing w:val="-3"/>
          <w:sz w:val="21"/>
        </w:rPr>
        <w:t xml:space="preserve"> </w:t>
      </w:r>
      <w:r>
        <w:rPr>
          <w:sz w:val="21"/>
        </w:rPr>
        <w:t>in</w:t>
      </w:r>
      <w:r>
        <w:rPr>
          <w:spacing w:val="-3"/>
          <w:sz w:val="21"/>
        </w:rPr>
        <w:t xml:space="preserve"> </w:t>
      </w:r>
      <w:r>
        <w:rPr>
          <w:sz w:val="21"/>
        </w:rPr>
        <w:t>recognition</w:t>
      </w:r>
      <w:r>
        <w:rPr>
          <w:spacing w:val="-3"/>
          <w:sz w:val="21"/>
        </w:rPr>
        <w:t xml:space="preserve"> </w:t>
      </w:r>
      <w:r>
        <w:rPr>
          <w:sz w:val="21"/>
        </w:rPr>
        <w:t>of</w:t>
      </w:r>
      <w:r>
        <w:rPr>
          <w:spacing w:val="-4"/>
          <w:sz w:val="21"/>
        </w:rPr>
        <w:t xml:space="preserve"> </w:t>
      </w:r>
      <w:r>
        <w:rPr>
          <w:sz w:val="21"/>
        </w:rPr>
        <w:t>the importance of this as a lifelong skill.</w:t>
      </w:r>
    </w:p>
    <w:p w14:paraId="65A87B2F" w14:textId="77777777" w:rsidR="00C66B20" w:rsidRDefault="00994915">
      <w:pPr>
        <w:pStyle w:val="ListParagraph"/>
        <w:numPr>
          <w:ilvl w:val="0"/>
          <w:numId w:val="11"/>
        </w:numPr>
        <w:tabs>
          <w:tab w:val="left" w:pos="1260"/>
        </w:tabs>
        <w:spacing w:before="3" w:line="237" w:lineRule="auto"/>
        <w:ind w:right="793"/>
        <w:rPr>
          <w:sz w:val="21"/>
        </w:rPr>
      </w:pPr>
      <w:r>
        <w:rPr>
          <w:sz w:val="21"/>
        </w:rPr>
        <w:t>To</w:t>
      </w:r>
      <w:r>
        <w:rPr>
          <w:spacing w:val="-3"/>
          <w:sz w:val="21"/>
        </w:rPr>
        <w:t xml:space="preserve"> </w:t>
      </w:r>
      <w:r>
        <w:rPr>
          <w:sz w:val="21"/>
        </w:rPr>
        <w:t>provide</w:t>
      </w:r>
      <w:r>
        <w:rPr>
          <w:spacing w:val="-3"/>
          <w:sz w:val="21"/>
        </w:rPr>
        <w:t xml:space="preserve"> </w:t>
      </w:r>
      <w:r>
        <w:rPr>
          <w:sz w:val="21"/>
        </w:rPr>
        <w:t>a</w:t>
      </w:r>
      <w:r>
        <w:rPr>
          <w:spacing w:val="-3"/>
          <w:sz w:val="21"/>
        </w:rPr>
        <w:t xml:space="preserve"> </w:t>
      </w:r>
      <w:r>
        <w:rPr>
          <w:sz w:val="21"/>
        </w:rPr>
        <w:t>safe,</w:t>
      </w:r>
      <w:r>
        <w:rPr>
          <w:spacing w:val="-4"/>
          <w:sz w:val="21"/>
        </w:rPr>
        <w:t xml:space="preserve"> </w:t>
      </w:r>
      <w:r>
        <w:rPr>
          <w:sz w:val="21"/>
        </w:rPr>
        <w:t>respectful,</w:t>
      </w:r>
      <w:r>
        <w:rPr>
          <w:spacing w:val="-4"/>
          <w:sz w:val="21"/>
        </w:rPr>
        <w:t xml:space="preserve"> </w:t>
      </w:r>
      <w:r>
        <w:rPr>
          <w:sz w:val="21"/>
        </w:rPr>
        <w:t>equitable</w:t>
      </w:r>
      <w:r>
        <w:rPr>
          <w:spacing w:val="-3"/>
          <w:sz w:val="21"/>
        </w:rPr>
        <w:t xml:space="preserve"> </w:t>
      </w:r>
      <w:r>
        <w:rPr>
          <w:sz w:val="21"/>
        </w:rPr>
        <w:t>and</w:t>
      </w:r>
      <w:r>
        <w:rPr>
          <w:spacing w:val="-2"/>
          <w:sz w:val="21"/>
        </w:rPr>
        <w:t xml:space="preserve"> </w:t>
      </w:r>
      <w:r>
        <w:rPr>
          <w:sz w:val="21"/>
        </w:rPr>
        <w:t>happy</w:t>
      </w:r>
      <w:r>
        <w:rPr>
          <w:spacing w:val="-3"/>
          <w:sz w:val="21"/>
        </w:rPr>
        <w:t xml:space="preserve"> </w:t>
      </w:r>
      <w:r>
        <w:rPr>
          <w:sz w:val="21"/>
        </w:rPr>
        <w:t>school</w:t>
      </w:r>
      <w:r>
        <w:rPr>
          <w:spacing w:val="-2"/>
          <w:sz w:val="21"/>
        </w:rPr>
        <w:t xml:space="preserve"> </w:t>
      </w:r>
      <w:r>
        <w:rPr>
          <w:sz w:val="21"/>
        </w:rPr>
        <w:t>ethos</w:t>
      </w:r>
      <w:r>
        <w:rPr>
          <w:spacing w:val="-5"/>
          <w:sz w:val="21"/>
        </w:rPr>
        <w:t xml:space="preserve"> </w:t>
      </w:r>
      <w:r>
        <w:rPr>
          <w:sz w:val="21"/>
        </w:rPr>
        <w:t>where</w:t>
      </w:r>
      <w:r>
        <w:rPr>
          <w:spacing w:val="-4"/>
          <w:sz w:val="21"/>
        </w:rPr>
        <w:t xml:space="preserve"> </w:t>
      </w:r>
      <w:r>
        <w:rPr>
          <w:sz w:val="21"/>
        </w:rPr>
        <w:t>pupils</w:t>
      </w:r>
      <w:r>
        <w:rPr>
          <w:spacing w:val="-6"/>
          <w:sz w:val="21"/>
        </w:rPr>
        <w:t xml:space="preserve"> </w:t>
      </w:r>
      <w:r>
        <w:rPr>
          <w:sz w:val="21"/>
        </w:rPr>
        <w:t>can learn without limits.</w:t>
      </w:r>
    </w:p>
    <w:p w14:paraId="0B8AA8AC" w14:textId="77777777" w:rsidR="00C66B20" w:rsidRDefault="00994915">
      <w:pPr>
        <w:pStyle w:val="ListParagraph"/>
        <w:numPr>
          <w:ilvl w:val="0"/>
          <w:numId w:val="11"/>
        </w:numPr>
        <w:tabs>
          <w:tab w:val="left" w:pos="1260"/>
        </w:tabs>
        <w:spacing w:before="1"/>
        <w:ind w:right="1165"/>
        <w:rPr>
          <w:sz w:val="21"/>
        </w:rPr>
      </w:pPr>
      <w:r>
        <w:rPr>
          <w:sz w:val="21"/>
        </w:rPr>
        <w:t>To give staff the tools to enable them to support and equip children with strategies</w:t>
      </w:r>
      <w:r>
        <w:rPr>
          <w:spacing w:val="-3"/>
          <w:sz w:val="21"/>
        </w:rPr>
        <w:t xml:space="preserve"> </w:t>
      </w:r>
      <w:r>
        <w:rPr>
          <w:sz w:val="21"/>
        </w:rPr>
        <w:t>to</w:t>
      </w:r>
      <w:r>
        <w:rPr>
          <w:spacing w:val="-3"/>
          <w:sz w:val="21"/>
        </w:rPr>
        <w:t xml:space="preserve"> </w:t>
      </w:r>
      <w:r>
        <w:rPr>
          <w:sz w:val="21"/>
        </w:rPr>
        <w:t>self-regulate</w:t>
      </w:r>
      <w:r>
        <w:rPr>
          <w:spacing w:val="-6"/>
          <w:sz w:val="21"/>
        </w:rPr>
        <w:t xml:space="preserve"> </w:t>
      </w:r>
      <w:r>
        <w:rPr>
          <w:sz w:val="21"/>
        </w:rPr>
        <w:t>their</w:t>
      </w:r>
      <w:r>
        <w:rPr>
          <w:spacing w:val="-4"/>
          <w:sz w:val="21"/>
        </w:rPr>
        <w:t xml:space="preserve"> </w:t>
      </w:r>
      <w:r>
        <w:rPr>
          <w:sz w:val="21"/>
        </w:rPr>
        <w:t>behaviour</w:t>
      </w:r>
      <w:r>
        <w:rPr>
          <w:spacing w:val="-4"/>
          <w:sz w:val="21"/>
        </w:rPr>
        <w:t xml:space="preserve"> </w:t>
      </w:r>
      <w:r>
        <w:rPr>
          <w:sz w:val="21"/>
        </w:rPr>
        <w:t>and</w:t>
      </w:r>
      <w:r>
        <w:rPr>
          <w:spacing w:val="-3"/>
          <w:sz w:val="21"/>
        </w:rPr>
        <w:t xml:space="preserve"> </w:t>
      </w:r>
      <w:r>
        <w:rPr>
          <w:sz w:val="21"/>
        </w:rPr>
        <w:t>build</w:t>
      </w:r>
      <w:r>
        <w:rPr>
          <w:spacing w:val="-3"/>
          <w:sz w:val="21"/>
        </w:rPr>
        <w:t xml:space="preserve"> </w:t>
      </w:r>
      <w:r>
        <w:rPr>
          <w:sz w:val="21"/>
        </w:rPr>
        <w:t>positive</w:t>
      </w:r>
      <w:r>
        <w:rPr>
          <w:spacing w:val="-3"/>
          <w:sz w:val="21"/>
        </w:rPr>
        <w:t xml:space="preserve"> </w:t>
      </w:r>
      <w:r>
        <w:rPr>
          <w:sz w:val="21"/>
        </w:rPr>
        <w:t>relationships</w:t>
      </w:r>
      <w:r>
        <w:rPr>
          <w:spacing w:val="-3"/>
          <w:sz w:val="21"/>
        </w:rPr>
        <w:t xml:space="preserve"> </w:t>
      </w:r>
      <w:r>
        <w:rPr>
          <w:sz w:val="21"/>
        </w:rPr>
        <w:t xml:space="preserve">with </w:t>
      </w:r>
      <w:r>
        <w:rPr>
          <w:spacing w:val="-2"/>
          <w:sz w:val="21"/>
        </w:rPr>
        <w:t>others.</w:t>
      </w:r>
    </w:p>
    <w:p w14:paraId="617585DB" w14:textId="77777777" w:rsidR="00C66B20" w:rsidRDefault="00994915">
      <w:pPr>
        <w:pStyle w:val="ListParagraph"/>
        <w:numPr>
          <w:ilvl w:val="0"/>
          <w:numId w:val="11"/>
        </w:numPr>
        <w:tabs>
          <w:tab w:val="left" w:pos="1260"/>
        </w:tabs>
        <w:spacing w:line="255" w:lineRule="exact"/>
        <w:rPr>
          <w:sz w:val="21"/>
        </w:rPr>
      </w:pPr>
      <w:r>
        <w:rPr>
          <w:sz w:val="21"/>
        </w:rPr>
        <w:t>To</w:t>
      </w:r>
      <w:r>
        <w:rPr>
          <w:spacing w:val="-7"/>
          <w:sz w:val="21"/>
        </w:rPr>
        <w:t xml:space="preserve"> </w:t>
      </w:r>
      <w:r>
        <w:rPr>
          <w:sz w:val="21"/>
        </w:rPr>
        <w:t>outline</w:t>
      </w:r>
      <w:r>
        <w:rPr>
          <w:spacing w:val="-5"/>
          <w:sz w:val="21"/>
        </w:rPr>
        <w:t xml:space="preserve"> </w:t>
      </w:r>
      <w:r>
        <w:rPr>
          <w:sz w:val="21"/>
        </w:rPr>
        <w:t>our</w:t>
      </w:r>
      <w:r>
        <w:rPr>
          <w:spacing w:val="-6"/>
          <w:sz w:val="21"/>
        </w:rPr>
        <w:t xml:space="preserve"> </w:t>
      </w:r>
      <w:r>
        <w:rPr>
          <w:sz w:val="21"/>
        </w:rPr>
        <w:t>system</w:t>
      </w:r>
      <w:r>
        <w:rPr>
          <w:spacing w:val="-3"/>
          <w:sz w:val="21"/>
        </w:rPr>
        <w:t xml:space="preserve"> </w:t>
      </w:r>
      <w:r>
        <w:rPr>
          <w:sz w:val="21"/>
        </w:rPr>
        <w:t>of</w:t>
      </w:r>
      <w:r>
        <w:rPr>
          <w:spacing w:val="-6"/>
          <w:sz w:val="21"/>
        </w:rPr>
        <w:t xml:space="preserve"> </w:t>
      </w:r>
      <w:r>
        <w:rPr>
          <w:sz w:val="21"/>
        </w:rPr>
        <w:t>rewards</w:t>
      </w:r>
      <w:r>
        <w:rPr>
          <w:spacing w:val="-5"/>
          <w:sz w:val="21"/>
        </w:rPr>
        <w:t xml:space="preserve"> </w:t>
      </w:r>
      <w:r>
        <w:rPr>
          <w:sz w:val="21"/>
        </w:rPr>
        <w:t>and</w:t>
      </w:r>
      <w:r>
        <w:rPr>
          <w:spacing w:val="-4"/>
          <w:sz w:val="21"/>
        </w:rPr>
        <w:t xml:space="preserve"> </w:t>
      </w:r>
      <w:r>
        <w:rPr>
          <w:sz w:val="21"/>
        </w:rPr>
        <w:t>sanctions</w:t>
      </w:r>
      <w:r>
        <w:rPr>
          <w:spacing w:val="-5"/>
          <w:sz w:val="21"/>
        </w:rPr>
        <w:t xml:space="preserve"> </w:t>
      </w:r>
      <w:r>
        <w:rPr>
          <w:sz w:val="21"/>
        </w:rPr>
        <w:t>across</w:t>
      </w:r>
      <w:r>
        <w:rPr>
          <w:spacing w:val="-5"/>
          <w:sz w:val="21"/>
        </w:rPr>
        <w:t xml:space="preserve"> </w:t>
      </w:r>
      <w:r>
        <w:rPr>
          <w:sz w:val="21"/>
        </w:rPr>
        <w:t>the</w:t>
      </w:r>
      <w:r>
        <w:rPr>
          <w:spacing w:val="-4"/>
          <w:sz w:val="21"/>
        </w:rPr>
        <w:t xml:space="preserve"> </w:t>
      </w:r>
      <w:r>
        <w:rPr>
          <w:spacing w:val="-2"/>
          <w:sz w:val="21"/>
        </w:rPr>
        <w:t>school.</w:t>
      </w:r>
    </w:p>
    <w:p w14:paraId="749D0550" w14:textId="77777777" w:rsidR="00C66B20" w:rsidRDefault="00994915">
      <w:pPr>
        <w:pStyle w:val="ListParagraph"/>
        <w:numPr>
          <w:ilvl w:val="0"/>
          <w:numId w:val="11"/>
        </w:numPr>
        <w:tabs>
          <w:tab w:val="left" w:pos="1260"/>
        </w:tabs>
        <w:ind w:right="1259"/>
        <w:rPr>
          <w:sz w:val="21"/>
        </w:rPr>
      </w:pPr>
      <w:r>
        <w:rPr>
          <w:sz w:val="21"/>
        </w:rPr>
        <w:t>To</w:t>
      </w:r>
      <w:r>
        <w:rPr>
          <w:spacing w:val="-3"/>
          <w:sz w:val="21"/>
        </w:rPr>
        <w:t xml:space="preserve"> </w:t>
      </w:r>
      <w:r>
        <w:rPr>
          <w:sz w:val="21"/>
        </w:rPr>
        <w:t>help</w:t>
      </w:r>
      <w:r>
        <w:rPr>
          <w:spacing w:val="-3"/>
          <w:sz w:val="21"/>
        </w:rPr>
        <w:t xml:space="preserve"> </w:t>
      </w:r>
      <w:r>
        <w:rPr>
          <w:sz w:val="21"/>
        </w:rPr>
        <w:t>learners</w:t>
      </w:r>
      <w:r>
        <w:rPr>
          <w:spacing w:val="-4"/>
          <w:sz w:val="21"/>
        </w:rPr>
        <w:t xml:space="preserve"> </w:t>
      </w:r>
      <w:r>
        <w:rPr>
          <w:sz w:val="21"/>
        </w:rPr>
        <w:t>take</w:t>
      </w:r>
      <w:r>
        <w:rPr>
          <w:spacing w:val="-3"/>
          <w:sz w:val="21"/>
        </w:rPr>
        <w:t xml:space="preserve"> </w:t>
      </w:r>
      <w:r>
        <w:rPr>
          <w:sz w:val="21"/>
        </w:rPr>
        <w:t>control</w:t>
      </w:r>
      <w:r>
        <w:rPr>
          <w:spacing w:val="-2"/>
          <w:sz w:val="21"/>
        </w:rPr>
        <w:t xml:space="preserve"> </w:t>
      </w:r>
      <w:r>
        <w:rPr>
          <w:sz w:val="21"/>
        </w:rPr>
        <w:t>over</w:t>
      </w:r>
      <w:r>
        <w:rPr>
          <w:spacing w:val="-4"/>
          <w:sz w:val="21"/>
        </w:rPr>
        <w:t xml:space="preserve"> </w:t>
      </w:r>
      <w:r>
        <w:rPr>
          <w:sz w:val="21"/>
        </w:rPr>
        <w:t>their</w:t>
      </w:r>
      <w:r>
        <w:rPr>
          <w:spacing w:val="-4"/>
          <w:sz w:val="21"/>
        </w:rPr>
        <w:t xml:space="preserve"> </w:t>
      </w:r>
      <w:r>
        <w:rPr>
          <w:sz w:val="21"/>
        </w:rPr>
        <w:t>behaviour</w:t>
      </w:r>
      <w:r>
        <w:rPr>
          <w:spacing w:val="-4"/>
          <w:sz w:val="21"/>
        </w:rPr>
        <w:t xml:space="preserve"> </w:t>
      </w:r>
      <w:r>
        <w:rPr>
          <w:sz w:val="21"/>
        </w:rPr>
        <w:t>and</w:t>
      </w:r>
      <w:r>
        <w:rPr>
          <w:spacing w:val="-3"/>
          <w:sz w:val="21"/>
        </w:rPr>
        <w:t xml:space="preserve"> </w:t>
      </w:r>
      <w:r>
        <w:rPr>
          <w:sz w:val="21"/>
        </w:rPr>
        <w:t>be</w:t>
      </w:r>
      <w:r>
        <w:rPr>
          <w:spacing w:val="-3"/>
          <w:sz w:val="21"/>
        </w:rPr>
        <w:t xml:space="preserve"> </w:t>
      </w:r>
      <w:r>
        <w:rPr>
          <w:sz w:val="21"/>
        </w:rPr>
        <w:t>responsible</w:t>
      </w:r>
      <w:r>
        <w:rPr>
          <w:spacing w:val="-3"/>
          <w:sz w:val="21"/>
        </w:rPr>
        <w:t xml:space="preserve"> </w:t>
      </w:r>
      <w:r>
        <w:rPr>
          <w:sz w:val="21"/>
        </w:rPr>
        <w:t>for</w:t>
      </w:r>
      <w:r>
        <w:rPr>
          <w:spacing w:val="-4"/>
          <w:sz w:val="21"/>
        </w:rPr>
        <w:t xml:space="preserve"> </w:t>
      </w:r>
      <w:r>
        <w:rPr>
          <w:sz w:val="21"/>
        </w:rPr>
        <w:t xml:space="preserve">the </w:t>
      </w:r>
      <w:r>
        <w:rPr>
          <w:spacing w:val="-2"/>
          <w:sz w:val="21"/>
        </w:rPr>
        <w:t>consequences.</w:t>
      </w:r>
    </w:p>
    <w:p w14:paraId="46E1B756" w14:textId="77777777" w:rsidR="00C66B20" w:rsidRDefault="00994915">
      <w:pPr>
        <w:pStyle w:val="ListParagraph"/>
        <w:numPr>
          <w:ilvl w:val="0"/>
          <w:numId w:val="11"/>
        </w:numPr>
        <w:tabs>
          <w:tab w:val="left" w:pos="1260"/>
        </w:tabs>
        <w:ind w:right="1306"/>
        <w:rPr>
          <w:sz w:val="21"/>
        </w:rPr>
      </w:pPr>
      <w:r>
        <w:rPr>
          <w:sz w:val="21"/>
        </w:rPr>
        <w:t>To</w:t>
      </w:r>
      <w:r>
        <w:rPr>
          <w:spacing w:val="-3"/>
          <w:sz w:val="21"/>
        </w:rPr>
        <w:t xml:space="preserve"> </w:t>
      </w:r>
      <w:r>
        <w:rPr>
          <w:sz w:val="21"/>
        </w:rPr>
        <w:t>summarise</w:t>
      </w:r>
      <w:r>
        <w:rPr>
          <w:spacing w:val="-3"/>
          <w:sz w:val="21"/>
        </w:rPr>
        <w:t xml:space="preserve"> </w:t>
      </w:r>
      <w:r>
        <w:rPr>
          <w:sz w:val="21"/>
        </w:rPr>
        <w:t>the</w:t>
      </w:r>
      <w:r>
        <w:rPr>
          <w:spacing w:val="-3"/>
          <w:sz w:val="21"/>
        </w:rPr>
        <w:t xml:space="preserve"> </w:t>
      </w:r>
      <w:r>
        <w:rPr>
          <w:sz w:val="21"/>
        </w:rPr>
        <w:t>roles</w:t>
      </w:r>
      <w:r>
        <w:rPr>
          <w:spacing w:val="-3"/>
          <w:sz w:val="21"/>
        </w:rPr>
        <w:t xml:space="preserve"> </w:t>
      </w:r>
      <w:r>
        <w:rPr>
          <w:sz w:val="21"/>
        </w:rPr>
        <w:t>and</w:t>
      </w:r>
      <w:r>
        <w:rPr>
          <w:spacing w:val="-3"/>
          <w:sz w:val="21"/>
        </w:rPr>
        <w:t xml:space="preserve"> </w:t>
      </w:r>
      <w:r>
        <w:rPr>
          <w:sz w:val="21"/>
        </w:rPr>
        <w:t>responsibilities</w:t>
      </w:r>
      <w:r>
        <w:rPr>
          <w:spacing w:val="-1"/>
          <w:sz w:val="21"/>
        </w:rPr>
        <w:t xml:space="preserve"> </w:t>
      </w:r>
      <w:r>
        <w:rPr>
          <w:sz w:val="21"/>
        </w:rPr>
        <w:t>of</w:t>
      </w:r>
      <w:r>
        <w:rPr>
          <w:spacing w:val="-4"/>
          <w:sz w:val="21"/>
        </w:rPr>
        <w:t xml:space="preserve"> </w:t>
      </w:r>
      <w:r>
        <w:rPr>
          <w:sz w:val="21"/>
        </w:rPr>
        <w:t>different</w:t>
      </w:r>
      <w:r>
        <w:rPr>
          <w:spacing w:val="-4"/>
          <w:sz w:val="21"/>
        </w:rPr>
        <w:t xml:space="preserve"> </w:t>
      </w:r>
      <w:r>
        <w:rPr>
          <w:sz w:val="21"/>
        </w:rPr>
        <w:t>people</w:t>
      </w:r>
      <w:r>
        <w:rPr>
          <w:spacing w:val="-6"/>
          <w:sz w:val="21"/>
        </w:rPr>
        <w:t xml:space="preserve"> </w:t>
      </w:r>
      <w:r>
        <w:rPr>
          <w:sz w:val="21"/>
        </w:rPr>
        <w:t>in</w:t>
      </w:r>
      <w:r>
        <w:rPr>
          <w:spacing w:val="-3"/>
          <w:sz w:val="21"/>
        </w:rPr>
        <w:t xml:space="preserve"> </w:t>
      </w:r>
      <w:r>
        <w:rPr>
          <w:sz w:val="21"/>
        </w:rPr>
        <w:t>the</w:t>
      </w:r>
      <w:r>
        <w:rPr>
          <w:spacing w:val="-3"/>
          <w:sz w:val="21"/>
        </w:rPr>
        <w:t xml:space="preserve"> </w:t>
      </w:r>
      <w:r>
        <w:rPr>
          <w:sz w:val="21"/>
        </w:rPr>
        <w:t>school community with regards to behaviour management.</w:t>
      </w:r>
    </w:p>
    <w:p w14:paraId="5C434006" w14:textId="77777777" w:rsidR="00C66B20" w:rsidRDefault="00994915">
      <w:pPr>
        <w:pStyle w:val="ListParagraph"/>
        <w:numPr>
          <w:ilvl w:val="0"/>
          <w:numId w:val="11"/>
        </w:numPr>
        <w:tabs>
          <w:tab w:val="left" w:pos="1260"/>
        </w:tabs>
        <w:spacing w:line="255" w:lineRule="exact"/>
        <w:rPr>
          <w:sz w:val="21"/>
        </w:rPr>
      </w:pPr>
      <w:r>
        <w:rPr>
          <w:sz w:val="21"/>
        </w:rPr>
        <w:t>To</w:t>
      </w:r>
      <w:r>
        <w:rPr>
          <w:spacing w:val="-7"/>
          <w:sz w:val="21"/>
        </w:rPr>
        <w:t xml:space="preserve"> </w:t>
      </w:r>
      <w:r>
        <w:rPr>
          <w:sz w:val="21"/>
        </w:rPr>
        <w:t>ensure</w:t>
      </w:r>
      <w:r>
        <w:rPr>
          <w:spacing w:val="-6"/>
          <w:sz w:val="21"/>
        </w:rPr>
        <w:t xml:space="preserve"> </w:t>
      </w:r>
      <w:r>
        <w:rPr>
          <w:sz w:val="21"/>
        </w:rPr>
        <w:t>that</w:t>
      </w:r>
      <w:r>
        <w:rPr>
          <w:spacing w:val="-6"/>
          <w:sz w:val="21"/>
        </w:rPr>
        <w:t xml:space="preserve"> </w:t>
      </w:r>
      <w:r>
        <w:rPr>
          <w:sz w:val="21"/>
        </w:rPr>
        <w:t>excellent</w:t>
      </w:r>
      <w:r>
        <w:rPr>
          <w:spacing w:val="-5"/>
          <w:sz w:val="21"/>
        </w:rPr>
        <w:t xml:space="preserve"> </w:t>
      </w:r>
      <w:r>
        <w:rPr>
          <w:sz w:val="21"/>
        </w:rPr>
        <w:t>behaviour</w:t>
      </w:r>
      <w:r>
        <w:rPr>
          <w:spacing w:val="-8"/>
          <w:sz w:val="21"/>
        </w:rPr>
        <w:t xml:space="preserve"> </w:t>
      </w:r>
      <w:r>
        <w:rPr>
          <w:sz w:val="21"/>
        </w:rPr>
        <w:t>is</w:t>
      </w:r>
      <w:r>
        <w:rPr>
          <w:spacing w:val="-5"/>
          <w:sz w:val="21"/>
        </w:rPr>
        <w:t xml:space="preserve"> </w:t>
      </w:r>
      <w:r>
        <w:rPr>
          <w:sz w:val="21"/>
        </w:rPr>
        <w:t>a</w:t>
      </w:r>
      <w:r>
        <w:rPr>
          <w:spacing w:val="-7"/>
          <w:sz w:val="21"/>
        </w:rPr>
        <w:t xml:space="preserve"> </w:t>
      </w:r>
      <w:r>
        <w:rPr>
          <w:sz w:val="21"/>
        </w:rPr>
        <w:t>minimum</w:t>
      </w:r>
      <w:r>
        <w:rPr>
          <w:spacing w:val="-4"/>
          <w:sz w:val="21"/>
        </w:rPr>
        <w:t xml:space="preserve"> </w:t>
      </w:r>
      <w:r>
        <w:rPr>
          <w:sz w:val="21"/>
        </w:rPr>
        <w:t>expectation</w:t>
      </w:r>
      <w:r>
        <w:rPr>
          <w:spacing w:val="-5"/>
          <w:sz w:val="21"/>
        </w:rPr>
        <w:t xml:space="preserve"> </w:t>
      </w:r>
      <w:r>
        <w:rPr>
          <w:sz w:val="21"/>
        </w:rPr>
        <w:t>for</w:t>
      </w:r>
      <w:r>
        <w:rPr>
          <w:spacing w:val="-5"/>
          <w:sz w:val="21"/>
        </w:rPr>
        <w:t xml:space="preserve"> </w:t>
      </w:r>
      <w:r>
        <w:rPr>
          <w:spacing w:val="-4"/>
          <w:sz w:val="21"/>
        </w:rPr>
        <w:t>all.</w:t>
      </w:r>
    </w:p>
    <w:p w14:paraId="1AFC0198" w14:textId="77777777" w:rsidR="00C66B20" w:rsidRDefault="00C66B20">
      <w:pPr>
        <w:spacing w:line="255" w:lineRule="exact"/>
        <w:rPr>
          <w:sz w:val="21"/>
        </w:rP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pgNumType w:start="1"/>
          <w:cols w:space="720"/>
        </w:sectPr>
      </w:pPr>
    </w:p>
    <w:p w14:paraId="50D5EEC6" w14:textId="77777777" w:rsidR="00C66B20" w:rsidRDefault="00994915">
      <w:pPr>
        <w:pStyle w:val="Heading2"/>
        <w:numPr>
          <w:ilvl w:val="0"/>
          <w:numId w:val="16"/>
        </w:numPr>
        <w:tabs>
          <w:tab w:val="left" w:pos="1258"/>
        </w:tabs>
        <w:ind w:left="1258" w:hanging="358"/>
      </w:pPr>
      <w:r>
        <w:rPr>
          <w:noProof/>
          <w:lang w:val="en-GB" w:eastAsia="en-GB"/>
        </w:rPr>
        <w:lastRenderedPageBreak/>
        <mc:AlternateContent>
          <mc:Choice Requires="wps">
            <w:drawing>
              <wp:anchor distT="0" distB="0" distL="0" distR="0" simplePos="0" relativeHeight="487299072" behindDoc="1" locked="0" layoutInCell="1" allowOverlap="1" wp14:anchorId="06A34A5E" wp14:editId="4168A8ED">
                <wp:simplePos x="0" y="0"/>
                <wp:positionH relativeFrom="page">
                  <wp:posOffset>304800</wp:posOffset>
                </wp:positionH>
                <wp:positionV relativeFrom="page">
                  <wp:posOffset>304799</wp:posOffset>
                </wp:positionV>
                <wp:extent cx="6952615" cy="100844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7E3CF4D" id="Graphic 6" o:spid="_x0000_s1026" style="position:absolute;margin-left:24pt;margin-top:24pt;width:547.45pt;height:794.05pt;z-index:-160174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t>Behaviour</w:t>
      </w:r>
      <w:r>
        <w:rPr>
          <w:spacing w:val="-6"/>
        </w:rPr>
        <w:t xml:space="preserve"> </w:t>
      </w:r>
      <w:r>
        <w:t>for</w:t>
      </w:r>
      <w:r>
        <w:rPr>
          <w:spacing w:val="-5"/>
        </w:rPr>
        <w:t xml:space="preserve"> </w:t>
      </w:r>
      <w:r>
        <w:t>learning</w:t>
      </w:r>
      <w:r>
        <w:rPr>
          <w:spacing w:val="-2"/>
        </w:rPr>
        <w:t xml:space="preserve"> </w:t>
      </w:r>
      <w:r>
        <w:t>–</w:t>
      </w:r>
      <w:r>
        <w:rPr>
          <w:spacing w:val="-7"/>
        </w:rPr>
        <w:t xml:space="preserve"> </w:t>
      </w:r>
      <w:r>
        <w:t>The</w:t>
      </w:r>
      <w:r>
        <w:rPr>
          <w:spacing w:val="-5"/>
        </w:rPr>
        <w:t xml:space="preserve"> </w:t>
      </w:r>
      <w:r>
        <w:t>St</w:t>
      </w:r>
      <w:r>
        <w:rPr>
          <w:spacing w:val="-7"/>
        </w:rPr>
        <w:t xml:space="preserve"> </w:t>
      </w:r>
      <w:r>
        <w:t>Edmund’s</w:t>
      </w:r>
      <w:r>
        <w:rPr>
          <w:spacing w:val="-5"/>
        </w:rPr>
        <w:t xml:space="preserve"> Way</w:t>
      </w:r>
    </w:p>
    <w:p w14:paraId="3A35F181" w14:textId="77777777" w:rsidR="00C66B20" w:rsidRDefault="00994915">
      <w:pPr>
        <w:spacing w:before="240"/>
        <w:ind w:left="6" w:right="201"/>
        <w:jc w:val="center"/>
        <w:rPr>
          <w:rFonts w:ascii="Arial"/>
          <w:b/>
          <w:sz w:val="21"/>
        </w:rPr>
      </w:pPr>
      <w:r>
        <w:rPr>
          <w:sz w:val="21"/>
        </w:rPr>
        <w:t>Be</w:t>
      </w:r>
      <w:r>
        <w:rPr>
          <w:spacing w:val="-5"/>
          <w:sz w:val="21"/>
        </w:rPr>
        <w:t xml:space="preserve"> </w:t>
      </w:r>
      <w:r>
        <w:rPr>
          <w:rFonts w:ascii="Arial"/>
          <w:b/>
          <w:color w:val="001F5F"/>
          <w:sz w:val="21"/>
        </w:rPr>
        <w:t>Ready</w:t>
      </w:r>
      <w:r>
        <w:rPr>
          <w:sz w:val="21"/>
        </w:rPr>
        <w:t>,</w:t>
      </w:r>
      <w:r>
        <w:rPr>
          <w:spacing w:val="-5"/>
          <w:sz w:val="21"/>
        </w:rPr>
        <w:t xml:space="preserve"> </w:t>
      </w:r>
      <w:r>
        <w:rPr>
          <w:sz w:val="21"/>
        </w:rPr>
        <w:t>Be</w:t>
      </w:r>
      <w:r>
        <w:rPr>
          <w:spacing w:val="-5"/>
          <w:sz w:val="21"/>
        </w:rPr>
        <w:t xml:space="preserve"> </w:t>
      </w:r>
      <w:r>
        <w:rPr>
          <w:rFonts w:ascii="Arial"/>
          <w:b/>
          <w:color w:val="001F5F"/>
          <w:sz w:val="21"/>
        </w:rPr>
        <w:t>Respectful</w:t>
      </w:r>
      <w:r>
        <w:rPr>
          <w:rFonts w:ascii="Arial"/>
          <w:b/>
          <w:color w:val="001F5F"/>
          <w:spacing w:val="-6"/>
          <w:sz w:val="21"/>
        </w:rPr>
        <w:t xml:space="preserve"> </w:t>
      </w:r>
      <w:r>
        <w:rPr>
          <w:sz w:val="21"/>
        </w:rPr>
        <w:t>and</w:t>
      </w:r>
      <w:r>
        <w:rPr>
          <w:spacing w:val="-4"/>
          <w:sz w:val="21"/>
        </w:rPr>
        <w:t xml:space="preserve"> </w:t>
      </w:r>
      <w:r>
        <w:rPr>
          <w:sz w:val="21"/>
        </w:rPr>
        <w:t>Be</w:t>
      </w:r>
      <w:r>
        <w:rPr>
          <w:spacing w:val="-5"/>
          <w:sz w:val="21"/>
        </w:rPr>
        <w:t xml:space="preserve"> </w:t>
      </w:r>
      <w:r>
        <w:rPr>
          <w:rFonts w:ascii="Arial"/>
          <w:b/>
          <w:color w:val="001F5F"/>
          <w:spacing w:val="-4"/>
          <w:sz w:val="21"/>
        </w:rPr>
        <w:t>Safe</w:t>
      </w:r>
    </w:p>
    <w:p w14:paraId="427EB7F5" w14:textId="77777777" w:rsidR="00C66B20" w:rsidRDefault="00994915">
      <w:pPr>
        <w:pStyle w:val="BodyText"/>
        <w:spacing w:before="240"/>
        <w:ind w:left="540" w:right="746"/>
      </w:pPr>
      <w:r>
        <w:t>We recognise that clear structures of predictable outcomes have the best impact on behaviour.</w:t>
      </w:r>
      <w:r>
        <w:rPr>
          <w:spacing w:val="-4"/>
        </w:rPr>
        <w:t xml:space="preserve"> </w:t>
      </w:r>
      <w:r>
        <w:t>Our</w:t>
      </w:r>
      <w:r>
        <w:rPr>
          <w:spacing w:val="-3"/>
        </w:rPr>
        <w:t xml:space="preserve"> </w:t>
      </w:r>
      <w:r>
        <w:t>school’s</w:t>
      </w:r>
      <w:r>
        <w:rPr>
          <w:spacing w:val="-2"/>
        </w:rPr>
        <w:t xml:space="preserve"> </w:t>
      </w:r>
      <w:r>
        <w:t>principle for</w:t>
      </w:r>
      <w:r>
        <w:rPr>
          <w:spacing w:val="-3"/>
        </w:rPr>
        <w:t xml:space="preserve"> </w:t>
      </w:r>
      <w:r>
        <w:t>behaviour</w:t>
      </w:r>
      <w:r>
        <w:rPr>
          <w:spacing w:val="-3"/>
        </w:rPr>
        <w:t xml:space="preserve"> </w:t>
      </w:r>
      <w:r>
        <w:t>sets</w:t>
      </w:r>
      <w:r>
        <w:rPr>
          <w:spacing w:val="-5"/>
        </w:rPr>
        <w:t xml:space="preserve"> </w:t>
      </w:r>
      <w:r>
        <w:t>out</w:t>
      </w:r>
      <w:r>
        <w:rPr>
          <w:spacing w:val="-3"/>
        </w:rPr>
        <w:t xml:space="preserve"> </w:t>
      </w:r>
      <w:r>
        <w:t>the</w:t>
      </w:r>
      <w:r>
        <w:rPr>
          <w:spacing w:val="-2"/>
        </w:rPr>
        <w:t xml:space="preserve"> </w:t>
      </w:r>
      <w:r>
        <w:t>rules,</w:t>
      </w:r>
      <w:r>
        <w:rPr>
          <w:spacing w:val="-3"/>
        </w:rPr>
        <w:t xml:space="preserve"> </w:t>
      </w:r>
      <w:r>
        <w:t>relentless</w:t>
      </w:r>
      <w:r>
        <w:rPr>
          <w:spacing w:val="-2"/>
        </w:rPr>
        <w:t xml:space="preserve"> </w:t>
      </w:r>
      <w:r>
        <w:t>routines</w:t>
      </w:r>
      <w:r>
        <w:rPr>
          <w:spacing w:val="-4"/>
        </w:rPr>
        <w:t xml:space="preserve"> </w:t>
      </w:r>
      <w:r>
        <w:t>and visible consistencies that</w:t>
      </w:r>
      <w:r>
        <w:rPr>
          <w:spacing w:val="-1"/>
        </w:rPr>
        <w:t xml:space="preserve"> </w:t>
      </w:r>
      <w:r>
        <w:t>all children and staff follow. It is based on the work of Paul Dix and his book ‘When the adults change, everything changes’. Good behaviour is recognised sincerely rather than just rewarded. Children are praised publicly and reminded in private.</w:t>
      </w:r>
    </w:p>
    <w:p w14:paraId="12640088" w14:textId="77777777" w:rsidR="00C66B20" w:rsidRDefault="00C66B20">
      <w:pPr>
        <w:pStyle w:val="BodyText"/>
      </w:pPr>
    </w:p>
    <w:p w14:paraId="217522AC" w14:textId="77777777" w:rsidR="00C66B20" w:rsidRDefault="00994915">
      <w:pPr>
        <w:ind w:left="540" w:right="746"/>
        <w:rPr>
          <w:rFonts w:ascii="Arial" w:hAnsi="Arial"/>
          <w:i/>
          <w:sz w:val="21"/>
        </w:rPr>
      </w:pPr>
      <w:r>
        <w:rPr>
          <w:color w:val="001F5F"/>
          <w:sz w:val="21"/>
        </w:rPr>
        <w:t>“W</w:t>
      </w:r>
      <w:r>
        <w:rPr>
          <w:rFonts w:ascii="Arial" w:hAnsi="Arial"/>
          <w:i/>
          <w:color w:val="001F5F"/>
          <w:sz w:val="21"/>
        </w:rPr>
        <w:t>hen people talk about behaviour, they obsessively search for the instant solution. Some peddle magic dust or ‘behaviour systems’ that glisten yet quickly fade. Others relentlessly</w:t>
      </w:r>
      <w:r>
        <w:rPr>
          <w:rFonts w:ascii="Arial" w:hAnsi="Arial"/>
          <w:i/>
          <w:color w:val="001F5F"/>
          <w:spacing w:val="-3"/>
          <w:sz w:val="21"/>
        </w:rPr>
        <w:t xml:space="preserve"> </w:t>
      </w:r>
      <w:r>
        <w:rPr>
          <w:rFonts w:ascii="Arial" w:hAnsi="Arial"/>
          <w:i/>
          <w:color w:val="001F5F"/>
          <w:sz w:val="21"/>
        </w:rPr>
        <w:t>scream</w:t>
      </w:r>
      <w:r>
        <w:rPr>
          <w:rFonts w:ascii="Arial" w:hAnsi="Arial"/>
          <w:i/>
          <w:color w:val="001F5F"/>
          <w:spacing w:val="-3"/>
          <w:sz w:val="21"/>
        </w:rPr>
        <w:t xml:space="preserve"> </w:t>
      </w:r>
      <w:r>
        <w:rPr>
          <w:rFonts w:ascii="Arial" w:hAnsi="Arial"/>
          <w:i/>
          <w:color w:val="001F5F"/>
          <w:sz w:val="21"/>
        </w:rPr>
        <w:t>for</w:t>
      </w:r>
      <w:r>
        <w:rPr>
          <w:rFonts w:ascii="Arial" w:hAnsi="Arial"/>
          <w:i/>
          <w:color w:val="001F5F"/>
          <w:spacing w:val="-3"/>
          <w:sz w:val="21"/>
        </w:rPr>
        <w:t xml:space="preserve"> </w:t>
      </w:r>
      <w:r>
        <w:rPr>
          <w:rFonts w:ascii="Arial" w:hAnsi="Arial"/>
          <w:i/>
          <w:color w:val="001F5F"/>
          <w:sz w:val="21"/>
        </w:rPr>
        <w:t>a</w:t>
      </w:r>
      <w:r>
        <w:rPr>
          <w:rFonts w:ascii="Arial" w:hAnsi="Arial"/>
          <w:i/>
          <w:color w:val="001F5F"/>
          <w:spacing w:val="-3"/>
          <w:sz w:val="21"/>
        </w:rPr>
        <w:t xml:space="preserve"> </w:t>
      </w:r>
      <w:r>
        <w:rPr>
          <w:rFonts w:ascii="Arial" w:hAnsi="Arial"/>
          <w:i/>
          <w:color w:val="001F5F"/>
          <w:sz w:val="21"/>
        </w:rPr>
        <w:t>bigger</w:t>
      </w:r>
      <w:r>
        <w:rPr>
          <w:rFonts w:ascii="Arial" w:hAnsi="Arial"/>
          <w:i/>
          <w:color w:val="001F5F"/>
          <w:spacing w:val="-3"/>
          <w:sz w:val="21"/>
        </w:rPr>
        <w:t xml:space="preserve"> </w:t>
      </w:r>
      <w:r>
        <w:rPr>
          <w:rFonts w:ascii="Arial" w:hAnsi="Arial"/>
          <w:i/>
          <w:color w:val="001F5F"/>
          <w:sz w:val="21"/>
        </w:rPr>
        <w:t>stick</w:t>
      </w:r>
      <w:r>
        <w:rPr>
          <w:rFonts w:ascii="Arial" w:hAnsi="Arial"/>
          <w:i/>
          <w:color w:val="001F5F"/>
          <w:spacing w:val="-3"/>
          <w:sz w:val="21"/>
        </w:rPr>
        <w:t xml:space="preserve"> </w:t>
      </w:r>
      <w:r>
        <w:rPr>
          <w:rFonts w:ascii="Arial" w:hAnsi="Arial"/>
          <w:i/>
          <w:color w:val="001F5F"/>
          <w:sz w:val="21"/>
        </w:rPr>
        <w:t>to</w:t>
      </w:r>
      <w:r>
        <w:rPr>
          <w:rFonts w:ascii="Arial" w:hAnsi="Arial"/>
          <w:i/>
          <w:color w:val="001F5F"/>
          <w:spacing w:val="-3"/>
          <w:sz w:val="21"/>
        </w:rPr>
        <w:t xml:space="preserve"> </w:t>
      </w:r>
      <w:r>
        <w:rPr>
          <w:rFonts w:ascii="Arial" w:hAnsi="Arial"/>
          <w:i/>
          <w:color w:val="001F5F"/>
          <w:sz w:val="21"/>
        </w:rPr>
        <w:t>beat</w:t>
      </w:r>
      <w:r>
        <w:rPr>
          <w:rFonts w:ascii="Arial" w:hAnsi="Arial"/>
          <w:i/>
          <w:color w:val="001F5F"/>
          <w:spacing w:val="-3"/>
          <w:sz w:val="21"/>
        </w:rPr>
        <w:t xml:space="preserve"> </w:t>
      </w:r>
      <w:r>
        <w:rPr>
          <w:rFonts w:ascii="Arial" w:hAnsi="Arial"/>
          <w:i/>
          <w:color w:val="001F5F"/>
          <w:sz w:val="21"/>
        </w:rPr>
        <w:t>students</w:t>
      </w:r>
      <w:r>
        <w:rPr>
          <w:rFonts w:ascii="Arial" w:hAnsi="Arial"/>
          <w:i/>
          <w:color w:val="001F5F"/>
          <w:spacing w:val="-3"/>
          <w:sz w:val="21"/>
        </w:rPr>
        <w:t xml:space="preserve"> </w:t>
      </w:r>
      <w:r>
        <w:rPr>
          <w:rFonts w:ascii="Arial" w:hAnsi="Arial"/>
          <w:i/>
          <w:color w:val="001F5F"/>
          <w:sz w:val="21"/>
        </w:rPr>
        <w:t>down</w:t>
      </w:r>
      <w:r>
        <w:rPr>
          <w:rFonts w:ascii="Arial" w:hAnsi="Arial"/>
          <w:i/>
          <w:color w:val="001F5F"/>
          <w:spacing w:val="-3"/>
          <w:sz w:val="21"/>
        </w:rPr>
        <w:t xml:space="preserve"> </w:t>
      </w:r>
      <w:r>
        <w:rPr>
          <w:rFonts w:ascii="Arial" w:hAnsi="Arial"/>
          <w:i/>
          <w:color w:val="001F5F"/>
          <w:sz w:val="21"/>
        </w:rPr>
        <w:t>with.</w:t>
      </w:r>
      <w:r>
        <w:rPr>
          <w:rFonts w:ascii="Arial" w:hAnsi="Arial"/>
          <w:i/>
          <w:color w:val="001F5F"/>
          <w:spacing w:val="-3"/>
          <w:sz w:val="21"/>
        </w:rPr>
        <w:t xml:space="preserve"> </w:t>
      </w:r>
      <w:r>
        <w:rPr>
          <w:rFonts w:ascii="Arial" w:hAnsi="Arial"/>
          <w:i/>
          <w:color w:val="001F5F"/>
          <w:sz w:val="21"/>
        </w:rPr>
        <w:t>Both</w:t>
      </w:r>
      <w:r>
        <w:rPr>
          <w:rFonts w:ascii="Arial" w:hAnsi="Arial"/>
          <w:i/>
          <w:color w:val="001F5F"/>
          <w:spacing w:val="-3"/>
          <w:sz w:val="21"/>
        </w:rPr>
        <w:t xml:space="preserve"> </w:t>
      </w:r>
      <w:r>
        <w:rPr>
          <w:rFonts w:ascii="Arial" w:hAnsi="Arial"/>
          <w:i/>
          <w:color w:val="001F5F"/>
          <w:sz w:val="21"/>
        </w:rPr>
        <w:t>extremes</w:t>
      </w:r>
      <w:r>
        <w:rPr>
          <w:rFonts w:ascii="Arial" w:hAnsi="Arial"/>
          <w:i/>
          <w:color w:val="001F5F"/>
          <w:spacing w:val="-3"/>
          <w:sz w:val="21"/>
        </w:rPr>
        <w:t xml:space="preserve"> </w:t>
      </w:r>
      <w:r>
        <w:rPr>
          <w:rFonts w:ascii="Arial" w:hAnsi="Arial"/>
          <w:i/>
          <w:color w:val="001F5F"/>
          <w:sz w:val="21"/>
        </w:rPr>
        <w:t>harbour an irresistible idea that there is a short cut to changing behaviour. They sell the lie that you can provoke sustained behavioural change in others without doing much hard work yourself. The truth is that there is no alternative to the hard work: building relationships with those who would rather not, resetting expectations with those who trample them, being</w:t>
      </w:r>
      <w:r>
        <w:rPr>
          <w:rFonts w:ascii="Arial" w:hAnsi="Arial"/>
          <w:i/>
          <w:color w:val="001F5F"/>
          <w:spacing w:val="-2"/>
          <w:sz w:val="21"/>
        </w:rPr>
        <w:t xml:space="preserve"> </w:t>
      </w:r>
      <w:r>
        <w:rPr>
          <w:rFonts w:ascii="Arial" w:hAnsi="Arial"/>
          <w:i/>
          <w:color w:val="001F5F"/>
          <w:sz w:val="21"/>
        </w:rPr>
        <w:t>relentlessly</w:t>
      </w:r>
      <w:r>
        <w:rPr>
          <w:rFonts w:ascii="Arial" w:hAnsi="Arial"/>
          <w:i/>
          <w:color w:val="001F5F"/>
          <w:spacing w:val="-2"/>
          <w:sz w:val="21"/>
        </w:rPr>
        <w:t xml:space="preserve"> </w:t>
      </w:r>
      <w:r>
        <w:rPr>
          <w:rFonts w:ascii="Arial" w:hAnsi="Arial"/>
          <w:i/>
          <w:color w:val="001F5F"/>
          <w:sz w:val="21"/>
        </w:rPr>
        <w:t>positive</w:t>
      </w:r>
      <w:r>
        <w:rPr>
          <w:rFonts w:ascii="Arial" w:hAnsi="Arial"/>
          <w:i/>
          <w:color w:val="001F5F"/>
          <w:spacing w:val="-5"/>
          <w:sz w:val="21"/>
        </w:rPr>
        <w:t xml:space="preserve"> </w:t>
      </w:r>
      <w:r>
        <w:rPr>
          <w:rFonts w:ascii="Arial" w:hAnsi="Arial"/>
          <w:i/>
          <w:color w:val="001F5F"/>
          <w:sz w:val="21"/>
        </w:rPr>
        <w:t>and</w:t>
      </w:r>
      <w:r>
        <w:rPr>
          <w:rFonts w:ascii="Arial" w:hAnsi="Arial"/>
          <w:i/>
          <w:color w:val="001F5F"/>
          <w:spacing w:val="-1"/>
          <w:sz w:val="21"/>
        </w:rPr>
        <w:t xml:space="preserve"> </w:t>
      </w:r>
      <w:r>
        <w:rPr>
          <w:rFonts w:ascii="Arial" w:hAnsi="Arial"/>
          <w:i/>
          <w:color w:val="001F5F"/>
          <w:sz w:val="21"/>
        </w:rPr>
        <w:t>sustaining</w:t>
      </w:r>
      <w:r>
        <w:rPr>
          <w:rFonts w:ascii="Arial" w:hAnsi="Arial"/>
          <w:i/>
          <w:color w:val="001F5F"/>
          <w:spacing w:val="-2"/>
          <w:sz w:val="21"/>
        </w:rPr>
        <w:t xml:space="preserve"> </w:t>
      </w:r>
      <w:r>
        <w:rPr>
          <w:rFonts w:ascii="Arial" w:hAnsi="Arial"/>
          <w:i/>
          <w:color w:val="001F5F"/>
          <w:sz w:val="21"/>
        </w:rPr>
        <w:t>a</w:t>
      </w:r>
      <w:r>
        <w:rPr>
          <w:rFonts w:ascii="Arial" w:hAnsi="Arial"/>
          <w:i/>
          <w:color w:val="001F5F"/>
          <w:spacing w:val="-2"/>
          <w:sz w:val="21"/>
        </w:rPr>
        <w:t xml:space="preserve"> </w:t>
      </w:r>
      <w:r>
        <w:rPr>
          <w:rFonts w:ascii="Arial" w:hAnsi="Arial"/>
          <w:i/>
          <w:color w:val="001F5F"/>
          <w:sz w:val="21"/>
        </w:rPr>
        <w:t>poker</w:t>
      </w:r>
      <w:r>
        <w:rPr>
          <w:rFonts w:ascii="Arial" w:hAnsi="Arial"/>
          <w:i/>
          <w:color w:val="001F5F"/>
          <w:spacing w:val="-3"/>
          <w:sz w:val="21"/>
        </w:rPr>
        <w:t xml:space="preserve"> </w:t>
      </w:r>
      <w:r>
        <w:rPr>
          <w:rFonts w:ascii="Arial" w:hAnsi="Arial"/>
          <w:i/>
          <w:color w:val="001F5F"/>
          <w:sz w:val="21"/>
        </w:rPr>
        <w:t>face</w:t>
      </w:r>
      <w:r>
        <w:rPr>
          <w:rFonts w:ascii="Arial" w:hAnsi="Arial"/>
          <w:i/>
          <w:color w:val="001F5F"/>
          <w:spacing w:val="-2"/>
          <w:sz w:val="21"/>
        </w:rPr>
        <w:t xml:space="preserve"> </w:t>
      </w:r>
      <w:r>
        <w:rPr>
          <w:rFonts w:ascii="Arial" w:hAnsi="Arial"/>
          <w:i/>
          <w:color w:val="001F5F"/>
          <w:sz w:val="21"/>
        </w:rPr>
        <w:t>when</w:t>
      </w:r>
      <w:r>
        <w:rPr>
          <w:rFonts w:ascii="Arial" w:hAnsi="Arial"/>
          <w:i/>
          <w:color w:val="001F5F"/>
          <w:spacing w:val="-2"/>
          <w:sz w:val="21"/>
        </w:rPr>
        <w:t xml:space="preserve"> </w:t>
      </w:r>
      <w:r>
        <w:rPr>
          <w:rFonts w:ascii="Arial" w:hAnsi="Arial"/>
          <w:i/>
          <w:color w:val="001F5F"/>
          <w:sz w:val="21"/>
        </w:rPr>
        <w:t>confronted</w:t>
      </w:r>
      <w:r>
        <w:rPr>
          <w:rFonts w:ascii="Arial" w:hAnsi="Arial"/>
          <w:i/>
          <w:color w:val="001F5F"/>
          <w:spacing w:val="-2"/>
          <w:sz w:val="21"/>
        </w:rPr>
        <w:t xml:space="preserve"> </w:t>
      </w:r>
      <w:r>
        <w:rPr>
          <w:rFonts w:ascii="Arial" w:hAnsi="Arial"/>
          <w:i/>
          <w:color w:val="001F5F"/>
          <w:sz w:val="21"/>
        </w:rPr>
        <w:t>with</w:t>
      </w:r>
      <w:r>
        <w:rPr>
          <w:rFonts w:ascii="Arial" w:hAnsi="Arial"/>
          <w:i/>
          <w:color w:val="001F5F"/>
          <w:spacing w:val="-2"/>
          <w:sz w:val="21"/>
        </w:rPr>
        <w:t xml:space="preserve"> </w:t>
      </w:r>
      <w:r>
        <w:rPr>
          <w:rFonts w:ascii="Arial" w:hAnsi="Arial"/>
          <w:i/>
          <w:color w:val="001F5F"/>
          <w:sz w:val="21"/>
        </w:rPr>
        <w:t xml:space="preserve">challenging </w:t>
      </w:r>
      <w:r>
        <w:rPr>
          <w:rFonts w:ascii="Arial" w:hAnsi="Arial"/>
          <w:i/>
          <w:color w:val="001F5F"/>
          <w:spacing w:val="-2"/>
          <w:sz w:val="21"/>
        </w:rPr>
        <w:t>behaviour.’’</w:t>
      </w:r>
    </w:p>
    <w:p w14:paraId="25BFDBFB" w14:textId="77777777" w:rsidR="00C66B20" w:rsidRDefault="00994915">
      <w:pPr>
        <w:spacing w:before="1"/>
        <w:ind w:left="6325"/>
        <w:rPr>
          <w:rFonts w:ascii="Arial"/>
          <w:i/>
          <w:sz w:val="21"/>
        </w:rPr>
      </w:pPr>
      <w:r>
        <w:rPr>
          <w:rFonts w:ascii="Arial"/>
          <w:i/>
          <w:color w:val="001F5F"/>
          <w:sz w:val="21"/>
        </w:rPr>
        <w:t>Paul</w:t>
      </w:r>
      <w:r>
        <w:rPr>
          <w:rFonts w:ascii="Arial"/>
          <w:i/>
          <w:color w:val="001F5F"/>
          <w:spacing w:val="-5"/>
          <w:sz w:val="21"/>
        </w:rPr>
        <w:t xml:space="preserve"> </w:t>
      </w:r>
      <w:r>
        <w:rPr>
          <w:rFonts w:ascii="Arial"/>
          <w:i/>
          <w:color w:val="001F5F"/>
          <w:sz w:val="21"/>
        </w:rPr>
        <w:t>Dix,</w:t>
      </w:r>
      <w:r>
        <w:rPr>
          <w:rFonts w:ascii="Arial"/>
          <w:i/>
          <w:color w:val="001F5F"/>
          <w:spacing w:val="-5"/>
          <w:sz w:val="21"/>
        </w:rPr>
        <w:t xml:space="preserve"> </w:t>
      </w:r>
      <w:r>
        <w:rPr>
          <w:rFonts w:ascii="Arial"/>
          <w:i/>
          <w:color w:val="001F5F"/>
          <w:sz w:val="21"/>
        </w:rPr>
        <w:t>Pivotal</w:t>
      </w:r>
      <w:r>
        <w:rPr>
          <w:rFonts w:ascii="Arial"/>
          <w:i/>
          <w:color w:val="001F5F"/>
          <w:spacing w:val="-4"/>
          <w:sz w:val="21"/>
        </w:rPr>
        <w:t xml:space="preserve"> </w:t>
      </w:r>
      <w:r>
        <w:rPr>
          <w:rFonts w:ascii="Arial"/>
          <w:i/>
          <w:color w:val="001F5F"/>
          <w:spacing w:val="-2"/>
          <w:sz w:val="21"/>
        </w:rPr>
        <w:t>Education</w:t>
      </w:r>
    </w:p>
    <w:p w14:paraId="4C66E833" w14:textId="77777777" w:rsidR="00C66B20" w:rsidRDefault="00C66B20">
      <w:pPr>
        <w:pStyle w:val="BodyText"/>
        <w:rPr>
          <w:rFonts w:ascii="Arial"/>
          <w:i/>
        </w:rPr>
      </w:pPr>
    </w:p>
    <w:p w14:paraId="22E6D953" w14:textId="77777777" w:rsidR="00C66B20" w:rsidRDefault="00994915">
      <w:pPr>
        <w:pStyle w:val="BodyText"/>
        <w:ind w:left="540" w:right="746"/>
      </w:pPr>
      <w:r>
        <w:t>Our</w:t>
      </w:r>
      <w:r>
        <w:rPr>
          <w:spacing w:val="-3"/>
        </w:rPr>
        <w:t xml:space="preserve"> </w:t>
      </w:r>
      <w:r>
        <w:t>school</w:t>
      </w:r>
      <w:r>
        <w:rPr>
          <w:spacing w:val="-1"/>
        </w:rPr>
        <w:t xml:space="preserve"> </w:t>
      </w:r>
      <w:r>
        <w:t>has</w:t>
      </w:r>
      <w:r>
        <w:rPr>
          <w:spacing w:val="-2"/>
        </w:rPr>
        <w:t xml:space="preserve"> </w:t>
      </w:r>
      <w:r>
        <w:t>three</w:t>
      </w:r>
      <w:r>
        <w:rPr>
          <w:spacing w:val="-2"/>
        </w:rPr>
        <w:t xml:space="preserve"> </w:t>
      </w:r>
      <w:r>
        <w:t>rules:</w:t>
      </w:r>
      <w:r>
        <w:rPr>
          <w:spacing w:val="-3"/>
        </w:rPr>
        <w:t xml:space="preserve"> </w:t>
      </w:r>
      <w:r>
        <w:t>‘Be</w:t>
      </w:r>
      <w:r>
        <w:rPr>
          <w:spacing w:val="-5"/>
        </w:rPr>
        <w:t xml:space="preserve"> </w:t>
      </w:r>
      <w:r>
        <w:t>Ready,</w:t>
      </w:r>
      <w:r>
        <w:rPr>
          <w:spacing w:val="-3"/>
        </w:rPr>
        <w:t xml:space="preserve"> </w:t>
      </w:r>
      <w:r>
        <w:t>Be</w:t>
      </w:r>
      <w:r>
        <w:rPr>
          <w:spacing w:val="-5"/>
        </w:rPr>
        <w:t xml:space="preserve"> </w:t>
      </w:r>
      <w:r>
        <w:t>Respectful and</w:t>
      </w:r>
      <w:r>
        <w:rPr>
          <w:spacing w:val="-2"/>
        </w:rPr>
        <w:t xml:space="preserve"> </w:t>
      </w:r>
      <w:r>
        <w:t>Be</w:t>
      </w:r>
      <w:r>
        <w:rPr>
          <w:spacing w:val="-5"/>
        </w:rPr>
        <w:t xml:space="preserve"> </w:t>
      </w:r>
      <w:r>
        <w:t>Safe’,</w:t>
      </w:r>
      <w:r>
        <w:rPr>
          <w:spacing w:val="-5"/>
        </w:rPr>
        <w:t xml:space="preserve"> </w:t>
      </w:r>
      <w:r>
        <w:t>which</w:t>
      </w:r>
      <w:r>
        <w:rPr>
          <w:spacing w:val="-2"/>
        </w:rPr>
        <w:t xml:space="preserve"> </w:t>
      </w:r>
      <w:r>
        <w:t>are</w:t>
      </w:r>
      <w:r>
        <w:rPr>
          <w:spacing w:val="-5"/>
        </w:rPr>
        <w:t xml:space="preserve"> </w:t>
      </w:r>
      <w:r>
        <w:t>applicable to a wide variety of situations. These rules are explicitly taught and modelled by all members of our school community. A further breakdown of each rule can be found in Appendix 1.</w:t>
      </w:r>
    </w:p>
    <w:p w14:paraId="0D2C151B" w14:textId="77777777" w:rsidR="00C66B20" w:rsidRDefault="00994915">
      <w:pPr>
        <w:pStyle w:val="BodyText"/>
        <w:spacing w:before="241"/>
        <w:ind w:left="540" w:right="765"/>
      </w:pPr>
      <w:r>
        <w:t>However, we also understand that for some children, following our behaviour expectations</w:t>
      </w:r>
      <w:r>
        <w:rPr>
          <w:spacing w:val="-3"/>
        </w:rPr>
        <w:t xml:space="preserve"> </w:t>
      </w:r>
      <w:r>
        <w:t>are</w:t>
      </w:r>
      <w:r>
        <w:rPr>
          <w:spacing w:val="-4"/>
        </w:rPr>
        <w:t xml:space="preserve"> </w:t>
      </w:r>
      <w:r>
        <w:t>beyond</w:t>
      </w:r>
      <w:r>
        <w:rPr>
          <w:spacing w:val="-2"/>
        </w:rPr>
        <w:t xml:space="preserve"> </w:t>
      </w:r>
      <w:r>
        <w:t>their</w:t>
      </w:r>
      <w:r>
        <w:rPr>
          <w:spacing w:val="-4"/>
        </w:rPr>
        <w:t xml:space="preserve"> </w:t>
      </w:r>
      <w:r>
        <w:t>current</w:t>
      </w:r>
      <w:r>
        <w:rPr>
          <w:spacing w:val="-4"/>
        </w:rPr>
        <w:t xml:space="preserve"> </w:t>
      </w:r>
      <w:r>
        <w:t>developmental</w:t>
      </w:r>
      <w:r>
        <w:rPr>
          <w:spacing w:val="-2"/>
        </w:rPr>
        <w:t xml:space="preserve"> </w:t>
      </w:r>
      <w:r>
        <w:t>level.</w:t>
      </w:r>
      <w:r>
        <w:rPr>
          <w:spacing w:val="-4"/>
        </w:rPr>
        <w:t xml:space="preserve"> </w:t>
      </w:r>
      <w:r>
        <w:t>In</w:t>
      </w:r>
      <w:r>
        <w:rPr>
          <w:spacing w:val="-3"/>
        </w:rPr>
        <w:t xml:space="preserve"> </w:t>
      </w:r>
      <w:r>
        <w:t>some</w:t>
      </w:r>
      <w:r>
        <w:rPr>
          <w:spacing w:val="-3"/>
        </w:rPr>
        <w:t xml:space="preserve"> </w:t>
      </w:r>
      <w:r>
        <w:t>cases,</w:t>
      </w:r>
      <w:r>
        <w:rPr>
          <w:spacing w:val="-4"/>
        </w:rPr>
        <w:t xml:space="preserve"> </w:t>
      </w:r>
      <w:r>
        <w:t>these</w:t>
      </w:r>
      <w:r>
        <w:rPr>
          <w:spacing w:val="-3"/>
        </w:rPr>
        <w:t xml:space="preserve"> </w:t>
      </w:r>
      <w:r>
        <w:t>children will have bespoke positive behaviour plans, which may include targeted sanctions and rewards to reinforce positive behaviour.</w:t>
      </w:r>
    </w:p>
    <w:p w14:paraId="6F325904" w14:textId="77777777" w:rsidR="00C66B20" w:rsidRDefault="00C66B20">
      <w:pPr>
        <w:pStyle w:val="BodyText"/>
      </w:pPr>
    </w:p>
    <w:p w14:paraId="798DCEBC" w14:textId="77777777" w:rsidR="00C66B20" w:rsidRDefault="00994915">
      <w:pPr>
        <w:pStyle w:val="Heading2"/>
        <w:numPr>
          <w:ilvl w:val="0"/>
          <w:numId w:val="16"/>
        </w:numPr>
        <w:tabs>
          <w:tab w:val="left" w:pos="1258"/>
        </w:tabs>
        <w:spacing w:before="1"/>
        <w:ind w:left="1258" w:hanging="358"/>
      </w:pPr>
      <w:bookmarkStart w:id="1" w:name="_TOC_250005"/>
      <w:bookmarkEnd w:id="1"/>
      <w:r>
        <w:rPr>
          <w:spacing w:val="-2"/>
        </w:rPr>
        <w:t>Rewards</w:t>
      </w:r>
    </w:p>
    <w:p w14:paraId="5040EBDF" w14:textId="77777777" w:rsidR="00C66B20" w:rsidRDefault="00C66B20">
      <w:pPr>
        <w:pStyle w:val="BodyText"/>
        <w:spacing w:before="11"/>
        <w:rPr>
          <w:rFonts w:ascii="Arial"/>
          <w:b/>
          <w:sz w:val="20"/>
        </w:rPr>
      </w:pPr>
    </w:p>
    <w:tbl>
      <w:tblPr>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7"/>
        <w:gridCol w:w="3121"/>
        <w:gridCol w:w="3028"/>
      </w:tblGrid>
      <w:tr w:rsidR="00C66B20" w14:paraId="0EF717F8" w14:textId="77777777">
        <w:trPr>
          <w:trHeight w:hRule="exact" w:val="491"/>
        </w:trPr>
        <w:tc>
          <w:tcPr>
            <w:tcW w:w="2377" w:type="dxa"/>
            <w:shd w:val="clear" w:color="auto" w:fill="F1F1F1"/>
          </w:tcPr>
          <w:p w14:paraId="65A5A14D" w14:textId="77777777" w:rsidR="00C66B20" w:rsidRDefault="00994915">
            <w:pPr>
              <w:pStyle w:val="TableParagraph"/>
              <w:spacing w:line="241" w:lineRule="exact"/>
              <w:ind w:left="1" w:right="1"/>
              <w:jc w:val="center"/>
              <w:rPr>
                <w:rFonts w:ascii="Arial"/>
                <w:b/>
                <w:sz w:val="21"/>
              </w:rPr>
            </w:pPr>
            <w:r>
              <w:rPr>
                <w:rFonts w:ascii="Arial"/>
                <w:b/>
                <w:spacing w:val="-2"/>
                <w:sz w:val="21"/>
              </w:rPr>
              <w:t>Expectations</w:t>
            </w:r>
          </w:p>
        </w:tc>
        <w:tc>
          <w:tcPr>
            <w:tcW w:w="3121" w:type="dxa"/>
            <w:shd w:val="clear" w:color="auto" w:fill="F1F1F1"/>
          </w:tcPr>
          <w:p w14:paraId="1E29F844" w14:textId="77777777" w:rsidR="00C66B20" w:rsidRDefault="00994915">
            <w:pPr>
              <w:pStyle w:val="TableParagraph"/>
              <w:spacing w:line="241" w:lineRule="exact"/>
              <w:ind w:left="1"/>
              <w:jc w:val="center"/>
              <w:rPr>
                <w:rFonts w:ascii="Arial"/>
                <w:b/>
                <w:sz w:val="21"/>
              </w:rPr>
            </w:pPr>
            <w:r>
              <w:rPr>
                <w:rFonts w:ascii="Arial"/>
                <w:b/>
                <w:sz w:val="21"/>
              </w:rPr>
              <w:t>Visible</w:t>
            </w:r>
            <w:r>
              <w:rPr>
                <w:rFonts w:ascii="Arial"/>
                <w:b/>
                <w:spacing w:val="-7"/>
                <w:sz w:val="21"/>
              </w:rPr>
              <w:t xml:space="preserve"> </w:t>
            </w:r>
            <w:r>
              <w:rPr>
                <w:rFonts w:ascii="Arial"/>
                <w:b/>
                <w:spacing w:val="-2"/>
                <w:sz w:val="21"/>
              </w:rPr>
              <w:t>Consistencies</w:t>
            </w:r>
          </w:p>
        </w:tc>
        <w:tc>
          <w:tcPr>
            <w:tcW w:w="3028" w:type="dxa"/>
            <w:shd w:val="clear" w:color="auto" w:fill="F1F1F1"/>
          </w:tcPr>
          <w:p w14:paraId="4B2614C1" w14:textId="77777777" w:rsidR="00C66B20" w:rsidRDefault="00994915">
            <w:pPr>
              <w:pStyle w:val="TableParagraph"/>
              <w:spacing w:line="240" w:lineRule="exact"/>
              <w:ind w:left="899" w:hanging="200"/>
              <w:rPr>
                <w:rFonts w:ascii="Arial"/>
                <w:b/>
                <w:sz w:val="21"/>
              </w:rPr>
            </w:pPr>
            <w:r>
              <w:rPr>
                <w:rFonts w:ascii="Arial"/>
                <w:b/>
                <w:sz w:val="21"/>
              </w:rPr>
              <w:t>Over</w:t>
            </w:r>
            <w:r>
              <w:rPr>
                <w:rFonts w:ascii="Arial"/>
                <w:b/>
                <w:spacing w:val="-15"/>
                <w:sz w:val="21"/>
              </w:rPr>
              <w:t xml:space="preserve"> </w:t>
            </w:r>
            <w:r>
              <w:rPr>
                <w:rFonts w:ascii="Arial"/>
                <w:b/>
                <w:sz w:val="21"/>
              </w:rPr>
              <w:t>and</w:t>
            </w:r>
            <w:r>
              <w:rPr>
                <w:rFonts w:ascii="Arial"/>
                <w:b/>
                <w:spacing w:val="-15"/>
                <w:sz w:val="21"/>
              </w:rPr>
              <w:t xml:space="preserve"> </w:t>
            </w:r>
            <w:r>
              <w:rPr>
                <w:rFonts w:ascii="Arial"/>
                <w:b/>
                <w:sz w:val="21"/>
              </w:rPr>
              <w:t xml:space="preserve">Above </w:t>
            </w:r>
            <w:r>
              <w:rPr>
                <w:rFonts w:ascii="Arial"/>
                <w:b/>
                <w:spacing w:val="-2"/>
                <w:sz w:val="21"/>
              </w:rPr>
              <w:t>Recognition</w:t>
            </w:r>
          </w:p>
        </w:tc>
      </w:tr>
      <w:tr w:rsidR="00C66B20" w14:paraId="2D01ECE8" w14:textId="77777777">
        <w:trPr>
          <w:trHeight w:hRule="exact" w:val="369"/>
        </w:trPr>
        <w:tc>
          <w:tcPr>
            <w:tcW w:w="2377" w:type="dxa"/>
            <w:tcBorders>
              <w:bottom w:val="nil"/>
            </w:tcBorders>
          </w:tcPr>
          <w:p w14:paraId="385F2F21" w14:textId="77777777" w:rsidR="00C66B20" w:rsidRDefault="00994915">
            <w:pPr>
              <w:pStyle w:val="TableParagraph"/>
              <w:spacing w:line="241" w:lineRule="exact"/>
              <w:ind w:left="2" w:right="1"/>
              <w:jc w:val="center"/>
              <w:rPr>
                <w:sz w:val="21"/>
              </w:rPr>
            </w:pPr>
            <w:r>
              <w:rPr>
                <w:sz w:val="21"/>
              </w:rPr>
              <w:t>Be</w:t>
            </w:r>
            <w:r>
              <w:rPr>
                <w:spacing w:val="-1"/>
                <w:sz w:val="21"/>
              </w:rPr>
              <w:t xml:space="preserve"> </w:t>
            </w:r>
            <w:r>
              <w:rPr>
                <w:spacing w:val="-2"/>
                <w:sz w:val="21"/>
              </w:rPr>
              <w:t>Ready</w:t>
            </w:r>
          </w:p>
        </w:tc>
        <w:tc>
          <w:tcPr>
            <w:tcW w:w="3121" w:type="dxa"/>
            <w:tcBorders>
              <w:bottom w:val="nil"/>
            </w:tcBorders>
          </w:tcPr>
          <w:p w14:paraId="369FDB02" w14:textId="77777777" w:rsidR="00C66B20" w:rsidRDefault="00994915">
            <w:pPr>
              <w:pStyle w:val="TableParagraph"/>
              <w:spacing w:line="241" w:lineRule="exact"/>
              <w:ind w:left="1" w:right="1"/>
              <w:jc w:val="center"/>
              <w:rPr>
                <w:sz w:val="21"/>
              </w:rPr>
            </w:pPr>
            <w:r>
              <w:rPr>
                <w:sz w:val="21"/>
              </w:rPr>
              <w:t>Daily</w:t>
            </w:r>
            <w:r>
              <w:rPr>
                <w:spacing w:val="-6"/>
                <w:sz w:val="21"/>
              </w:rPr>
              <w:t xml:space="preserve"> </w:t>
            </w:r>
            <w:r>
              <w:rPr>
                <w:sz w:val="21"/>
              </w:rPr>
              <w:t>meet</w:t>
            </w:r>
            <w:r>
              <w:rPr>
                <w:spacing w:val="-5"/>
                <w:sz w:val="21"/>
              </w:rPr>
              <w:t xml:space="preserve"> </w:t>
            </w:r>
            <w:r>
              <w:rPr>
                <w:sz w:val="21"/>
              </w:rPr>
              <w:t>and</w:t>
            </w:r>
            <w:r>
              <w:rPr>
                <w:spacing w:val="-2"/>
                <w:sz w:val="21"/>
              </w:rPr>
              <w:t xml:space="preserve"> </w:t>
            </w:r>
            <w:r>
              <w:rPr>
                <w:spacing w:val="-4"/>
                <w:sz w:val="21"/>
              </w:rPr>
              <w:t>greet</w:t>
            </w:r>
          </w:p>
        </w:tc>
        <w:tc>
          <w:tcPr>
            <w:tcW w:w="3028" w:type="dxa"/>
            <w:tcBorders>
              <w:bottom w:val="nil"/>
            </w:tcBorders>
          </w:tcPr>
          <w:p w14:paraId="2DA1A349" w14:textId="77777777" w:rsidR="00C66B20" w:rsidRDefault="00994915">
            <w:pPr>
              <w:pStyle w:val="TableParagraph"/>
              <w:spacing w:line="241" w:lineRule="exact"/>
              <w:ind w:left="1" w:right="1"/>
              <w:jc w:val="center"/>
              <w:rPr>
                <w:sz w:val="21"/>
              </w:rPr>
            </w:pPr>
            <w:r>
              <w:rPr>
                <w:sz w:val="21"/>
              </w:rPr>
              <w:t>Recognition</w:t>
            </w:r>
            <w:r>
              <w:rPr>
                <w:spacing w:val="-13"/>
                <w:sz w:val="21"/>
              </w:rPr>
              <w:t xml:space="preserve"> </w:t>
            </w:r>
            <w:r>
              <w:rPr>
                <w:spacing w:val="-2"/>
                <w:sz w:val="21"/>
              </w:rPr>
              <w:t>boards</w:t>
            </w:r>
          </w:p>
        </w:tc>
      </w:tr>
      <w:tr w:rsidR="00C66B20" w14:paraId="75CB000F" w14:textId="77777777">
        <w:trPr>
          <w:trHeight w:hRule="exact" w:val="966"/>
        </w:trPr>
        <w:tc>
          <w:tcPr>
            <w:tcW w:w="2377" w:type="dxa"/>
            <w:tcBorders>
              <w:top w:val="nil"/>
              <w:bottom w:val="nil"/>
            </w:tcBorders>
          </w:tcPr>
          <w:p w14:paraId="3DEA3B66" w14:textId="77777777" w:rsidR="00C66B20" w:rsidRDefault="00994915">
            <w:pPr>
              <w:pStyle w:val="TableParagraph"/>
              <w:spacing w:before="117"/>
              <w:ind w:left="1" w:right="2"/>
              <w:jc w:val="center"/>
              <w:rPr>
                <w:sz w:val="21"/>
              </w:rPr>
            </w:pPr>
            <w:r>
              <w:rPr>
                <w:sz w:val="21"/>
              </w:rPr>
              <w:t>Be</w:t>
            </w:r>
            <w:r>
              <w:rPr>
                <w:spacing w:val="-1"/>
                <w:sz w:val="21"/>
              </w:rPr>
              <w:t xml:space="preserve"> </w:t>
            </w:r>
            <w:r>
              <w:rPr>
                <w:spacing w:val="-2"/>
                <w:sz w:val="21"/>
              </w:rPr>
              <w:t>Respectful</w:t>
            </w:r>
          </w:p>
          <w:p w14:paraId="5DF59DF5" w14:textId="77777777" w:rsidR="00C66B20" w:rsidRDefault="00994915">
            <w:pPr>
              <w:pStyle w:val="TableParagraph"/>
              <w:spacing w:before="241"/>
              <w:ind w:left="1" w:right="1"/>
              <w:jc w:val="center"/>
              <w:rPr>
                <w:sz w:val="21"/>
              </w:rPr>
            </w:pPr>
            <w:r>
              <w:rPr>
                <w:sz w:val="21"/>
              </w:rPr>
              <w:t>Be</w:t>
            </w:r>
            <w:r>
              <w:rPr>
                <w:spacing w:val="-1"/>
                <w:sz w:val="21"/>
              </w:rPr>
              <w:t xml:space="preserve"> </w:t>
            </w:r>
            <w:r>
              <w:rPr>
                <w:spacing w:val="-4"/>
                <w:sz w:val="21"/>
              </w:rPr>
              <w:t>Safe</w:t>
            </w:r>
          </w:p>
        </w:tc>
        <w:tc>
          <w:tcPr>
            <w:tcW w:w="3121" w:type="dxa"/>
            <w:tcBorders>
              <w:top w:val="nil"/>
              <w:bottom w:val="nil"/>
            </w:tcBorders>
          </w:tcPr>
          <w:p w14:paraId="32B99B0B" w14:textId="77777777" w:rsidR="00C66B20" w:rsidRDefault="00994915">
            <w:pPr>
              <w:pStyle w:val="TableParagraph"/>
              <w:spacing w:before="117"/>
              <w:ind w:left="1"/>
              <w:jc w:val="center"/>
              <w:rPr>
                <w:sz w:val="21"/>
              </w:rPr>
            </w:pPr>
            <w:r>
              <w:rPr>
                <w:sz w:val="21"/>
              </w:rPr>
              <w:t>Persistently</w:t>
            </w:r>
            <w:r>
              <w:rPr>
                <w:spacing w:val="-15"/>
                <w:sz w:val="21"/>
              </w:rPr>
              <w:t xml:space="preserve"> </w:t>
            </w:r>
            <w:r>
              <w:rPr>
                <w:sz w:val="21"/>
              </w:rPr>
              <w:t>catching</w:t>
            </w:r>
            <w:r>
              <w:rPr>
                <w:spacing w:val="-15"/>
                <w:sz w:val="21"/>
              </w:rPr>
              <w:t xml:space="preserve"> </w:t>
            </w:r>
            <w:r>
              <w:rPr>
                <w:sz w:val="21"/>
              </w:rPr>
              <w:t xml:space="preserve">children doing the right thing – ‘Shout </w:t>
            </w:r>
            <w:r>
              <w:rPr>
                <w:spacing w:val="-2"/>
                <w:sz w:val="21"/>
              </w:rPr>
              <w:t>Outs’</w:t>
            </w:r>
          </w:p>
        </w:tc>
        <w:tc>
          <w:tcPr>
            <w:tcW w:w="3028" w:type="dxa"/>
            <w:tcBorders>
              <w:top w:val="nil"/>
              <w:bottom w:val="nil"/>
            </w:tcBorders>
          </w:tcPr>
          <w:p w14:paraId="157DC313" w14:textId="77777777" w:rsidR="00C66B20" w:rsidRDefault="00994915">
            <w:pPr>
              <w:pStyle w:val="TableParagraph"/>
              <w:spacing w:before="117"/>
              <w:ind w:left="1" w:right="2"/>
              <w:jc w:val="center"/>
              <w:rPr>
                <w:sz w:val="21"/>
              </w:rPr>
            </w:pPr>
            <w:r>
              <w:rPr>
                <w:sz w:val="21"/>
              </w:rPr>
              <w:t>KS2</w:t>
            </w:r>
            <w:r>
              <w:rPr>
                <w:spacing w:val="-4"/>
                <w:sz w:val="21"/>
              </w:rPr>
              <w:t xml:space="preserve"> </w:t>
            </w:r>
            <w:r>
              <w:rPr>
                <w:sz w:val="21"/>
              </w:rPr>
              <w:t>-</w:t>
            </w:r>
            <w:r>
              <w:rPr>
                <w:spacing w:val="-4"/>
                <w:sz w:val="21"/>
              </w:rPr>
              <w:t xml:space="preserve"> </w:t>
            </w:r>
            <w:r>
              <w:rPr>
                <w:sz w:val="21"/>
              </w:rPr>
              <w:t>House</w:t>
            </w:r>
            <w:r>
              <w:rPr>
                <w:spacing w:val="-3"/>
                <w:sz w:val="21"/>
              </w:rPr>
              <w:t xml:space="preserve"> </w:t>
            </w:r>
            <w:r>
              <w:rPr>
                <w:spacing w:val="-2"/>
                <w:sz w:val="21"/>
              </w:rPr>
              <w:t>points</w:t>
            </w:r>
          </w:p>
          <w:p w14:paraId="14B16DB9" w14:textId="77777777" w:rsidR="00C66B20" w:rsidRDefault="00994915">
            <w:pPr>
              <w:pStyle w:val="TableParagraph"/>
              <w:spacing w:before="241"/>
              <w:ind w:left="2" w:right="1"/>
              <w:jc w:val="center"/>
              <w:rPr>
                <w:sz w:val="21"/>
              </w:rPr>
            </w:pPr>
            <w:r>
              <w:rPr>
                <w:sz w:val="21"/>
              </w:rPr>
              <w:t>Adult</w:t>
            </w:r>
            <w:r>
              <w:rPr>
                <w:spacing w:val="-6"/>
                <w:sz w:val="21"/>
              </w:rPr>
              <w:t xml:space="preserve"> </w:t>
            </w:r>
            <w:r>
              <w:rPr>
                <w:spacing w:val="-2"/>
                <w:sz w:val="21"/>
              </w:rPr>
              <w:t>postcards</w:t>
            </w:r>
          </w:p>
        </w:tc>
      </w:tr>
      <w:tr w:rsidR="00C66B20" w14:paraId="1BC5723D" w14:textId="77777777">
        <w:trPr>
          <w:trHeight w:hRule="exact" w:val="630"/>
        </w:trPr>
        <w:tc>
          <w:tcPr>
            <w:tcW w:w="2377" w:type="dxa"/>
            <w:tcBorders>
              <w:top w:val="nil"/>
            </w:tcBorders>
          </w:tcPr>
          <w:p w14:paraId="07CE45F3" w14:textId="77777777" w:rsidR="00C66B20" w:rsidRDefault="00C66B20">
            <w:pPr>
              <w:pStyle w:val="TableParagraph"/>
              <w:ind w:left="0"/>
              <w:rPr>
                <w:rFonts w:ascii="Times New Roman"/>
                <w:sz w:val="20"/>
              </w:rPr>
            </w:pPr>
          </w:p>
        </w:tc>
        <w:tc>
          <w:tcPr>
            <w:tcW w:w="3121" w:type="dxa"/>
            <w:vMerge w:val="restart"/>
            <w:tcBorders>
              <w:top w:val="nil"/>
              <w:bottom w:val="nil"/>
            </w:tcBorders>
          </w:tcPr>
          <w:p w14:paraId="0F5E308E" w14:textId="77777777" w:rsidR="00C66B20" w:rsidRDefault="00994915">
            <w:pPr>
              <w:pStyle w:val="TableParagraph"/>
              <w:spacing w:before="118"/>
              <w:ind w:left="1"/>
              <w:jc w:val="center"/>
              <w:rPr>
                <w:sz w:val="21"/>
              </w:rPr>
            </w:pPr>
            <w:r>
              <w:rPr>
                <w:sz w:val="21"/>
              </w:rPr>
              <w:t>Picking</w:t>
            </w:r>
            <w:r>
              <w:rPr>
                <w:spacing w:val="-8"/>
                <w:sz w:val="21"/>
              </w:rPr>
              <w:t xml:space="preserve"> </w:t>
            </w:r>
            <w:r>
              <w:rPr>
                <w:sz w:val="21"/>
              </w:rPr>
              <w:t>up</w:t>
            </w:r>
            <w:r>
              <w:rPr>
                <w:spacing w:val="-8"/>
                <w:sz w:val="21"/>
              </w:rPr>
              <w:t xml:space="preserve"> </w:t>
            </w:r>
            <w:r>
              <w:rPr>
                <w:sz w:val="21"/>
              </w:rPr>
              <w:t>on</w:t>
            </w:r>
            <w:r>
              <w:rPr>
                <w:spacing w:val="-8"/>
                <w:sz w:val="21"/>
              </w:rPr>
              <w:t xml:space="preserve"> </w:t>
            </w:r>
            <w:r>
              <w:rPr>
                <w:sz w:val="21"/>
              </w:rPr>
              <w:t>children</w:t>
            </w:r>
            <w:r>
              <w:rPr>
                <w:spacing w:val="-8"/>
                <w:sz w:val="21"/>
              </w:rPr>
              <w:t xml:space="preserve"> </w:t>
            </w:r>
            <w:r>
              <w:rPr>
                <w:sz w:val="21"/>
              </w:rPr>
              <w:t>who</w:t>
            </w:r>
            <w:r>
              <w:rPr>
                <w:spacing w:val="-8"/>
                <w:sz w:val="21"/>
              </w:rPr>
              <w:t xml:space="preserve"> </w:t>
            </w:r>
            <w:r>
              <w:rPr>
                <w:sz w:val="21"/>
              </w:rPr>
              <w:t>are meeting the</w:t>
            </w:r>
          </w:p>
          <w:p w14:paraId="2B7970AF" w14:textId="77777777" w:rsidR="00C66B20" w:rsidRDefault="00994915">
            <w:pPr>
              <w:pStyle w:val="TableParagraph"/>
              <w:spacing w:line="225" w:lineRule="exact"/>
              <w:ind w:left="1" w:right="1"/>
              <w:jc w:val="center"/>
              <w:rPr>
                <w:sz w:val="21"/>
              </w:rPr>
            </w:pPr>
            <w:r>
              <w:rPr>
                <w:sz w:val="21"/>
              </w:rPr>
              <w:t>St</w:t>
            </w:r>
            <w:r>
              <w:rPr>
                <w:spacing w:val="-7"/>
                <w:sz w:val="21"/>
              </w:rPr>
              <w:t xml:space="preserve"> </w:t>
            </w:r>
            <w:r>
              <w:rPr>
                <w:sz w:val="21"/>
              </w:rPr>
              <w:t>Edmund’s</w:t>
            </w:r>
            <w:r>
              <w:rPr>
                <w:spacing w:val="-5"/>
                <w:sz w:val="21"/>
              </w:rPr>
              <w:t xml:space="preserve"> </w:t>
            </w:r>
            <w:r>
              <w:rPr>
                <w:spacing w:val="-2"/>
                <w:sz w:val="21"/>
              </w:rPr>
              <w:t>expectations</w:t>
            </w:r>
          </w:p>
        </w:tc>
        <w:tc>
          <w:tcPr>
            <w:tcW w:w="3028" w:type="dxa"/>
            <w:vMerge w:val="restart"/>
            <w:tcBorders>
              <w:top w:val="nil"/>
              <w:bottom w:val="nil"/>
            </w:tcBorders>
          </w:tcPr>
          <w:p w14:paraId="6CE4ACC8" w14:textId="77777777" w:rsidR="00C66B20" w:rsidRDefault="00994915">
            <w:pPr>
              <w:pStyle w:val="TableParagraph"/>
              <w:spacing w:before="118"/>
              <w:ind w:left="426" w:hanging="279"/>
              <w:rPr>
                <w:sz w:val="21"/>
              </w:rPr>
            </w:pPr>
            <w:r>
              <w:rPr>
                <w:sz w:val="21"/>
              </w:rPr>
              <w:t>‘Star</w:t>
            </w:r>
            <w:r>
              <w:rPr>
                <w:spacing w:val="-10"/>
                <w:sz w:val="21"/>
              </w:rPr>
              <w:t xml:space="preserve"> </w:t>
            </w:r>
            <w:r>
              <w:rPr>
                <w:sz w:val="21"/>
              </w:rPr>
              <w:t>of</w:t>
            </w:r>
            <w:r>
              <w:rPr>
                <w:spacing w:val="-10"/>
                <w:sz w:val="21"/>
              </w:rPr>
              <w:t xml:space="preserve"> </w:t>
            </w:r>
            <w:r>
              <w:rPr>
                <w:sz w:val="21"/>
              </w:rPr>
              <w:t>the</w:t>
            </w:r>
            <w:r>
              <w:rPr>
                <w:spacing w:val="-9"/>
                <w:sz w:val="21"/>
              </w:rPr>
              <w:t xml:space="preserve"> </w:t>
            </w:r>
            <w:r>
              <w:rPr>
                <w:sz w:val="21"/>
              </w:rPr>
              <w:t>Week’</w:t>
            </w:r>
            <w:r>
              <w:rPr>
                <w:spacing w:val="-9"/>
                <w:sz w:val="21"/>
              </w:rPr>
              <w:t xml:space="preserve"> </w:t>
            </w:r>
            <w:r>
              <w:rPr>
                <w:sz w:val="21"/>
              </w:rPr>
              <w:t xml:space="preserve">certificates </w:t>
            </w:r>
            <w:r w:rsidRPr="00406876">
              <w:rPr>
                <w:strike/>
                <w:sz w:val="21"/>
              </w:rPr>
              <w:t>KS2 -</w:t>
            </w:r>
            <w:r>
              <w:rPr>
                <w:spacing w:val="40"/>
                <w:sz w:val="21"/>
              </w:rPr>
              <w:t xml:space="preserve"> </w:t>
            </w:r>
            <w:r>
              <w:rPr>
                <w:sz w:val="21"/>
              </w:rPr>
              <w:t>Hot Choc Friday</w:t>
            </w:r>
          </w:p>
        </w:tc>
      </w:tr>
      <w:tr w:rsidR="00C66B20" w14:paraId="000FD3DC" w14:textId="77777777">
        <w:trPr>
          <w:trHeight w:hRule="exact" w:val="216"/>
        </w:trPr>
        <w:tc>
          <w:tcPr>
            <w:tcW w:w="2377" w:type="dxa"/>
            <w:vMerge w:val="restart"/>
            <w:shd w:val="clear" w:color="auto" w:fill="F1F1F1"/>
          </w:tcPr>
          <w:p w14:paraId="00BC5220" w14:textId="77777777" w:rsidR="00C66B20" w:rsidRDefault="00994915">
            <w:pPr>
              <w:pStyle w:val="TableParagraph"/>
              <w:spacing w:line="239" w:lineRule="exact"/>
              <w:ind w:left="179"/>
              <w:rPr>
                <w:rFonts w:ascii="Arial"/>
                <w:b/>
                <w:sz w:val="21"/>
              </w:rPr>
            </w:pPr>
            <w:r>
              <w:rPr>
                <w:rFonts w:ascii="Arial"/>
                <w:b/>
                <w:sz w:val="21"/>
              </w:rPr>
              <w:t>Relentless</w:t>
            </w:r>
            <w:r>
              <w:rPr>
                <w:rFonts w:ascii="Arial"/>
                <w:b/>
                <w:spacing w:val="-11"/>
                <w:sz w:val="21"/>
              </w:rPr>
              <w:t xml:space="preserve"> </w:t>
            </w:r>
            <w:r>
              <w:rPr>
                <w:rFonts w:ascii="Arial"/>
                <w:b/>
                <w:spacing w:val="-2"/>
                <w:sz w:val="21"/>
              </w:rPr>
              <w:t>Routines</w:t>
            </w:r>
          </w:p>
        </w:tc>
        <w:tc>
          <w:tcPr>
            <w:tcW w:w="3121" w:type="dxa"/>
            <w:vMerge/>
            <w:tcBorders>
              <w:top w:val="nil"/>
              <w:bottom w:val="nil"/>
            </w:tcBorders>
          </w:tcPr>
          <w:p w14:paraId="53A73F6F" w14:textId="77777777" w:rsidR="00C66B20" w:rsidRDefault="00C66B20">
            <w:pPr>
              <w:rPr>
                <w:sz w:val="2"/>
                <w:szCs w:val="2"/>
              </w:rPr>
            </w:pPr>
          </w:p>
        </w:tc>
        <w:tc>
          <w:tcPr>
            <w:tcW w:w="3028" w:type="dxa"/>
            <w:vMerge/>
            <w:tcBorders>
              <w:top w:val="nil"/>
              <w:bottom w:val="nil"/>
            </w:tcBorders>
          </w:tcPr>
          <w:p w14:paraId="52396CCD" w14:textId="77777777" w:rsidR="00C66B20" w:rsidRDefault="00C66B20">
            <w:pPr>
              <w:rPr>
                <w:sz w:val="2"/>
                <w:szCs w:val="2"/>
              </w:rPr>
            </w:pPr>
          </w:p>
        </w:tc>
      </w:tr>
      <w:tr w:rsidR="00C66B20" w14:paraId="67CA37B9" w14:textId="77777777">
        <w:trPr>
          <w:trHeight w:hRule="exact" w:val="218"/>
        </w:trPr>
        <w:tc>
          <w:tcPr>
            <w:tcW w:w="2377" w:type="dxa"/>
            <w:vMerge/>
            <w:tcBorders>
              <w:top w:val="nil"/>
            </w:tcBorders>
            <w:shd w:val="clear" w:color="auto" w:fill="F1F1F1"/>
          </w:tcPr>
          <w:p w14:paraId="7A3F5B29" w14:textId="77777777" w:rsidR="00C66B20" w:rsidRDefault="00C66B20">
            <w:pPr>
              <w:rPr>
                <w:sz w:val="2"/>
                <w:szCs w:val="2"/>
              </w:rPr>
            </w:pPr>
          </w:p>
        </w:tc>
        <w:tc>
          <w:tcPr>
            <w:tcW w:w="3121" w:type="dxa"/>
            <w:tcBorders>
              <w:top w:val="nil"/>
              <w:bottom w:val="nil"/>
            </w:tcBorders>
          </w:tcPr>
          <w:p w14:paraId="6B993598" w14:textId="77777777" w:rsidR="00C66B20" w:rsidRDefault="00C66B20">
            <w:pPr>
              <w:pStyle w:val="TableParagraph"/>
              <w:ind w:left="0"/>
              <w:rPr>
                <w:rFonts w:ascii="Times New Roman"/>
                <w:sz w:val="14"/>
              </w:rPr>
            </w:pPr>
          </w:p>
        </w:tc>
        <w:tc>
          <w:tcPr>
            <w:tcW w:w="3028" w:type="dxa"/>
            <w:tcBorders>
              <w:top w:val="nil"/>
              <w:bottom w:val="nil"/>
            </w:tcBorders>
          </w:tcPr>
          <w:p w14:paraId="6FA9FFE0" w14:textId="77777777" w:rsidR="00C66B20" w:rsidRDefault="00994915">
            <w:pPr>
              <w:pStyle w:val="TableParagraph"/>
              <w:spacing w:line="199" w:lineRule="exact"/>
              <w:ind w:left="1" w:right="1"/>
              <w:jc w:val="center"/>
              <w:rPr>
                <w:sz w:val="21"/>
              </w:rPr>
            </w:pPr>
            <w:r>
              <w:rPr>
                <w:sz w:val="21"/>
              </w:rPr>
              <w:t>Home</w:t>
            </w:r>
            <w:r>
              <w:rPr>
                <w:spacing w:val="-7"/>
                <w:sz w:val="21"/>
              </w:rPr>
              <w:t xml:space="preserve"> </w:t>
            </w:r>
            <w:r>
              <w:rPr>
                <w:spacing w:val="-2"/>
                <w:sz w:val="21"/>
              </w:rPr>
              <w:t>contact</w:t>
            </w:r>
          </w:p>
        </w:tc>
      </w:tr>
      <w:tr w:rsidR="00C66B20" w14:paraId="53FC3417" w14:textId="77777777">
        <w:trPr>
          <w:trHeight w:hRule="exact" w:val="739"/>
        </w:trPr>
        <w:tc>
          <w:tcPr>
            <w:tcW w:w="2377" w:type="dxa"/>
            <w:tcBorders>
              <w:bottom w:val="nil"/>
            </w:tcBorders>
          </w:tcPr>
          <w:p w14:paraId="53C89E14" w14:textId="77777777" w:rsidR="00C66B20" w:rsidRDefault="00994915">
            <w:pPr>
              <w:pStyle w:val="TableParagraph"/>
              <w:spacing w:line="241" w:lineRule="exact"/>
              <w:ind w:left="302"/>
              <w:rPr>
                <w:sz w:val="21"/>
              </w:rPr>
            </w:pPr>
            <w:r>
              <w:rPr>
                <w:sz w:val="21"/>
              </w:rPr>
              <w:t>Wonderful</w:t>
            </w:r>
            <w:r>
              <w:rPr>
                <w:spacing w:val="-9"/>
                <w:sz w:val="21"/>
              </w:rPr>
              <w:t xml:space="preserve"> </w:t>
            </w:r>
            <w:r>
              <w:rPr>
                <w:spacing w:val="-2"/>
                <w:sz w:val="21"/>
              </w:rPr>
              <w:t>Walking</w:t>
            </w:r>
          </w:p>
          <w:p w14:paraId="5265585B" w14:textId="77777777" w:rsidR="00C66B20" w:rsidRDefault="00994915">
            <w:pPr>
              <w:pStyle w:val="TableParagraph"/>
              <w:spacing w:before="241" w:line="232" w:lineRule="exact"/>
              <w:ind w:left="405"/>
              <w:rPr>
                <w:sz w:val="21"/>
              </w:rPr>
            </w:pPr>
            <w:r>
              <w:rPr>
                <w:sz w:val="21"/>
              </w:rPr>
              <w:t>Legendary</w:t>
            </w:r>
            <w:r>
              <w:rPr>
                <w:spacing w:val="-6"/>
                <w:sz w:val="21"/>
              </w:rPr>
              <w:t xml:space="preserve"> </w:t>
            </w:r>
            <w:r>
              <w:rPr>
                <w:spacing w:val="-2"/>
                <w:sz w:val="21"/>
              </w:rPr>
              <w:t>Lines</w:t>
            </w:r>
          </w:p>
        </w:tc>
        <w:tc>
          <w:tcPr>
            <w:tcW w:w="3121" w:type="dxa"/>
            <w:tcBorders>
              <w:top w:val="nil"/>
              <w:bottom w:val="nil"/>
            </w:tcBorders>
          </w:tcPr>
          <w:p w14:paraId="14FB74E7" w14:textId="77777777" w:rsidR="00C66B20" w:rsidRDefault="00994915">
            <w:pPr>
              <w:pStyle w:val="TableParagraph"/>
              <w:spacing w:before="19"/>
              <w:ind w:left="311" w:firstLine="168"/>
              <w:rPr>
                <w:sz w:val="21"/>
              </w:rPr>
            </w:pPr>
            <w:r>
              <w:rPr>
                <w:sz w:val="21"/>
              </w:rPr>
              <w:t>Praising in Public (PIP) Reminding</w:t>
            </w:r>
            <w:r>
              <w:rPr>
                <w:spacing w:val="-11"/>
                <w:sz w:val="21"/>
              </w:rPr>
              <w:t xml:space="preserve"> </w:t>
            </w:r>
            <w:r>
              <w:rPr>
                <w:sz w:val="21"/>
              </w:rPr>
              <w:t>in</w:t>
            </w:r>
            <w:r>
              <w:rPr>
                <w:spacing w:val="-14"/>
                <w:sz w:val="21"/>
              </w:rPr>
              <w:t xml:space="preserve"> </w:t>
            </w:r>
            <w:r>
              <w:rPr>
                <w:sz w:val="21"/>
              </w:rPr>
              <w:t>Private</w:t>
            </w:r>
            <w:r>
              <w:rPr>
                <w:spacing w:val="-12"/>
                <w:sz w:val="21"/>
              </w:rPr>
              <w:t xml:space="preserve"> </w:t>
            </w:r>
            <w:r>
              <w:rPr>
                <w:sz w:val="21"/>
              </w:rPr>
              <w:t>(RIP)</w:t>
            </w:r>
          </w:p>
        </w:tc>
        <w:tc>
          <w:tcPr>
            <w:tcW w:w="3028" w:type="dxa"/>
            <w:tcBorders>
              <w:top w:val="nil"/>
              <w:bottom w:val="nil"/>
            </w:tcBorders>
          </w:tcPr>
          <w:p w14:paraId="0DC06D3B" w14:textId="77777777" w:rsidR="00C66B20" w:rsidRDefault="00C66B20">
            <w:pPr>
              <w:pStyle w:val="TableParagraph"/>
              <w:spacing w:before="19"/>
              <w:ind w:left="0"/>
              <w:rPr>
                <w:rFonts w:ascii="Arial"/>
                <w:b/>
                <w:sz w:val="21"/>
              </w:rPr>
            </w:pPr>
          </w:p>
          <w:p w14:paraId="2A2B2376" w14:textId="77777777" w:rsidR="00C66B20" w:rsidRDefault="00994915">
            <w:pPr>
              <w:pStyle w:val="TableParagraph"/>
              <w:spacing w:before="1"/>
              <w:ind w:left="1" w:right="2"/>
              <w:jc w:val="center"/>
              <w:rPr>
                <w:sz w:val="21"/>
              </w:rPr>
            </w:pPr>
            <w:r>
              <w:rPr>
                <w:sz w:val="21"/>
              </w:rPr>
              <w:t>HT</w:t>
            </w:r>
            <w:r>
              <w:rPr>
                <w:spacing w:val="-2"/>
                <w:sz w:val="21"/>
              </w:rPr>
              <w:t xml:space="preserve"> </w:t>
            </w:r>
            <w:r>
              <w:rPr>
                <w:sz w:val="21"/>
              </w:rPr>
              <w:t>/</w:t>
            </w:r>
            <w:r>
              <w:rPr>
                <w:spacing w:val="-4"/>
                <w:sz w:val="21"/>
              </w:rPr>
              <w:t xml:space="preserve"> </w:t>
            </w:r>
            <w:r>
              <w:rPr>
                <w:sz w:val="21"/>
              </w:rPr>
              <w:t>DHT</w:t>
            </w:r>
            <w:r>
              <w:rPr>
                <w:spacing w:val="-1"/>
                <w:sz w:val="21"/>
              </w:rPr>
              <w:t xml:space="preserve"> </w:t>
            </w:r>
            <w:r>
              <w:rPr>
                <w:spacing w:val="-2"/>
                <w:sz w:val="21"/>
              </w:rPr>
              <w:t>recognition</w:t>
            </w:r>
          </w:p>
        </w:tc>
      </w:tr>
      <w:tr w:rsidR="00C66B20" w14:paraId="74A3BE45" w14:textId="77777777">
        <w:trPr>
          <w:trHeight w:hRule="exact" w:val="482"/>
        </w:trPr>
        <w:tc>
          <w:tcPr>
            <w:tcW w:w="2377" w:type="dxa"/>
            <w:tcBorders>
              <w:top w:val="nil"/>
              <w:bottom w:val="nil"/>
            </w:tcBorders>
          </w:tcPr>
          <w:p w14:paraId="0D67487A" w14:textId="77777777" w:rsidR="00C66B20" w:rsidRDefault="00994915">
            <w:pPr>
              <w:pStyle w:val="TableParagraph"/>
              <w:spacing w:before="230" w:line="232" w:lineRule="exact"/>
              <w:ind w:left="1" w:right="1"/>
              <w:jc w:val="center"/>
              <w:rPr>
                <w:sz w:val="21"/>
              </w:rPr>
            </w:pPr>
            <w:r>
              <w:rPr>
                <w:sz w:val="21"/>
              </w:rPr>
              <w:t>Eyes</w:t>
            </w:r>
            <w:r>
              <w:rPr>
                <w:spacing w:val="-4"/>
                <w:sz w:val="21"/>
              </w:rPr>
              <w:t xml:space="preserve"> </w:t>
            </w:r>
            <w:r>
              <w:rPr>
                <w:spacing w:val="-2"/>
                <w:sz w:val="21"/>
              </w:rPr>
              <w:t>Front</w:t>
            </w:r>
          </w:p>
        </w:tc>
        <w:tc>
          <w:tcPr>
            <w:tcW w:w="3121" w:type="dxa"/>
            <w:tcBorders>
              <w:top w:val="nil"/>
              <w:bottom w:val="nil"/>
            </w:tcBorders>
          </w:tcPr>
          <w:p w14:paraId="4E5415EF" w14:textId="77777777" w:rsidR="00C66B20" w:rsidRDefault="00994915">
            <w:pPr>
              <w:pStyle w:val="TableParagraph"/>
              <w:spacing w:before="4"/>
              <w:ind w:left="1"/>
              <w:jc w:val="center"/>
              <w:rPr>
                <w:sz w:val="21"/>
              </w:rPr>
            </w:pPr>
            <w:r>
              <w:rPr>
                <w:sz w:val="21"/>
              </w:rPr>
              <w:t>Consistent</w:t>
            </w:r>
            <w:r>
              <w:rPr>
                <w:spacing w:val="-11"/>
                <w:sz w:val="21"/>
              </w:rPr>
              <w:t xml:space="preserve"> </w:t>
            </w:r>
            <w:r>
              <w:rPr>
                <w:spacing w:val="-2"/>
                <w:sz w:val="21"/>
              </w:rPr>
              <w:t>language</w:t>
            </w:r>
          </w:p>
        </w:tc>
        <w:tc>
          <w:tcPr>
            <w:tcW w:w="3028" w:type="dxa"/>
            <w:tcBorders>
              <w:top w:val="nil"/>
              <w:bottom w:val="nil"/>
            </w:tcBorders>
          </w:tcPr>
          <w:p w14:paraId="0ADA52B6" w14:textId="77777777" w:rsidR="00C66B20" w:rsidRDefault="00994915">
            <w:pPr>
              <w:pStyle w:val="TableParagraph"/>
              <w:spacing w:before="4"/>
              <w:ind w:left="1" w:right="1"/>
              <w:jc w:val="center"/>
              <w:rPr>
                <w:sz w:val="21"/>
              </w:rPr>
            </w:pPr>
            <w:r>
              <w:rPr>
                <w:sz w:val="21"/>
              </w:rPr>
              <w:t>Class</w:t>
            </w:r>
            <w:r>
              <w:rPr>
                <w:spacing w:val="-5"/>
                <w:sz w:val="21"/>
              </w:rPr>
              <w:t xml:space="preserve"> </w:t>
            </w:r>
            <w:r>
              <w:rPr>
                <w:spacing w:val="-2"/>
                <w:sz w:val="21"/>
              </w:rPr>
              <w:t>rewards</w:t>
            </w:r>
          </w:p>
        </w:tc>
      </w:tr>
      <w:tr w:rsidR="00C66B20" w14:paraId="5463D47C" w14:textId="77777777">
        <w:trPr>
          <w:trHeight w:hRule="exact" w:val="369"/>
        </w:trPr>
        <w:tc>
          <w:tcPr>
            <w:tcW w:w="2377" w:type="dxa"/>
            <w:tcBorders>
              <w:top w:val="nil"/>
              <w:bottom w:val="nil"/>
            </w:tcBorders>
          </w:tcPr>
          <w:p w14:paraId="48C75913" w14:textId="77777777" w:rsidR="00C66B20" w:rsidRDefault="00C66B20">
            <w:pPr>
              <w:pStyle w:val="TableParagraph"/>
              <w:ind w:left="0"/>
              <w:rPr>
                <w:rFonts w:ascii="Times New Roman"/>
                <w:sz w:val="20"/>
              </w:rPr>
            </w:pPr>
          </w:p>
        </w:tc>
        <w:tc>
          <w:tcPr>
            <w:tcW w:w="3121" w:type="dxa"/>
            <w:tcBorders>
              <w:top w:val="nil"/>
              <w:bottom w:val="nil"/>
            </w:tcBorders>
          </w:tcPr>
          <w:p w14:paraId="22B0F90F" w14:textId="77777777" w:rsidR="00C66B20" w:rsidRDefault="00994915">
            <w:pPr>
              <w:pStyle w:val="TableParagraph"/>
              <w:spacing w:before="4"/>
              <w:ind w:left="1"/>
              <w:jc w:val="center"/>
              <w:rPr>
                <w:sz w:val="21"/>
              </w:rPr>
            </w:pPr>
            <w:r>
              <w:rPr>
                <w:sz w:val="21"/>
              </w:rPr>
              <w:t>Time</w:t>
            </w:r>
            <w:r>
              <w:rPr>
                <w:spacing w:val="-3"/>
                <w:sz w:val="21"/>
              </w:rPr>
              <w:t xml:space="preserve"> </w:t>
            </w:r>
            <w:r>
              <w:rPr>
                <w:sz w:val="21"/>
              </w:rPr>
              <w:t>In</w:t>
            </w:r>
            <w:r>
              <w:rPr>
                <w:spacing w:val="-4"/>
                <w:sz w:val="21"/>
              </w:rPr>
              <w:t xml:space="preserve"> </w:t>
            </w:r>
            <w:r>
              <w:rPr>
                <w:sz w:val="21"/>
              </w:rPr>
              <w:t>not</w:t>
            </w:r>
            <w:r>
              <w:rPr>
                <w:spacing w:val="-3"/>
                <w:sz w:val="21"/>
              </w:rPr>
              <w:t xml:space="preserve"> </w:t>
            </w:r>
            <w:r>
              <w:rPr>
                <w:sz w:val="21"/>
              </w:rPr>
              <w:t>Time</w:t>
            </w:r>
            <w:r>
              <w:rPr>
                <w:spacing w:val="-3"/>
                <w:sz w:val="21"/>
              </w:rPr>
              <w:t xml:space="preserve"> </w:t>
            </w:r>
            <w:r>
              <w:rPr>
                <w:spacing w:val="-5"/>
                <w:sz w:val="21"/>
              </w:rPr>
              <w:t>Out</w:t>
            </w:r>
          </w:p>
        </w:tc>
        <w:tc>
          <w:tcPr>
            <w:tcW w:w="3028" w:type="dxa"/>
            <w:tcBorders>
              <w:top w:val="nil"/>
              <w:bottom w:val="nil"/>
            </w:tcBorders>
          </w:tcPr>
          <w:p w14:paraId="7A4F6F0A" w14:textId="77777777" w:rsidR="00C66B20" w:rsidRDefault="00994915">
            <w:pPr>
              <w:pStyle w:val="TableParagraph"/>
              <w:spacing w:before="4"/>
              <w:ind w:left="1" w:right="2"/>
              <w:jc w:val="center"/>
              <w:rPr>
                <w:sz w:val="21"/>
              </w:rPr>
            </w:pPr>
            <w:r>
              <w:rPr>
                <w:sz w:val="21"/>
              </w:rPr>
              <w:t>House</w:t>
            </w:r>
            <w:r>
              <w:rPr>
                <w:spacing w:val="-6"/>
                <w:sz w:val="21"/>
              </w:rPr>
              <w:t xml:space="preserve"> </w:t>
            </w:r>
            <w:r>
              <w:rPr>
                <w:spacing w:val="-2"/>
                <w:sz w:val="21"/>
              </w:rPr>
              <w:t>rewards</w:t>
            </w:r>
          </w:p>
        </w:tc>
      </w:tr>
      <w:tr w:rsidR="00C66B20" w14:paraId="1A865BBB" w14:textId="77777777">
        <w:trPr>
          <w:trHeight w:hRule="exact" w:val="1111"/>
        </w:trPr>
        <w:tc>
          <w:tcPr>
            <w:tcW w:w="2377" w:type="dxa"/>
            <w:tcBorders>
              <w:top w:val="nil"/>
            </w:tcBorders>
          </w:tcPr>
          <w:p w14:paraId="14DB6AA6" w14:textId="77777777" w:rsidR="00C66B20" w:rsidRDefault="00C66B20">
            <w:pPr>
              <w:pStyle w:val="TableParagraph"/>
              <w:ind w:left="0"/>
              <w:rPr>
                <w:rFonts w:ascii="Times New Roman"/>
                <w:sz w:val="20"/>
              </w:rPr>
            </w:pPr>
          </w:p>
        </w:tc>
        <w:tc>
          <w:tcPr>
            <w:tcW w:w="3121" w:type="dxa"/>
            <w:tcBorders>
              <w:top w:val="nil"/>
            </w:tcBorders>
          </w:tcPr>
          <w:p w14:paraId="40970E5D" w14:textId="77777777" w:rsidR="00C66B20" w:rsidRDefault="00C66B20">
            <w:pPr>
              <w:pStyle w:val="TableParagraph"/>
              <w:ind w:left="0"/>
              <w:rPr>
                <w:rFonts w:ascii="Times New Roman"/>
                <w:sz w:val="20"/>
              </w:rPr>
            </w:pPr>
          </w:p>
        </w:tc>
        <w:tc>
          <w:tcPr>
            <w:tcW w:w="3028" w:type="dxa"/>
            <w:tcBorders>
              <w:top w:val="nil"/>
            </w:tcBorders>
          </w:tcPr>
          <w:p w14:paraId="7E0ED821" w14:textId="77777777" w:rsidR="00C66B20" w:rsidRPr="00406876" w:rsidRDefault="00994915">
            <w:pPr>
              <w:pStyle w:val="TableParagraph"/>
              <w:spacing w:before="117"/>
              <w:ind w:left="2" w:right="1"/>
              <w:jc w:val="center"/>
              <w:rPr>
                <w:strike/>
                <w:sz w:val="21"/>
              </w:rPr>
            </w:pPr>
            <w:r w:rsidRPr="00406876">
              <w:rPr>
                <w:strike/>
                <w:sz w:val="21"/>
              </w:rPr>
              <w:t>Golden</w:t>
            </w:r>
            <w:r w:rsidRPr="00406876">
              <w:rPr>
                <w:strike/>
                <w:spacing w:val="-7"/>
                <w:sz w:val="21"/>
              </w:rPr>
              <w:t xml:space="preserve"> </w:t>
            </w:r>
            <w:r w:rsidRPr="00406876">
              <w:rPr>
                <w:strike/>
                <w:spacing w:val="-4"/>
                <w:sz w:val="21"/>
              </w:rPr>
              <w:t>Time</w:t>
            </w:r>
          </w:p>
        </w:tc>
      </w:tr>
    </w:tbl>
    <w:p w14:paraId="2F79E495" w14:textId="77777777" w:rsidR="00C66B20" w:rsidRDefault="00C66B20">
      <w:pPr>
        <w:jc w:val="center"/>
        <w:rPr>
          <w:sz w:val="21"/>
        </w:rP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p>
    <w:p w14:paraId="72430530" w14:textId="77777777" w:rsidR="00C66B20" w:rsidRDefault="00994915">
      <w:pPr>
        <w:pStyle w:val="Heading2"/>
        <w:numPr>
          <w:ilvl w:val="0"/>
          <w:numId w:val="16"/>
        </w:numPr>
        <w:tabs>
          <w:tab w:val="left" w:pos="1258"/>
        </w:tabs>
        <w:ind w:left="1258" w:hanging="358"/>
      </w:pPr>
      <w:r>
        <w:rPr>
          <w:noProof/>
          <w:lang w:val="en-GB" w:eastAsia="en-GB"/>
        </w:rPr>
        <w:lastRenderedPageBreak/>
        <mc:AlternateContent>
          <mc:Choice Requires="wps">
            <w:drawing>
              <wp:anchor distT="0" distB="0" distL="0" distR="0" simplePos="0" relativeHeight="487300608" behindDoc="1" locked="0" layoutInCell="1" allowOverlap="1" wp14:anchorId="67256F73" wp14:editId="22318970">
                <wp:simplePos x="0" y="0"/>
                <wp:positionH relativeFrom="page">
                  <wp:posOffset>304800</wp:posOffset>
                </wp:positionH>
                <wp:positionV relativeFrom="page">
                  <wp:posOffset>304799</wp:posOffset>
                </wp:positionV>
                <wp:extent cx="6952615" cy="1008443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513DB4BB" id="Graphic 7" o:spid="_x0000_s1026" style="position:absolute;margin-left:24pt;margin-top:24pt;width:547.45pt;height:794.05pt;z-index:-160158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bookmarkStart w:id="2" w:name="_TOC_250004"/>
      <w:bookmarkEnd w:id="2"/>
      <w:r>
        <w:rPr>
          <w:spacing w:val="-2"/>
        </w:rPr>
        <w:t>Sanctions</w:t>
      </w:r>
    </w:p>
    <w:p w14:paraId="102AF335" w14:textId="77777777" w:rsidR="00C66B20" w:rsidRDefault="00994915">
      <w:pPr>
        <w:pStyle w:val="BodyText"/>
        <w:spacing w:before="240"/>
        <w:ind w:left="540"/>
        <w:jc w:val="both"/>
      </w:pPr>
      <w:r>
        <w:t>Sanctions</w:t>
      </w:r>
      <w:r>
        <w:rPr>
          <w:spacing w:val="-11"/>
        </w:rPr>
        <w:t xml:space="preserve"> </w:t>
      </w:r>
      <w:r>
        <w:rPr>
          <w:spacing w:val="-2"/>
        </w:rPr>
        <w:t>should:</w:t>
      </w:r>
    </w:p>
    <w:p w14:paraId="5AC0F9F7" w14:textId="77777777" w:rsidR="00C66B20" w:rsidRDefault="00994915">
      <w:pPr>
        <w:pStyle w:val="ListParagraph"/>
        <w:numPr>
          <w:ilvl w:val="0"/>
          <w:numId w:val="15"/>
        </w:numPr>
        <w:tabs>
          <w:tab w:val="left" w:pos="960"/>
        </w:tabs>
        <w:spacing w:before="240"/>
        <w:ind w:right="1139"/>
        <w:rPr>
          <w:sz w:val="21"/>
        </w:rPr>
      </w:pPr>
      <w:r>
        <w:rPr>
          <w:sz w:val="21"/>
        </w:rPr>
        <w:t>Make</w:t>
      </w:r>
      <w:r>
        <w:rPr>
          <w:spacing w:val="-3"/>
          <w:sz w:val="21"/>
        </w:rPr>
        <w:t xml:space="preserve"> </w:t>
      </w:r>
      <w:r>
        <w:rPr>
          <w:sz w:val="21"/>
        </w:rPr>
        <w:t>it</w:t>
      </w:r>
      <w:r>
        <w:rPr>
          <w:spacing w:val="-4"/>
          <w:sz w:val="21"/>
        </w:rPr>
        <w:t xml:space="preserve"> </w:t>
      </w:r>
      <w:r>
        <w:rPr>
          <w:sz w:val="21"/>
        </w:rPr>
        <w:t>clear</w:t>
      </w:r>
      <w:r>
        <w:rPr>
          <w:spacing w:val="-4"/>
          <w:sz w:val="21"/>
        </w:rPr>
        <w:t xml:space="preserve"> </w:t>
      </w:r>
      <w:r>
        <w:rPr>
          <w:sz w:val="21"/>
        </w:rPr>
        <w:t>that</w:t>
      </w:r>
      <w:r>
        <w:rPr>
          <w:spacing w:val="-4"/>
          <w:sz w:val="21"/>
        </w:rPr>
        <w:t xml:space="preserve"> </w:t>
      </w:r>
      <w:r>
        <w:rPr>
          <w:sz w:val="21"/>
        </w:rPr>
        <w:t>unacceptable</w:t>
      </w:r>
      <w:r>
        <w:rPr>
          <w:spacing w:val="-3"/>
          <w:sz w:val="21"/>
        </w:rPr>
        <w:t xml:space="preserve"> </w:t>
      </w:r>
      <w:r>
        <w:rPr>
          <w:sz w:val="21"/>
        </w:rPr>
        <w:t>behaviour</w:t>
      </w:r>
      <w:r>
        <w:rPr>
          <w:spacing w:val="-4"/>
          <w:sz w:val="21"/>
        </w:rPr>
        <w:t xml:space="preserve"> </w:t>
      </w:r>
      <w:r>
        <w:rPr>
          <w:sz w:val="21"/>
        </w:rPr>
        <w:t>affects</w:t>
      </w:r>
      <w:r>
        <w:rPr>
          <w:spacing w:val="-3"/>
          <w:sz w:val="21"/>
        </w:rPr>
        <w:t xml:space="preserve"> </w:t>
      </w:r>
      <w:r>
        <w:rPr>
          <w:sz w:val="21"/>
        </w:rPr>
        <w:t>others</w:t>
      </w:r>
      <w:r>
        <w:rPr>
          <w:spacing w:val="-4"/>
          <w:sz w:val="21"/>
        </w:rPr>
        <w:t xml:space="preserve"> </w:t>
      </w:r>
      <w:r>
        <w:rPr>
          <w:sz w:val="21"/>
        </w:rPr>
        <w:t>and</w:t>
      </w:r>
      <w:r>
        <w:rPr>
          <w:spacing w:val="-5"/>
          <w:sz w:val="21"/>
        </w:rPr>
        <w:t xml:space="preserve"> </w:t>
      </w:r>
      <w:r>
        <w:rPr>
          <w:sz w:val="21"/>
        </w:rPr>
        <w:t>is</w:t>
      </w:r>
      <w:r>
        <w:rPr>
          <w:spacing w:val="-3"/>
          <w:sz w:val="21"/>
        </w:rPr>
        <w:t xml:space="preserve"> </w:t>
      </w:r>
      <w:r>
        <w:rPr>
          <w:sz w:val="21"/>
        </w:rPr>
        <w:t>a</w:t>
      </w:r>
      <w:r>
        <w:rPr>
          <w:spacing w:val="-3"/>
          <w:sz w:val="21"/>
        </w:rPr>
        <w:t xml:space="preserve"> </w:t>
      </w:r>
      <w:r>
        <w:rPr>
          <w:sz w:val="21"/>
        </w:rPr>
        <w:t>serious</w:t>
      </w:r>
      <w:r>
        <w:rPr>
          <w:spacing w:val="-3"/>
          <w:sz w:val="21"/>
        </w:rPr>
        <w:t xml:space="preserve"> </w:t>
      </w:r>
      <w:r>
        <w:rPr>
          <w:sz w:val="21"/>
        </w:rPr>
        <w:t>offence against the school community.</w:t>
      </w:r>
    </w:p>
    <w:p w14:paraId="38425E09" w14:textId="77777777" w:rsidR="00C66B20" w:rsidRDefault="00C66B20">
      <w:pPr>
        <w:pStyle w:val="BodyText"/>
        <w:spacing w:before="1"/>
      </w:pPr>
    </w:p>
    <w:p w14:paraId="651E48EC" w14:textId="77777777" w:rsidR="00C66B20" w:rsidRDefault="00994915">
      <w:pPr>
        <w:pStyle w:val="ListParagraph"/>
        <w:numPr>
          <w:ilvl w:val="0"/>
          <w:numId w:val="15"/>
        </w:numPr>
        <w:tabs>
          <w:tab w:val="left" w:pos="959"/>
        </w:tabs>
        <w:ind w:left="959" w:hanging="359"/>
        <w:rPr>
          <w:sz w:val="21"/>
        </w:rPr>
      </w:pPr>
      <w:r>
        <w:rPr>
          <w:sz w:val="21"/>
        </w:rPr>
        <w:t>Not</w:t>
      </w:r>
      <w:r>
        <w:rPr>
          <w:spacing w:val="-5"/>
          <w:sz w:val="21"/>
        </w:rPr>
        <w:t xml:space="preserve"> </w:t>
      </w:r>
      <w:r>
        <w:rPr>
          <w:sz w:val="21"/>
        </w:rPr>
        <w:t>apply</w:t>
      </w:r>
      <w:r>
        <w:rPr>
          <w:spacing w:val="-4"/>
          <w:sz w:val="21"/>
        </w:rPr>
        <w:t xml:space="preserve"> </w:t>
      </w:r>
      <w:r>
        <w:rPr>
          <w:sz w:val="21"/>
        </w:rPr>
        <w:t>to</w:t>
      </w:r>
      <w:r>
        <w:rPr>
          <w:spacing w:val="-4"/>
          <w:sz w:val="21"/>
        </w:rPr>
        <w:t xml:space="preserve"> </w:t>
      </w:r>
      <w:r>
        <w:rPr>
          <w:sz w:val="21"/>
        </w:rPr>
        <w:t>a</w:t>
      </w:r>
      <w:r>
        <w:rPr>
          <w:spacing w:val="-6"/>
          <w:sz w:val="21"/>
        </w:rPr>
        <w:t xml:space="preserve"> </w:t>
      </w:r>
      <w:r>
        <w:rPr>
          <w:sz w:val="21"/>
        </w:rPr>
        <w:t>whole</w:t>
      </w:r>
      <w:r>
        <w:rPr>
          <w:spacing w:val="-4"/>
          <w:sz w:val="21"/>
        </w:rPr>
        <w:t xml:space="preserve"> </w:t>
      </w:r>
      <w:r>
        <w:rPr>
          <w:sz w:val="21"/>
        </w:rPr>
        <w:t>group</w:t>
      </w:r>
      <w:r>
        <w:rPr>
          <w:spacing w:val="-4"/>
          <w:sz w:val="21"/>
        </w:rPr>
        <w:t xml:space="preserve"> </w:t>
      </w:r>
      <w:r>
        <w:rPr>
          <w:sz w:val="21"/>
        </w:rPr>
        <w:t>for</w:t>
      </w:r>
      <w:r>
        <w:rPr>
          <w:spacing w:val="-4"/>
          <w:sz w:val="21"/>
        </w:rPr>
        <w:t xml:space="preserve"> </w:t>
      </w:r>
      <w:r>
        <w:rPr>
          <w:sz w:val="21"/>
        </w:rPr>
        <w:t>the</w:t>
      </w:r>
      <w:r>
        <w:rPr>
          <w:spacing w:val="-4"/>
          <w:sz w:val="21"/>
        </w:rPr>
        <w:t xml:space="preserve"> </w:t>
      </w:r>
      <w:r>
        <w:rPr>
          <w:sz w:val="21"/>
        </w:rPr>
        <w:t>activities</w:t>
      </w:r>
      <w:r>
        <w:rPr>
          <w:spacing w:val="-4"/>
          <w:sz w:val="21"/>
        </w:rPr>
        <w:t xml:space="preserve"> </w:t>
      </w:r>
      <w:r>
        <w:rPr>
          <w:sz w:val="21"/>
        </w:rPr>
        <w:t>of</w:t>
      </w:r>
      <w:r>
        <w:rPr>
          <w:spacing w:val="-4"/>
          <w:sz w:val="21"/>
        </w:rPr>
        <w:t xml:space="preserve"> </w:t>
      </w:r>
      <w:r>
        <w:rPr>
          <w:spacing w:val="-2"/>
          <w:sz w:val="21"/>
        </w:rPr>
        <w:t>individuals.</w:t>
      </w:r>
    </w:p>
    <w:p w14:paraId="55E074C7" w14:textId="77777777" w:rsidR="00C66B20" w:rsidRDefault="00994915">
      <w:pPr>
        <w:pStyle w:val="ListParagraph"/>
        <w:numPr>
          <w:ilvl w:val="0"/>
          <w:numId w:val="15"/>
        </w:numPr>
        <w:tabs>
          <w:tab w:val="left" w:pos="960"/>
        </w:tabs>
        <w:spacing w:before="241"/>
        <w:ind w:right="1385"/>
        <w:rPr>
          <w:sz w:val="21"/>
        </w:rPr>
      </w:pPr>
      <w:r>
        <w:rPr>
          <w:sz w:val="21"/>
        </w:rPr>
        <w:t>Be</w:t>
      </w:r>
      <w:r>
        <w:rPr>
          <w:spacing w:val="-2"/>
          <w:sz w:val="21"/>
        </w:rPr>
        <w:t xml:space="preserve"> </w:t>
      </w:r>
      <w:r>
        <w:rPr>
          <w:sz w:val="21"/>
        </w:rPr>
        <w:t>consistently</w:t>
      </w:r>
      <w:r>
        <w:rPr>
          <w:spacing w:val="-2"/>
          <w:sz w:val="21"/>
        </w:rPr>
        <w:t xml:space="preserve"> </w:t>
      </w:r>
      <w:r>
        <w:rPr>
          <w:sz w:val="21"/>
        </w:rPr>
        <w:t>applied</w:t>
      </w:r>
      <w:r>
        <w:rPr>
          <w:spacing w:val="-2"/>
          <w:sz w:val="21"/>
        </w:rPr>
        <w:t xml:space="preserve"> </w:t>
      </w:r>
      <w:r>
        <w:rPr>
          <w:sz w:val="21"/>
        </w:rPr>
        <w:t>by</w:t>
      </w:r>
      <w:r>
        <w:rPr>
          <w:spacing w:val="-5"/>
          <w:sz w:val="21"/>
        </w:rPr>
        <w:t xml:space="preserve"> </w:t>
      </w:r>
      <w:r>
        <w:rPr>
          <w:sz w:val="21"/>
        </w:rPr>
        <w:t>all</w:t>
      </w:r>
      <w:r>
        <w:rPr>
          <w:spacing w:val="-1"/>
          <w:sz w:val="21"/>
        </w:rPr>
        <w:t xml:space="preserve"> </w:t>
      </w:r>
      <w:r>
        <w:rPr>
          <w:sz w:val="21"/>
        </w:rPr>
        <w:t>staff</w:t>
      </w:r>
      <w:r>
        <w:rPr>
          <w:spacing w:val="-3"/>
          <w:sz w:val="21"/>
        </w:rPr>
        <w:t xml:space="preserve"> </w:t>
      </w:r>
      <w:r>
        <w:rPr>
          <w:sz w:val="21"/>
        </w:rPr>
        <w:t>to</w:t>
      </w:r>
      <w:r>
        <w:rPr>
          <w:spacing w:val="-2"/>
          <w:sz w:val="21"/>
        </w:rPr>
        <w:t xml:space="preserve"> </w:t>
      </w:r>
      <w:r>
        <w:rPr>
          <w:sz w:val="21"/>
        </w:rPr>
        <w:t>help</w:t>
      </w:r>
      <w:r>
        <w:rPr>
          <w:spacing w:val="-2"/>
          <w:sz w:val="21"/>
        </w:rPr>
        <w:t xml:space="preserve"> </w:t>
      </w:r>
      <w:r>
        <w:rPr>
          <w:sz w:val="21"/>
        </w:rPr>
        <w:t>to</w:t>
      </w:r>
      <w:r>
        <w:rPr>
          <w:spacing w:val="-2"/>
          <w:sz w:val="21"/>
        </w:rPr>
        <w:t xml:space="preserve"> </w:t>
      </w:r>
      <w:r>
        <w:rPr>
          <w:sz w:val="21"/>
        </w:rPr>
        <w:t>ensure</w:t>
      </w:r>
      <w:r>
        <w:rPr>
          <w:spacing w:val="-5"/>
          <w:sz w:val="21"/>
        </w:rPr>
        <w:t xml:space="preserve"> </w:t>
      </w:r>
      <w:r>
        <w:rPr>
          <w:sz w:val="21"/>
        </w:rPr>
        <w:t>that</w:t>
      </w:r>
      <w:r>
        <w:rPr>
          <w:spacing w:val="-3"/>
          <w:sz w:val="21"/>
        </w:rPr>
        <w:t xml:space="preserve"> </w:t>
      </w:r>
      <w:r>
        <w:rPr>
          <w:sz w:val="21"/>
        </w:rPr>
        <w:t>children</w:t>
      </w:r>
      <w:r>
        <w:rPr>
          <w:spacing w:val="-2"/>
          <w:sz w:val="21"/>
        </w:rPr>
        <w:t xml:space="preserve"> </w:t>
      </w:r>
      <w:r>
        <w:rPr>
          <w:sz w:val="21"/>
        </w:rPr>
        <w:t>and</w:t>
      </w:r>
      <w:r>
        <w:rPr>
          <w:spacing w:val="-2"/>
          <w:sz w:val="21"/>
        </w:rPr>
        <w:t xml:space="preserve"> </w:t>
      </w:r>
      <w:r>
        <w:rPr>
          <w:sz w:val="21"/>
        </w:rPr>
        <w:t>staff</w:t>
      </w:r>
      <w:r>
        <w:rPr>
          <w:spacing w:val="-3"/>
          <w:sz w:val="21"/>
        </w:rPr>
        <w:t xml:space="preserve"> </w:t>
      </w:r>
      <w:r>
        <w:rPr>
          <w:sz w:val="21"/>
        </w:rPr>
        <w:t>feel supported and secure</w:t>
      </w:r>
    </w:p>
    <w:p w14:paraId="1EECD77A" w14:textId="77777777" w:rsidR="00C66B20" w:rsidRDefault="00C66B20">
      <w:pPr>
        <w:pStyle w:val="BodyText"/>
      </w:pPr>
    </w:p>
    <w:p w14:paraId="7F132D59" w14:textId="77777777" w:rsidR="00C66B20" w:rsidRDefault="00994915">
      <w:pPr>
        <w:pStyle w:val="BodyText"/>
        <w:ind w:left="540" w:right="738"/>
        <w:jc w:val="both"/>
      </w:pPr>
      <w:r>
        <w:t>Sanctions</w:t>
      </w:r>
      <w:r>
        <w:rPr>
          <w:spacing w:val="-2"/>
        </w:rPr>
        <w:t xml:space="preserve"> </w:t>
      </w:r>
      <w:r>
        <w:t>need</w:t>
      </w:r>
      <w:r>
        <w:rPr>
          <w:spacing w:val="-2"/>
        </w:rPr>
        <w:t xml:space="preserve"> </w:t>
      </w:r>
      <w:r>
        <w:t>to</w:t>
      </w:r>
      <w:r>
        <w:rPr>
          <w:spacing w:val="-2"/>
        </w:rPr>
        <w:t xml:space="preserve"> </w:t>
      </w:r>
      <w:r>
        <w:t>be</w:t>
      </w:r>
      <w:r>
        <w:rPr>
          <w:spacing w:val="-2"/>
        </w:rPr>
        <w:t xml:space="preserve"> </w:t>
      </w:r>
      <w:r>
        <w:t>in</w:t>
      </w:r>
      <w:r>
        <w:rPr>
          <w:spacing w:val="-2"/>
        </w:rPr>
        <w:t xml:space="preserve"> </w:t>
      </w:r>
      <w:r>
        <w:t>proportion</w:t>
      </w:r>
      <w:r>
        <w:rPr>
          <w:spacing w:val="-2"/>
        </w:rPr>
        <w:t xml:space="preserve"> </w:t>
      </w:r>
      <w:r>
        <w:t>to</w:t>
      </w:r>
      <w:r>
        <w:rPr>
          <w:spacing w:val="-2"/>
        </w:rPr>
        <w:t xml:space="preserve"> </w:t>
      </w:r>
      <w:r>
        <w:t>the</w:t>
      </w:r>
      <w:r>
        <w:rPr>
          <w:spacing w:val="-1"/>
        </w:rPr>
        <w:t xml:space="preserve"> </w:t>
      </w:r>
      <w:r>
        <w:t>offence</w:t>
      </w:r>
      <w:r>
        <w:rPr>
          <w:spacing w:val="-2"/>
        </w:rPr>
        <w:t xml:space="preserve"> </w:t>
      </w:r>
      <w:r>
        <w:t>and</w:t>
      </w:r>
      <w:r>
        <w:rPr>
          <w:spacing w:val="-2"/>
        </w:rPr>
        <w:t xml:space="preserve"> </w:t>
      </w:r>
      <w:r>
        <w:t>take</w:t>
      </w:r>
      <w:r>
        <w:rPr>
          <w:spacing w:val="-2"/>
        </w:rPr>
        <w:t xml:space="preserve"> </w:t>
      </w:r>
      <w:r>
        <w:t>into</w:t>
      </w:r>
      <w:r>
        <w:rPr>
          <w:spacing w:val="-2"/>
        </w:rPr>
        <w:t xml:space="preserve"> </w:t>
      </w:r>
      <w:r>
        <w:t>account</w:t>
      </w:r>
      <w:r>
        <w:rPr>
          <w:spacing w:val="-3"/>
        </w:rPr>
        <w:t xml:space="preserve"> </w:t>
      </w:r>
      <w:r>
        <w:t>the</w:t>
      </w:r>
      <w:r>
        <w:rPr>
          <w:spacing w:val="-2"/>
        </w:rPr>
        <w:t xml:space="preserve"> </w:t>
      </w:r>
      <w:r>
        <w:t>child</w:t>
      </w:r>
      <w:r>
        <w:rPr>
          <w:spacing w:val="-2"/>
        </w:rPr>
        <w:t xml:space="preserve"> </w:t>
      </w:r>
      <w:r>
        <w:t>and</w:t>
      </w:r>
      <w:r>
        <w:rPr>
          <w:spacing w:val="-2"/>
        </w:rPr>
        <w:t xml:space="preserve"> </w:t>
      </w:r>
      <w:r>
        <w:t>their needs.</w:t>
      </w:r>
      <w:r>
        <w:rPr>
          <w:spacing w:val="-1"/>
        </w:rPr>
        <w:t xml:space="preserve"> </w:t>
      </w:r>
      <w:r>
        <w:t>It</w:t>
      </w:r>
      <w:r>
        <w:rPr>
          <w:spacing w:val="-1"/>
        </w:rPr>
        <w:t xml:space="preserve"> </w:t>
      </w:r>
      <w:r>
        <w:t>should also be made very</w:t>
      </w:r>
      <w:r>
        <w:rPr>
          <w:spacing w:val="-1"/>
        </w:rPr>
        <w:t xml:space="preserve"> </w:t>
      </w:r>
      <w:r>
        <w:t>clear</w:t>
      </w:r>
      <w:r>
        <w:rPr>
          <w:spacing w:val="-1"/>
        </w:rPr>
        <w:t xml:space="preserve"> </w:t>
      </w:r>
      <w:r>
        <w:t>that</w:t>
      </w:r>
      <w:r>
        <w:rPr>
          <w:spacing w:val="-1"/>
        </w:rPr>
        <w:t xml:space="preserve"> </w:t>
      </w:r>
      <w:r>
        <w:t>it</w:t>
      </w:r>
      <w:r>
        <w:rPr>
          <w:spacing w:val="-1"/>
        </w:rPr>
        <w:t xml:space="preserve"> </w:t>
      </w:r>
      <w:r>
        <w:t>is the</w:t>
      </w:r>
      <w:r>
        <w:rPr>
          <w:spacing w:val="-2"/>
        </w:rPr>
        <w:t xml:space="preserve"> </w:t>
      </w:r>
      <w:r>
        <w:t>behaviour</w:t>
      </w:r>
      <w:r>
        <w:rPr>
          <w:spacing w:val="-1"/>
        </w:rPr>
        <w:t xml:space="preserve"> </w:t>
      </w:r>
      <w:r>
        <w:t>that</w:t>
      </w:r>
      <w:r>
        <w:rPr>
          <w:spacing w:val="-1"/>
        </w:rPr>
        <w:t xml:space="preserve"> </w:t>
      </w:r>
      <w:r>
        <w:t>is unacceptable,</w:t>
      </w:r>
      <w:r>
        <w:rPr>
          <w:spacing w:val="-1"/>
        </w:rPr>
        <w:t xml:space="preserve"> </w:t>
      </w:r>
      <w:r>
        <w:t>and any sanction should address this, not be made personal to the child.</w:t>
      </w:r>
    </w:p>
    <w:p w14:paraId="1DBF9ADB" w14:textId="6D532F70" w:rsidR="00C66B20" w:rsidRDefault="00994915">
      <w:pPr>
        <w:pStyle w:val="BodyText"/>
        <w:spacing w:before="241"/>
        <w:ind w:left="540"/>
        <w:jc w:val="both"/>
      </w:pPr>
      <w:r>
        <w:t>Steps</w:t>
      </w:r>
      <w:r>
        <w:rPr>
          <w:spacing w:val="-7"/>
        </w:rPr>
        <w:t xml:space="preserve"> </w:t>
      </w:r>
      <w:r>
        <w:t>to</w:t>
      </w:r>
      <w:r>
        <w:rPr>
          <w:spacing w:val="-7"/>
        </w:rPr>
        <w:t xml:space="preserve"> </w:t>
      </w:r>
      <w:r>
        <w:t>deal</w:t>
      </w:r>
      <w:r>
        <w:rPr>
          <w:spacing w:val="-5"/>
        </w:rPr>
        <w:t xml:space="preserve"> </w:t>
      </w:r>
      <w:r>
        <w:t>with</w:t>
      </w:r>
      <w:r>
        <w:rPr>
          <w:spacing w:val="-7"/>
        </w:rPr>
        <w:t xml:space="preserve"> </w:t>
      </w:r>
      <w:r>
        <w:t>behaviour</w:t>
      </w:r>
      <w:r>
        <w:rPr>
          <w:spacing w:val="-8"/>
        </w:rPr>
        <w:t xml:space="preserve"> </w:t>
      </w:r>
      <w:r>
        <w:t>(Appendix</w:t>
      </w:r>
      <w:r>
        <w:rPr>
          <w:spacing w:val="-6"/>
        </w:rPr>
        <w:t xml:space="preserve"> </w:t>
      </w:r>
      <w:r>
        <w:rPr>
          <w:spacing w:val="-5"/>
        </w:rPr>
        <w:t>2).</w:t>
      </w:r>
    </w:p>
    <w:p w14:paraId="5AA49035" w14:textId="77777777" w:rsidR="00C66B20" w:rsidRDefault="00C66B20">
      <w:pPr>
        <w:pStyle w:val="BodyText"/>
        <w:spacing w:before="2"/>
      </w:pPr>
    </w:p>
    <w:p w14:paraId="763D3A7C" w14:textId="77777777" w:rsidR="00C66B20" w:rsidRDefault="00994915">
      <w:pPr>
        <w:pStyle w:val="Heading2"/>
        <w:spacing w:before="0"/>
        <w:ind w:left="540" w:firstLine="0"/>
        <w:jc w:val="both"/>
      </w:pPr>
      <w:r>
        <w:t>Our</w:t>
      </w:r>
      <w:r>
        <w:rPr>
          <w:spacing w:val="-7"/>
        </w:rPr>
        <w:t xml:space="preserve"> </w:t>
      </w:r>
      <w:r>
        <w:t>Behaviour</w:t>
      </w:r>
      <w:r>
        <w:rPr>
          <w:spacing w:val="-9"/>
        </w:rPr>
        <w:t xml:space="preserve"> </w:t>
      </w:r>
      <w:r>
        <w:rPr>
          <w:spacing w:val="-2"/>
        </w:rPr>
        <w:t>Pathway</w:t>
      </w:r>
    </w:p>
    <w:p w14:paraId="25F9A334" w14:textId="77777777" w:rsidR="00C66B20" w:rsidRDefault="00994915">
      <w:pPr>
        <w:pStyle w:val="ListParagraph"/>
        <w:numPr>
          <w:ilvl w:val="1"/>
          <w:numId w:val="15"/>
        </w:numPr>
        <w:tabs>
          <w:tab w:val="left" w:pos="1259"/>
        </w:tabs>
        <w:spacing w:before="241" w:line="241" w:lineRule="exact"/>
        <w:ind w:left="1259" w:hanging="359"/>
        <w:rPr>
          <w:sz w:val="21"/>
        </w:rPr>
      </w:pPr>
      <w:r>
        <w:rPr>
          <w:noProof/>
          <w:lang w:val="en-GB" w:eastAsia="en-GB"/>
        </w:rPr>
        <mc:AlternateContent>
          <mc:Choice Requires="wpg">
            <w:drawing>
              <wp:anchor distT="0" distB="0" distL="0" distR="0" simplePos="0" relativeHeight="487299584" behindDoc="1" locked="0" layoutInCell="1" allowOverlap="1" wp14:anchorId="61724E6D" wp14:editId="79378309">
                <wp:simplePos x="0" y="0"/>
                <wp:positionH relativeFrom="page">
                  <wp:posOffset>885507</wp:posOffset>
                </wp:positionH>
                <wp:positionV relativeFrom="paragraph">
                  <wp:posOffset>125100</wp:posOffset>
                </wp:positionV>
                <wp:extent cx="295910" cy="83566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5910" cy="835660"/>
                          <a:chOff x="0" y="0"/>
                          <a:chExt cx="295910" cy="835660"/>
                        </a:xfrm>
                      </wpg:grpSpPr>
                      <wps:wsp>
                        <wps:cNvPr id="10" name="Graphic 9"/>
                        <wps:cNvSpPr/>
                        <wps:spPr>
                          <a:xfrm>
                            <a:off x="4762" y="4762"/>
                            <a:ext cx="286385" cy="826135"/>
                          </a:xfrm>
                          <a:custGeom>
                            <a:avLst/>
                            <a:gdLst/>
                            <a:ahLst/>
                            <a:cxnLst/>
                            <a:rect l="l" t="t" r="r" b="b"/>
                            <a:pathLst>
                              <a:path w="286385" h="826135">
                                <a:moveTo>
                                  <a:pt x="190919" y="0"/>
                                </a:moveTo>
                                <a:lnTo>
                                  <a:pt x="190919" y="84327"/>
                                </a:lnTo>
                                <a:lnTo>
                                  <a:pt x="149866" y="103107"/>
                                </a:lnTo>
                                <a:lnTo>
                                  <a:pt x="112819" y="127765"/>
                                </a:lnTo>
                                <a:lnTo>
                                  <a:pt x="80231" y="157645"/>
                                </a:lnTo>
                                <a:lnTo>
                                  <a:pt x="52554" y="192087"/>
                                </a:lnTo>
                                <a:lnTo>
                                  <a:pt x="30240" y="230435"/>
                                </a:lnTo>
                                <a:lnTo>
                                  <a:pt x="13741" y="272030"/>
                                </a:lnTo>
                                <a:lnTo>
                                  <a:pt x="3510" y="316214"/>
                                </a:lnTo>
                                <a:lnTo>
                                  <a:pt x="0" y="362330"/>
                                </a:lnTo>
                                <a:lnTo>
                                  <a:pt x="0" y="530859"/>
                                </a:lnTo>
                                <a:lnTo>
                                  <a:pt x="3748" y="578711"/>
                                </a:lnTo>
                                <a:lnTo>
                                  <a:pt x="14600" y="624098"/>
                                </a:lnTo>
                                <a:lnTo>
                                  <a:pt x="31965" y="666414"/>
                                </a:lnTo>
                                <a:lnTo>
                                  <a:pt x="55255" y="705053"/>
                                </a:lnTo>
                                <a:lnTo>
                                  <a:pt x="83880" y="739409"/>
                                </a:lnTo>
                                <a:lnTo>
                                  <a:pt x="117249" y="768878"/>
                                </a:lnTo>
                                <a:lnTo>
                                  <a:pt x="154774" y="792852"/>
                                </a:lnTo>
                                <a:lnTo>
                                  <a:pt x="195865" y="810727"/>
                                </a:lnTo>
                                <a:lnTo>
                                  <a:pt x="239931" y="821896"/>
                                </a:lnTo>
                                <a:lnTo>
                                  <a:pt x="286385" y="825753"/>
                                </a:lnTo>
                                <a:lnTo>
                                  <a:pt x="286385" y="657224"/>
                                </a:lnTo>
                                <a:lnTo>
                                  <a:pt x="239716" y="653297"/>
                                </a:lnTo>
                                <a:lnTo>
                                  <a:pt x="195164" y="641879"/>
                                </a:lnTo>
                                <a:lnTo>
                                  <a:pt x="153438" y="623517"/>
                                </a:lnTo>
                                <a:lnTo>
                                  <a:pt x="115244" y="598757"/>
                                </a:lnTo>
                                <a:lnTo>
                                  <a:pt x="81291" y="568145"/>
                                </a:lnTo>
                                <a:lnTo>
                                  <a:pt x="52286" y="532227"/>
                                </a:lnTo>
                                <a:lnTo>
                                  <a:pt x="28936" y="491549"/>
                                </a:lnTo>
                                <a:lnTo>
                                  <a:pt x="11950" y="446531"/>
                                </a:lnTo>
                                <a:lnTo>
                                  <a:pt x="28294" y="403010"/>
                                </a:lnTo>
                                <a:lnTo>
                                  <a:pt x="50794" y="363158"/>
                                </a:lnTo>
                                <a:lnTo>
                                  <a:pt x="78879" y="327596"/>
                                </a:lnTo>
                                <a:lnTo>
                                  <a:pt x="111976" y="296944"/>
                                </a:lnTo>
                                <a:lnTo>
                                  <a:pt x="149514" y="271824"/>
                                </a:lnTo>
                                <a:lnTo>
                                  <a:pt x="190919" y="252856"/>
                                </a:lnTo>
                                <a:lnTo>
                                  <a:pt x="190919" y="337057"/>
                                </a:lnTo>
                                <a:lnTo>
                                  <a:pt x="286385" y="151637"/>
                                </a:lnTo>
                                <a:lnTo>
                                  <a:pt x="190919" y="0"/>
                                </a:lnTo>
                                <a:close/>
                              </a:path>
                            </a:pathLst>
                          </a:custGeom>
                          <a:solidFill>
                            <a:srgbClr val="B8CCE3"/>
                          </a:solidFill>
                        </wps:spPr>
                        <wps:bodyPr wrap="square" lIns="0" tIns="0" rIns="0" bIns="0" rtlCol="0">
                          <a:prstTxWarp prst="textNoShape">
                            <a:avLst/>
                          </a:prstTxWarp>
                          <a:noAutofit/>
                        </wps:bodyPr>
                      </wps:wsp>
                      <wps:wsp>
                        <wps:cNvPr id="11" name="Graphic 10"/>
                        <wps:cNvSpPr/>
                        <wps:spPr>
                          <a:xfrm>
                            <a:off x="4762" y="367093"/>
                            <a:ext cx="286385" cy="463550"/>
                          </a:xfrm>
                          <a:custGeom>
                            <a:avLst/>
                            <a:gdLst/>
                            <a:ahLst/>
                            <a:cxnLst/>
                            <a:rect l="l" t="t" r="r" b="b"/>
                            <a:pathLst>
                              <a:path w="286385" h="463550">
                                <a:moveTo>
                                  <a:pt x="0" y="0"/>
                                </a:moveTo>
                                <a:lnTo>
                                  <a:pt x="0" y="168528"/>
                                </a:lnTo>
                                <a:lnTo>
                                  <a:pt x="3748" y="216380"/>
                                </a:lnTo>
                                <a:lnTo>
                                  <a:pt x="14600" y="261767"/>
                                </a:lnTo>
                                <a:lnTo>
                                  <a:pt x="31965" y="304083"/>
                                </a:lnTo>
                                <a:lnTo>
                                  <a:pt x="55255" y="342722"/>
                                </a:lnTo>
                                <a:lnTo>
                                  <a:pt x="83880" y="377078"/>
                                </a:lnTo>
                                <a:lnTo>
                                  <a:pt x="117249" y="406547"/>
                                </a:lnTo>
                                <a:lnTo>
                                  <a:pt x="154774" y="430521"/>
                                </a:lnTo>
                                <a:lnTo>
                                  <a:pt x="195865" y="448396"/>
                                </a:lnTo>
                                <a:lnTo>
                                  <a:pt x="239931" y="459565"/>
                                </a:lnTo>
                                <a:lnTo>
                                  <a:pt x="286385" y="463423"/>
                                </a:lnTo>
                                <a:lnTo>
                                  <a:pt x="286385" y="294893"/>
                                </a:lnTo>
                                <a:lnTo>
                                  <a:pt x="239931" y="291036"/>
                                </a:lnTo>
                                <a:lnTo>
                                  <a:pt x="195865" y="279867"/>
                                </a:lnTo>
                                <a:lnTo>
                                  <a:pt x="154774" y="261992"/>
                                </a:lnTo>
                                <a:lnTo>
                                  <a:pt x="117249" y="238018"/>
                                </a:lnTo>
                                <a:lnTo>
                                  <a:pt x="83880" y="208549"/>
                                </a:lnTo>
                                <a:lnTo>
                                  <a:pt x="55255" y="174193"/>
                                </a:lnTo>
                                <a:lnTo>
                                  <a:pt x="31965" y="135554"/>
                                </a:lnTo>
                                <a:lnTo>
                                  <a:pt x="14600" y="93238"/>
                                </a:lnTo>
                                <a:lnTo>
                                  <a:pt x="3748" y="47851"/>
                                </a:lnTo>
                                <a:lnTo>
                                  <a:pt x="0" y="0"/>
                                </a:lnTo>
                                <a:close/>
                              </a:path>
                            </a:pathLst>
                          </a:custGeom>
                          <a:solidFill>
                            <a:srgbClr val="93A3B8"/>
                          </a:solidFill>
                        </wps:spPr>
                        <wps:bodyPr wrap="square" lIns="0" tIns="0" rIns="0" bIns="0" rtlCol="0">
                          <a:prstTxWarp prst="textNoShape">
                            <a:avLst/>
                          </a:prstTxWarp>
                          <a:noAutofit/>
                        </wps:bodyPr>
                      </wps:wsp>
                      <wps:wsp>
                        <wps:cNvPr id="12" name="Graphic 11"/>
                        <wps:cNvSpPr/>
                        <wps:spPr>
                          <a:xfrm>
                            <a:off x="4762" y="4762"/>
                            <a:ext cx="286385" cy="826135"/>
                          </a:xfrm>
                          <a:custGeom>
                            <a:avLst/>
                            <a:gdLst/>
                            <a:ahLst/>
                            <a:cxnLst/>
                            <a:rect l="l" t="t" r="r" b="b"/>
                            <a:pathLst>
                              <a:path w="286385" h="826135">
                                <a:moveTo>
                                  <a:pt x="286385" y="825753"/>
                                </a:moveTo>
                                <a:lnTo>
                                  <a:pt x="239931" y="821896"/>
                                </a:lnTo>
                                <a:lnTo>
                                  <a:pt x="195865" y="810727"/>
                                </a:lnTo>
                                <a:lnTo>
                                  <a:pt x="154774" y="792852"/>
                                </a:lnTo>
                                <a:lnTo>
                                  <a:pt x="117249" y="768878"/>
                                </a:lnTo>
                                <a:lnTo>
                                  <a:pt x="83880" y="739409"/>
                                </a:lnTo>
                                <a:lnTo>
                                  <a:pt x="55255" y="705053"/>
                                </a:lnTo>
                                <a:lnTo>
                                  <a:pt x="31965" y="666414"/>
                                </a:lnTo>
                                <a:lnTo>
                                  <a:pt x="14600" y="624098"/>
                                </a:lnTo>
                                <a:lnTo>
                                  <a:pt x="3748" y="578711"/>
                                </a:lnTo>
                                <a:lnTo>
                                  <a:pt x="0" y="530859"/>
                                </a:lnTo>
                                <a:lnTo>
                                  <a:pt x="0" y="362330"/>
                                </a:lnTo>
                                <a:lnTo>
                                  <a:pt x="3510" y="316214"/>
                                </a:lnTo>
                                <a:lnTo>
                                  <a:pt x="13741" y="272030"/>
                                </a:lnTo>
                                <a:lnTo>
                                  <a:pt x="30240" y="230435"/>
                                </a:lnTo>
                                <a:lnTo>
                                  <a:pt x="52554" y="192087"/>
                                </a:lnTo>
                                <a:lnTo>
                                  <a:pt x="80231" y="157645"/>
                                </a:lnTo>
                                <a:lnTo>
                                  <a:pt x="112819" y="127765"/>
                                </a:lnTo>
                                <a:lnTo>
                                  <a:pt x="149866" y="103107"/>
                                </a:lnTo>
                                <a:lnTo>
                                  <a:pt x="190919" y="84327"/>
                                </a:lnTo>
                                <a:lnTo>
                                  <a:pt x="190919" y="0"/>
                                </a:lnTo>
                                <a:lnTo>
                                  <a:pt x="286385" y="151637"/>
                                </a:lnTo>
                                <a:lnTo>
                                  <a:pt x="190919" y="337057"/>
                                </a:lnTo>
                                <a:lnTo>
                                  <a:pt x="190919" y="252856"/>
                                </a:lnTo>
                                <a:lnTo>
                                  <a:pt x="149514" y="271824"/>
                                </a:lnTo>
                                <a:lnTo>
                                  <a:pt x="111976" y="296944"/>
                                </a:lnTo>
                                <a:lnTo>
                                  <a:pt x="78879" y="327596"/>
                                </a:lnTo>
                                <a:lnTo>
                                  <a:pt x="50794" y="363158"/>
                                </a:lnTo>
                                <a:lnTo>
                                  <a:pt x="28294" y="403010"/>
                                </a:lnTo>
                                <a:lnTo>
                                  <a:pt x="11950" y="446531"/>
                                </a:lnTo>
                                <a:lnTo>
                                  <a:pt x="28936" y="491549"/>
                                </a:lnTo>
                                <a:lnTo>
                                  <a:pt x="52286" y="532227"/>
                                </a:lnTo>
                                <a:lnTo>
                                  <a:pt x="81291" y="568145"/>
                                </a:lnTo>
                                <a:lnTo>
                                  <a:pt x="115244" y="598757"/>
                                </a:lnTo>
                                <a:lnTo>
                                  <a:pt x="153438" y="623517"/>
                                </a:lnTo>
                                <a:lnTo>
                                  <a:pt x="195164" y="641879"/>
                                </a:lnTo>
                                <a:lnTo>
                                  <a:pt x="239716" y="653297"/>
                                </a:lnTo>
                                <a:lnTo>
                                  <a:pt x="286385" y="657224"/>
                                </a:lnTo>
                                <a:lnTo>
                                  <a:pt x="286385" y="825753"/>
                                </a:lnTo>
                                <a:close/>
                              </a:path>
                              <a:path w="286385" h="826135">
                                <a:moveTo>
                                  <a:pt x="0" y="362330"/>
                                </a:moveTo>
                                <a:lnTo>
                                  <a:pt x="752" y="383704"/>
                                </a:lnTo>
                                <a:lnTo>
                                  <a:pt x="3003" y="404923"/>
                                </a:lnTo>
                                <a:lnTo>
                                  <a:pt x="6740" y="425928"/>
                                </a:lnTo>
                                <a:lnTo>
                                  <a:pt x="11950" y="446658"/>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60CDF7" id="Group 8" o:spid="_x0000_s1026" style="position:absolute;margin-left:69.7pt;margin-top:9.85pt;width:23.3pt;height:65.8pt;z-index:-16016896;mso-wrap-distance-left:0;mso-wrap-distance-right:0;mso-position-horizontal-relative:page" coordsize="2959,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">
                <v:shape id="Graphic 9" o:spid="_x0000_s1027" style="position:absolute;left:47;top:47;width:2864;height:8261;visibility:visible;mso-wrap-style:square;v-text-anchor:top" coordsize="286385,826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" path="m190919,r,84327l149866,103107r-37047,24658l80231,157645,52554,192087,30240,230435,13741,272030,3510,316214,,362330,,530859r3748,47852l14600,624098r17365,42316l55255,705053r28625,34356l117249,768878r37525,23974l195865,810727r44066,11169l286385,825753r,-168529l239716,653297,195164,641879,153438,623517,115244,598757,81291,568145,52286,532227,28936,491549,11950,446531,28294,403010,50794,363158,78879,327596r33097,-30652l149514,271824r41405,-18968l190919,337057,286385,151637,190919,xe" fillcolor="#b8cce3" stroked="f">
                  <v:path arrowok="t"/>
                </v:shape>
                <v:shape id="Graphic 10" o:spid="_x0000_s1028" style="position:absolute;left:47;top:3670;width:2864;height:4636;visibility:visible;mso-wrap-style:square;v-text-anchor:top" coordsize="286385,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" path="m,l,168528r3748,47852l14600,261767r17365,42316l55255,342722r28625,34356l117249,406547r37525,23974l195865,448396r44066,11169l286385,463423r,-168530l239931,291036,195865,279867,154774,261992,117249,238018,83880,208549,55255,174193,31965,135554,14600,93238,3748,47851,,xe" fillcolor="#93a3b8" stroked="f">
                  <v:path arrowok="t"/>
                </v:shape>
                <v:shape id="Graphic 11" o:spid="_x0000_s1029" style="position:absolute;left:47;top:47;width:2864;height:8261;visibility:visible;mso-wrap-style:square;v-text-anchor:top" coordsize="286385,826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" path="m286385,825753r-46454,-3857l195865,810727,154774,792852,117249,768878,83880,739409,55255,705053,31965,666414,14600,624098,3748,578711,,530859,,362330,3510,316214,13741,272030,30240,230435,52554,192087,80231,157645r32588,-29880l149866,103107,190919,84327,190919,r95466,151637l190919,337057r,-84201l149514,271824r-37538,25120l78879,327596,50794,363158,28294,403010,11950,446531r16986,45018l52286,532227r29005,35918l115244,598757r38194,24760l195164,641879r44552,11418l286385,657224r,168529xem,362330r752,21374l3003,404923r3737,21005l11950,446658e" filled="f">
                  <v:path arrowok="t"/>
                </v:shape>
                <w10:wrap anchorx="page"/>
              </v:group>
            </w:pict>
          </mc:Fallback>
        </mc:AlternateContent>
      </w:r>
      <w:r>
        <w:rPr>
          <w:noProof/>
          <w:lang w:val="en-GB" w:eastAsia="en-GB"/>
        </w:rPr>
        <mc:AlternateContent>
          <mc:Choice Requires="wpg">
            <w:drawing>
              <wp:anchor distT="0" distB="0" distL="0" distR="0" simplePos="0" relativeHeight="487300096" behindDoc="1" locked="0" layoutInCell="1" allowOverlap="1" wp14:anchorId="61AAEF7F" wp14:editId="75B2C575">
                <wp:simplePos x="0" y="0"/>
                <wp:positionH relativeFrom="page">
                  <wp:posOffset>6514782</wp:posOffset>
                </wp:positionH>
                <wp:positionV relativeFrom="paragraph">
                  <wp:posOffset>196474</wp:posOffset>
                </wp:positionV>
                <wp:extent cx="240665" cy="232283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665" cy="2322830"/>
                          <a:chOff x="0" y="0"/>
                          <a:chExt cx="240665" cy="2322830"/>
                        </a:xfrm>
                      </wpg:grpSpPr>
                      <wps:wsp>
                        <wps:cNvPr id="9" name="Graphic 13"/>
                        <wps:cNvSpPr/>
                        <wps:spPr>
                          <a:xfrm>
                            <a:off x="4762" y="4762"/>
                            <a:ext cx="231140" cy="2313305"/>
                          </a:xfrm>
                          <a:custGeom>
                            <a:avLst/>
                            <a:gdLst/>
                            <a:ahLst/>
                            <a:cxnLst/>
                            <a:rect l="l" t="t" r="r" b="b"/>
                            <a:pathLst>
                              <a:path w="231140" h="2313305">
                                <a:moveTo>
                                  <a:pt x="173354" y="0"/>
                                </a:moveTo>
                                <a:lnTo>
                                  <a:pt x="57784" y="0"/>
                                </a:lnTo>
                                <a:lnTo>
                                  <a:pt x="57784" y="1734946"/>
                                </a:lnTo>
                                <a:lnTo>
                                  <a:pt x="0" y="1734946"/>
                                </a:lnTo>
                                <a:lnTo>
                                  <a:pt x="115570" y="2313304"/>
                                </a:lnTo>
                                <a:lnTo>
                                  <a:pt x="231139" y="1734946"/>
                                </a:lnTo>
                                <a:lnTo>
                                  <a:pt x="173354" y="1734946"/>
                                </a:lnTo>
                                <a:lnTo>
                                  <a:pt x="173354" y="0"/>
                                </a:lnTo>
                                <a:close/>
                              </a:path>
                            </a:pathLst>
                          </a:custGeom>
                          <a:solidFill>
                            <a:srgbClr val="B8CCE3"/>
                          </a:solidFill>
                        </wps:spPr>
                        <wps:bodyPr wrap="square" lIns="0" tIns="0" rIns="0" bIns="0" rtlCol="0">
                          <a:prstTxWarp prst="textNoShape">
                            <a:avLst/>
                          </a:prstTxWarp>
                          <a:noAutofit/>
                        </wps:bodyPr>
                      </wps:wsp>
                      <wps:wsp>
                        <wps:cNvPr id="13" name="Graphic 14"/>
                        <wps:cNvSpPr/>
                        <wps:spPr>
                          <a:xfrm>
                            <a:off x="4762" y="4762"/>
                            <a:ext cx="231140" cy="2313305"/>
                          </a:xfrm>
                          <a:custGeom>
                            <a:avLst/>
                            <a:gdLst/>
                            <a:ahLst/>
                            <a:cxnLst/>
                            <a:rect l="l" t="t" r="r" b="b"/>
                            <a:pathLst>
                              <a:path w="231140" h="2313305">
                                <a:moveTo>
                                  <a:pt x="0" y="1734946"/>
                                </a:moveTo>
                                <a:lnTo>
                                  <a:pt x="57784" y="1734946"/>
                                </a:lnTo>
                                <a:lnTo>
                                  <a:pt x="57784" y="0"/>
                                </a:lnTo>
                                <a:lnTo>
                                  <a:pt x="173354" y="0"/>
                                </a:lnTo>
                                <a:lnTo>
                                  <a:pt x="173354" y="1734946"/>
                                </a:lnTo>
                                <a:lnTo>
                                  <a:pt x="231139" y="1734946"/>
                                </a:lnTo>
                                <a:lnTo>
                                  <a:pt x="115570" y="2313304"/>
                                </a:lnTo>
                                <a:lnTo>
                                  <a:pt x="0" y="1734946"/>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AFA98A9" id="Group 3" o:spid="_x0000_s1026" style="position:absolute;margin-left:512.95pt;margin-top:15.45pt;width:18.95pt;height:182.9pt;z-index:-16016384;mso-wrap-distance-left:0;mso-wrap-distance-right:0;mso-position-horizontal-relative:page" coordsize="2406,23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">
                <v:shape id="Graphic 13" o:spid="_x0000_s1027" style="position:absolute;left:47;top:47;width:2312;height:23133;visibility:visible;mso-wrap-style:square;v-text-anchor:top" coordsize="231140,2313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" path="m173354,l57784,r,1734946l,1734946r115570,578358l231139,1734946r-57785,l173354,xe" fillcolor="#b8cce3" stroked="f">
                  <v:path arrowok="t"/>
                </v:shape>
                <v:shape id="Graphic 14" o:spid="_x0000_s1028" style="position:absolute;left:47;top:47;width:2312;height:23133;visibility:visible;mso-wrap-style:square;v-text-anchor:top" coordsize="231140,2313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" path="m,1734946r57784,l57784,,173354,r,1734946l231139,1734946,115570,2313304,,1734946xe" filled="f">
                  <v:path arrowok="t"/>
                </v:shape>
                <w10:wrap anchorx="page"/>
              </v:group>
            </w:pict>
          </mc:Fallback>
        </mc:AlternateContent>
      </w:r>
      <w:r>
        <w:rPr>
          <w:spacing w:val="-2"/>
          <w:sz w:val="21"/>
        </w:rPr>
        <w:t>Reminder</w:t>
      </w:r>
    </w:p>
    <w:p w14:paraId="74F6DAFA" w14:textId="77777777" w:rsidR="00C66B20" w:rsidRDefault="00994915">
      <w:pPr>
        <w:pStyle w:val="ListParagraph"/>
        <w:numPr>
          <w:ilvl w:val="1"/>
          <w:numId w:val="15"/>
        </w:numPr>
        <w:tabs>
          <w:tab w:val="left" w:pos="1259"/>
        </w:tabs>
        <w:spacing w:line="241" w:lineRule="exact"/>
        <w:ind w:left="1259" w:hanging="359"/>
        <w:rPr>
          <w:sz w:val="21"/>
        </w:rPr>
      </w:pPr>
      <w:r>
        <w:rPr>
          <w:spacing w:val="-2"/>
          <w:sz w:val="21"/>
        </w:rPr>
        <w:t>Warning</w:t>
      </w:r>
    </w:p>
    <w:p w14:paraId="3D3BA7E6" w14:textId="77777777" w:rsidR="00C66B20" w:rsidRDefault="00994915">
      <w:pPr>
        <w:pStyle w:val="ListParagraph"/>
        <w:numPr>
          <w:ilvl w:val="1"/>
          <w:numId w:val="15"/>
        </w:numPr>
        <w:tabs>
          <w:tab w:val="left" w:pos="1259"/>
        </w:tabs>
        <w:spacing w:before="1"/>
        <w:ind w:left="1259" w:hanging="359"/>
        <w:rPr>
          <w:sz w:val="21"/>
        </w:rPr>
      </w:pPr>
      <w:r>
        <w:rPr>
          <w:sz w:val="21"/>
        </w:rPr>
        <w:t>Space</w:t>
      </w:r>
      <w:r>
        <w:rPr>
          <w:spacing w:val="-5"/>
          <w:sz w:val="21"/>
        </w:rPr>
        <w:t xml:space="preserve"> </w:t>
      </w:r>
      <w:r>
        <w:rPr>
          <w:sz w:val="21"/>
        </w:rPr>
        <w:t>to</w:t>
      </w:r>
      <w:r>
        <w:rPr>
          <w:spacing w:val="-5"/>
          <w:sz w:val="21"/>
        </w:rPr>
        <w:t xml:space="preserve"> </w:t>
      </w:r>
      <w:r>
        <w:rPr>
          <w:sz w:val="21"/>
        </w:rPr>
        <w:t>cool</w:t>
      </w:r>
      <w:r>
        <w:rPr>
          <w:spacing w:val="-4"/>
          <w:sz w:val="21"/>
        </w:rPr>
        <w:t xml:space="preserve"> </w:t>
      </w:r>
      <w:r>
        <w:rPr>
          <w:spacing w:val="-5"/>
          <w:sz w:val="21"/>
        </w:rPr>
        <w:t>off</w:t>
      </w:r>
    </w:p>
    <w:p w14:paraId="34A4FECB" w14:textId="77777777" w:rsidR="00C66B20" w:rsidRDefault="00994915">
      <w:pPr>
        <w:pStyle w:val="ListParagraph"/>
        <w:numPr>
          <w:ilvl w:val="2"/>
          <w:numId w:val="15"/>
        </w:numPr>
        <w:tabs>
          <w:tab w:val="left" w:pos="2699"/>
        </w:tabs>
        <w:spacing w:before="1" w:line="250" w:lineRule="exact"/>
        <w:ind w:left="2699" w:hanging="359"/>
        <w:rPr>
          <w:sz w:val="21"/>
        </w:rPr>
      </w:pPr>
      <w:r>
        <w:rPr>
          <w:sz w:val="21"/>
        </w:rPr>
        <w:t>In</w:t>
      </w:r>
      <w:r>
        <w:rPr>
          <w:spacing w:val="-3"/>
          <w:sz w:val="21"/>
        </w:rPr>
        <w:t xml:space="preserve"> </w:t>
      </w:r>
      <w:r>
        <w:rPr>
          <w:sz w:val="21"/>
        </w:rPr>
        <w:t>class</w:t>
      </w:r>
      <w:r>
        <w:rPr>
          <w:spacing w:val="-3"/>
          <w:sz w:val="21"/>
        </w:rPr>
        <w:t xml:space="preserve"> </w:t>
      </w:r>
      <w:r>
        <w:rPr>
          <w:sz w:val="21"/>
        </w:rPr>
        <w:t>or</w:t>
      </w:r>
      <w:r>
        <w:rPr>
          <w:spacing w:val="-4"/>
          <w:sz w:val="21"/>
        </w:rPr>
        <w:t xml:space="preserve"> </w:t>
      </w:r>
      <w:r>
        <w:rPr>
          <w:sz w:val="21"/>
        </w:rPr>
        <w:t>at</w:t>
      </w:r>
      <w:r>
        <w:rPr>
          <w:spacing w:val="-4"/>
          <w:sz w:val="21"/>
        </w:rPr>
        <w:t xml:space="preserve"> </w:t>
      </w:r>
      <w:r>
        <w:rPr>
          <w:sz w:val="21"/>
        </w:rPr>
        <w:t>a</w:t>
      </w:r>
      <w:r>
        <w:rPr>
          <w:spacing w:val="-3"/>
          <w:sz w:val="21"/>
        </w:rPr>
        <w:t xml:space="preserve"> </w:t>
      </w:r>
      <w:r>
        <w:rPr>
          <w:sz w:val="21"/>
        </w:rPr>
        <w:t>wellness</w:t>
      </w:r>
      <w:r>
        <w:rPr>
          <w:spacing w:val="-2"/>
          <w:sz w:val="21"/>
        </w:rPr>
        <w:t xml:space="preserve"> stations</w:t>
      </w:r>
    </w:p>
    <w:p w14:paraId="38CF7C3A" w14:textId="77777777" w:rsidR="00C66B20" w:rsidRDefault="00994915">
      <w:pPr>
        <w:pStyle w:val="ListParagraph"/>
        <w:numPr>
          <w:ilvl w:val="1"/>
          <w:numId w:val="15"/>
        </w:numPr>
        <w:tabs>
          <w:tab w:val="left" w:pos="1259"/>
        </w:tabs>
        <w:spacing w:line="231" w:lineRule="exact"/>
        <w:ind w:left="1259" w:hanging="359"/>
        <w:rPr>
          <w:sz w:val="21"/>
        </w:rPr>
      </w:pPr>
      <w:r>
        <w:rPr>
          <w:sz w:val="21"/>
        </w:rPr>
        <w:t>Follow</w:t>
      </w:r>
      <w:r>
        <w:rPr>
          <w:spacing w:val="-4"/>
          <w:sz w:val="21"/>
        </w:rPr>
        <w:t xml:space="preserve"> </w:t>
      </w:r>
      <w:r>
        <w:rPr>
          <w:sz w:val="21"/>
        </w:rPr>
        <w:t>up,</w:t>
      </w:r>
      <w:r>
        <w:rPr>
          <w:spacing w:val="-6"/>
          <w:sz w:val="21"/>
        </w:rPr>
        <w:t xml:space="preserve"> </w:t>
      </w:r>
      <w:r>
        <w:rPr>
          <w:sz w:val="21"/>
        </w:rPr>
        <w:t>repair</w:t>
      </w:r>
      <w:r>
        <w:rPr>
          <w:spacing w:val="-6"/>
          <w:sz w:val="21"/>
        </w:rPr>
        <w:t xml:space="preserve"> </w:t>
      </w:r>
      <w:r>
        <w:rPr>
          <w:sz w:val="21"/>
        </w:rPr>
        <w:t>and</w:t>
      </w:r>
      <w:r>
        <w:rPr>
          <w:spacing w:val="-4"/>
          <w:sz w:val="21"/>
        </w:rPr>
        <w:t xml:space="preserve"> </w:t>
      </w:r>
      <w:r>
        <w:rPr>
          <w:spacing w:val="-2"/>
          <w:sz w:val="21"/>
        </w:rPr>
        <w:t>restore</w:t>
      </w:r>
    </w:p>
    <w:p w14:paraId="0ADD85AE" w14:textId="77777777" w:rsidR="00C66B20" w:rsidRDefault="00C66B20">
      <w:pPr>
        <w:pStyle w:val="BodyText"/>
        <w:spacing w:before="1"/>
      </w:pPr>
    </w:p>
    <w:p w14:paraId="6F5E180F" w14:textId="77777777" w:rsidR="00C66B20" w:rsidRDefault="00994915">
      <w:pPr>
        <w:pStyle w:val="BodyText"/>
        <w:spacing w:before="1"/>
        <w:ind w:left="540" w:right="815"/>
        <w:jc w:val="both"/>
      </w:pPr>
      <w:r>
        <w:t>Should</w:t>
      </w:r>
      <w:r>
        <w:rPr>
          <w:spacing w:val="-3"/>
        </w:rPr>
        <w:t xml:space="preserve"> </w:t>
      </w:r>
      <w:r>
        <w:t>adults</w:t>
      </w:r>
      <w:r>
        <w:rPr>
          <w:spacing w:val="-3"/>
        </w:rPr>
        <w:t xml:space="preserve"> </w:t>
      </w:r>
      <w:r>
        <w:t>feel,</w:t>
      </w:r>
      <w:r>
        <w:rPr>
          <w:spacing w:val="-4"/>
        </w:rPr>
        <w:t xml:space="preserve"> </w:t>
      </w:r>
      <w:r>
        <w:t>using</w:t>
      </w:r>
      <w:r>
        <w:rPr>
          <w:spacing w:val="-3"/>
        </w:rPr>
        <w:t xml:space="preserve"> </w:t>
      </w:r>
      <w:r>
        <w:t>their</w:t>
      </w:r>
      <w:r>
        <w:rPr>
          <w:spacing w:val="-4"/>
        </w:rPr>
        <w:t xml:space="preserve"> </w:t>
      </w:r>
      <w:r>
        <w:t>professional</w:t>
      </w:r>
      <w:r>
        <w:rPr>
          <w:spacing w:val="-2"/>
        </w:rPr>
        <w:t xml:space="preserve"> </w:t>
      </w:r>
      <w:r>
        <w:t>judgement,</w:t>
      </w:r>
      <w:r>
        <w:rPr>
          <w:spacing w:val="-4"/>
        </w:rPr>
        <w:t xml:space="preserve"> </w:t>
      </w:r>
      <w:r>
        <w:t>a</w:t>
      </w:r>
      <w:r>
        <w:rPr>
          <w:spacing w:val="-3"/>
        </w:rPr>
        <w:t xml:space="preserve"> </w:t>
      </w:r>
      <w:r>
        <w:t>senior</w:t>
      </w:r>
      <w:r>
        <w:rPr>
          <w:spacing w:val="-6"/>
        </w:rPr>
        <w:t xml:space="preserve"> </w:t>
      </w:r>
      <w:r>
        <w:t>member</w:t>
      </w:r>
      <w:r>
        <w:rPr>
          <w:spacing w:val="-4"/>
        </w:rPr>
        <w:t xml:space="preserve"> </w:t>
      </w:r>
      <w:r>
        <w:t>of</w:t>
      </w:r>
      <w:r>
        <w:rPr>
          <w:spacing w:val="-4"/>
        </w:rPr>
        <w:t xml:space="preserve"> </w:t>
      </w:r>
      <w:r>
        <w:t>staff</w:t>
      </w:r>
      <w:r>
        <w:rPr>
          <w:spacing w:val="-4"/>
        </w:rPr>
        <w:t xml:space="preserve"> </w:t>
      </w:r>
      <w:r>
        <w:t>needs</w:t>
      </w:r>
      <w:r>
        <w:rPr>
          <w:spacing w:val="-3"/>
        </w:rPr>
        <w:t xml:space="preserve"> </w:t>
      </w:r>
      <w:r>
        <w:t>to be part of the follow up / restorative conversation then the following will apply:</w:t>
      </w:r>
    </w:p>
    <w:p w14:paraId="07CDEBF7" w14:textId="77777777" w:rsidR="00C66B20" w:rsidRDefault="00994915">
      <w:pPr>
        <w:pStyle w:val="ListParagraph"/>
        <w:numPr>
          <w:ilvl w:val="1"/>
          <w:numId w:val="15"/>
        </w:numPr>
        <w:tabs>
          <w:tab w:val="left" w:pos="1260"/>
        </w:tabs>
        <w:spacing w:before="239"/>
        <w:ind w:right="1069"/>
        <w:rPr>
          <w:sz w:val="21"/>
        </w:rPr>
      </w:pPr>
      <w:r>
        <w:rPr>
          <w:sz w:val="21"/>
        </w:rPr>
        <w:t>Pupil</w:t>
      </w:r>
      <w:r>
        <w:rPr>
          <w:spacing w:val="-4"/>
          <w:sz w:val="21"/>
        </w:rPr>
        <w:t xml:space="preserve"> </w:t>
      </w:r>
      <w:r>
        <w:rPr>
          <w:sz w:val="21"/>
        </w:rPr>
        <w:t>is</w:t>
      </w:r>
      <w:r>
        <w:rPr>
          <w:spacing w:val="-2"/>
          <w:sz w:val="21"/>
        </w:rPr>
        <w:t xml:space="preserve"> </w:t>
      </w:r>
      <w:r>
        <w:rPr>
          <w:sz w:val="21"/>
        </w:rPr>
        <w:t>taken</w:t>
      </w:r>
      <w:r>
        <w:rPr>
          <w:spacing w:val="-2"/>
          <w:sz w:val="21"/>
        </w:rPr>
        <w:t xml:space="preserve"> </w:t>
      </w:r>
      <w:r>
        <w:rPr>
          <w:sz w:val="21"/>
        </w:rPr>
        <w:t>to Key</w:t>
      </w:r>
      <w:r>
        <w:rPr>
          <w:spacing w:val="-2"/>
          <w:sz w:val="21"/>
        </w:rPr>
        <w:t xml:space="preserve"> </w:t>
      </w:r>
      <w:r>
        <w:rPr>
          <w:sz w:val="21"/>
        </w:rPr>
        <w:t>Stage</w:t>
      </w:r>
      <w:r>
        <w:rPr>
          <w:spacing w:val="-1"/>
          <w:sz w:val="21"/>
        </w:rPr>
        <w:t xml:space="preserve"> </w:t>
      </w:r>
      <w:r>
        <w:rPr>
          <w:sz w:val="21"/>
        </w:rPr>
        <w:t>Leader,</w:t>
      </w:r>
      <w:r>
        <w:rPr>
          <w:spacing w:val="-4"/>
          <w:sz w:val="21"/>
        </w:rPr>
        <w:t xml:space="preserve"> </w:t>
      </w:r>
      <w:r>
        <w:rPr>
          <w:sz w:val="21"/>
        </w:rPr>
        <w:t>a</w:t>
      </w:r>
      <w:r>
        <w:rPr>
          <w:spacing w:val="-2"/>
          <w:sz w:val="21"/>
        </w:rPr>
        <w:t xml:space="preserve"> </w:t>
      </w:r>
      <w:r>
        <w:rPr>
          <w:sz w:val="21"/>
        </w:rPr>
        <w:t>member</w:t>
      </w:r>
      <w:r>
        <w:rPr>
          <w:spacing w:val="-3"/>
          <w:sz w:val="21"/>
        </w:rPr>
        <w:t xml:space="preserve"> </w:t>
      </w:r>
      <w:r>
        <w:rPr>
          <w:sz w:val="21"/>
        </w:rPr>
        <w:t>of</w:t>
      </w:r>
      <w:r>
        <w:rPr>
          <w:spacing w:val="-3"/>
          <w:sz w:val="21"/>
        </w:rPr>
        <w:t xml:space="preserve"> </w:t>
      </w:r>
      <w:r>
        <w:rPr>
          <w:sz w:val="21"/>
        </w:rPr>
        <w:t>SLT,</w:t>
      </w:r>
      <w:r>
        <w:rPr>
          <w:spacing w:val="-2"/>
          <w:sz w:val="21"/>
        </w:rPr>
        <w:t xml:space="preserve"> </w:t>
      </w:r>
      <w:r>
        <w:rPr>
          <w:sz w:val="21"/>
        </w:rPr>
        <w:t>Deputy</w:t>
      </w:r>
      <w:r>
        <w:rPr>
          <w:spacing w:val="-2"/>
          <w:sz w:val="21"/>
        </w:rPr>
        <w:t xml:space="preserve"> </w:t>
      </w:r>
      <w:r>
        <w:rPr>
          <w:sz w:val="21"/>
        </w:rPr>
        <w:t>Headteacher</w:t>
      </w:r>
      <w:r>
        <w:rPr>
          <w:spacing w:val="-2"/>
          <w:sz w:val="21"/>
        </w:rPr>
        <w:t xml:space="preserve"> </w:t>
      </w:r>
      <w:r>
        <w:rPr>
          <w:sz w:val="21"/>
        </w:rPr>
        <w:t>or the Headteacher (usually in that order)</w:t>
      </w:r>
    </w:p>
    <w:p w14:paraId="01E22798" w14:textId="77777777" w:rsidR="00C66B20" w:rsidRDefault="00994915">
      <w:pPr>
        <w:pStyle w:val="ListParagraph"/>
        <w:numPr>
          <w:ilvl w:val="1"/>
          <w:numId w:val="15"/>
        </w:numPr>
        <w:tabs>
          <w:tab w:val="left" w:pos="1259"/>
        </w:tabs>
        <w:spacing w:before="2" w:line="241" w:lineRule="exact"/>
        <w:ind w:left="1259" w:hanging="359"/>
        <w:rPr>
          <w:sz w:val="21"/>
        </w:rPr>
      </w:pPr>
      <w:r>
        <w:rPr>
          <w:sz w:val="21"/>
        </w:rPr>
        <w:t>Parents</w:t>
      </w:r>
      <w:r>
        <w:rPr>
          <w:spacing w:val="-7"/>
          <w:sz w:val="21"/>
        </w:rPr>
        <w:t xml:space="preserve"> </w:t>
      </w:r>
      <w:r>
        <w:rPr>
          <w:sz w:val="21"/>
        </w:rPr>
        <w:t>contacted</w:t>
      </w:r>
      <w:r>
        <w:rPr>
          <w:spacing w:val="-5"/>
          <w:sz w:val="21"/>
        </w:rPr>
        <w:t xml:space="preserve"> </w:t>
      </w:r>
      <w:r>
        <w:rPr>
          <w:sz w:val="21"/>
        </w:rPr>
        <w:t>(to</w:t>
      </w:r>
      <w:r>
        <w:rPr>
          <w:spacing w:val="-4"/>
          <w:sz w:val="21"/>
        </w:rPr>
        <w:t xml:space="preserve"> </w:t>
      </w:r>
      <w:r>
        <w:rPr>
          <w:sz w:val="21"/>
        </w:rPr>
        <w:t>be</w:t>
      </w:r>
      <w:r>
        <w:rPr>
          <w:spacing w:val="-5"/>
          <w:sz w:val="21"/>
        </w:rPr>
        <w:t xml:space="preserve"> </w:t>
      </w:r>
      <w:r>
        <w:rPr>
          <w:sz w:val="21"/>
        </w:rPr>
        <w:t>put</w:t>
      </w:r>
      <w:r>
        <w:rPr>
          <w:spacing w:val="-5"/>
          <w:sz w:val="21"/>
        </w:rPr>
        <w:t xml:space="preserve"> </w:t>
      </w:r>
      <w:r>
        <w:rPr>
          <w:sz w:val="21"/>
        </w:rPr>
        <w:t>on</w:t>
      </w:r>
      <w:r>
        <w:rPr>
          <w:spacing w:val="-5"/>
          <w:sz w:val="21"/>
        </w:rPr>
        <w:t xml:space="preserve"> </w:t>
      </w:r>
      <w:r w:rsidR="00406876" w:rsidRPr="008517C6">
        <w:rPr>
          <w:sz w:val="21"/>
        </w:rPr>
        <w:t>CPOMS</w:t>
      </w:r>
      <w:r w:rsidR="00406876">
        <w:rPr>
          <w:color w:val="FF0000"/>
          <w:sz w:val="21"/>
        </w:rPr>
        <w:t xml:space="preserve"> </w:t>
      </w:r>
      <w:r>
        <w:rPr>
          <w:sz w:val="21"/>
        </w:rPr>
        <w:t>under</w:t>
      </w:r>
      <w:r>
        <w:rPr>
          <w:spacing w:val="-5"/>
          <w:sz w:val="21"/>
        </w:rPr>
        <w:t xml:space="preserve"> </w:t>
      </w:r>
      <w:r w:rsidR="00406876">
        <w:rPr>
          <w:spacing w:val="-2"/>
          <w:sz w:val="21"/>
        </w:rPr>
        <w:t>the behavior category</w:t>
      </w:r>
      <w:r>
        <w:rPr>
          <w:spacing w:val="-2"/>
          <w:sz w:val="21"/>
        </w:rPr>
        <w:t>)</w:t>
      </w:r>
    </w:p>
    <w:p w14:paraId="5C15A2EC" w14:textId="77777777" w:rsidR="00C66B20" w:rsidRDefault="00994915">
      <w:pPr>
        <w:pStyle w:val="ListParagraph"/>
        <w:numPr>
          <w:ilvl w:val="1"/>
          <w:numId w:val="15"/>
        </w:numPr>
        <w:tabs>
          <w:tab w:val="left" w:pos="1260"/>
        </w:tabs>
        <w:ind w:right="1271"/>
        <w:rPr>
          <w:sz w:val="21"/>
        </w:rPr>
      </w:pPr>
      <w:r>
        <w:rPr>
          <w:sz w:val="21"/>
        </w:rPr>
        <w:t>Parents</w:t>
      </w:r>
      <w:r>
        <w:rPr>
          <w:spacing w:val="-3"/>
          <w:sz w:val="21"/>
        </w:rPr>
        <w:t xml:space="preserve"> </w:t>
      </w:r>
      <w:r>
        <w:rPr>
          <w:sz w:val="21"/>
        </w:rPr>
        <w:t>called</w:t>
      </w:r>
      <w:r>
        <w:rPr>
          <w:spacing w:val="-3"/>
          <w:sz w:val="21"/>
        </w:rPr>
        <w:t xml:space="preserve"> </w:t>
      </w:r>
      <w:r>
        <w:rPr>
          <w:sz w:val="21"/>
        </w:rPr>
        <w:t>to</w:t>
      </w:r>
      <w:r>
        <w:rPr>
          <w:spacing w:val="-3"/>
          <w:sz w:val="21"/>
        </w:rPr>
        <w:t xml:space="preserve"> </w:t>
      </w:r>
      <w:r>
        <w:rPr>
          <w:sz w:val="21"/>
        </w:rPr>
        <w:t>school</w:t>
      </w:r>
      <w:r>
        <w:rPr>
          <w:spacing w:val="-2"/>
          <w:sz w:val="21"/>
        </w:rPr>
        <w:t xml:space="preserve"> </w:t>
      </w:r>
      <w:r>
        <w:rPr>
          <w:sz w:val="21"/>
        </w:rPr>
        <w:t>to</w:t>
      </w:r>
      <w:r>
        <w:rPr>
          <w:spacing w:val="-3"/>
          <w:sz w:val="21"/>
        </w:rPr>
        <w:t xml:space="preserve"> </w:t>
      </w:r>
      <w:r>
        <w:rPr>
          <w:sz w:val="21"/>
        </w:rPr>
        <w:t>discuss</w:t>
      </w:r>
      <w:r>
        <w:rPr>
          <w:spacing w:val="-3"/>
          <w:sz w:val="21"/>
        </w:rPr>
        <w:t xml:space="preserve"> </w:t>
      </w:r>
      <w:r>
        <w:rPr>
          <w:sz w:val="21"/>
        </w:rPr>
        <w:t>next</w:t>
      </w:r>
      <w:r>
        <w:rPr>
          <w:spacing w:val="-4"/>
          <w:sz w:val="21"/>
        </w:rPr>
        <w:t xml:space="preserve"> </w:t>
      </w:r>
      <w:r>
        <w:rPr>
          <w:sz w:val="21"/>
        </w:rPr>
        <w:t>steps</w:t>
      </w:r>
      <w:r>
        <w:rPr>
          <w:spacing w:val="-5"/>
          <w:sz w:val="21"/>
        </w:rPr>
        <w:t xml:space="preserve"> </w:t>
      </w:r>
      <w:r>
        <w:rPr>
          <w:sz w:val="21"/>
        </w:rPr>
        <w:t>which</w:t>
      </w:r>
      <w:r>
        <w:rPr>
          <w:spacing w:val="-3"/>
          <w:sz w:val="21"/>
        </w:rPr>
        <w:t xml:space="preserve"> </w:t>
      </w:r>
      <w:r>
        <w:rPr>
          <w:sz w:val="21"/>
        </w:rPr>
        <w:t>may</w:t>
      </w:r>
      <w:r>
        <w:rPr>
          <w:spacing w:val="-3"/>
          <w:sz w:val="21"/>
        </w:rPr>
        <w:t xml:space="preserve"> </w:t>
      </w:r>
      <w:r>
        <w:rPr>
          <w:sz w:val="21"/>
        </w:rPr>
        <w:t>include</w:t>
      </w:r>
      <w:r>
        <w:rPr>
          <w:spacing w:val="-3"/>
          <w:sz w:val="21"/>
        </w:rPr>
        <w:t xml:space="preserve"> </w:t>
      </w:r>
      <w:r>
        <w:rPr>
          <w:sz w:val="21"/>
        </w:rPr>
        <w:t>an</w:t>
      </w:r>
      <w:r>
        <w:rPr>
          <w:spacing w:val="-5"/>
          <w:sz w:val="21"/>
        </w:rPr>
        <w:t xml:space="preserve"> </w:t>
      </w:r>
      <w:r>
        <w:rPr>
          <w:sz w:val="21"/>
        </w:rPr>
        <w:t xml:space="preserve">internal </w:t>
      </w:r>
      <w:r>
        <w:rPr>
          <w:spacing w:val="-2"/>
          <w:sz w:val="21"/>
        </w:rPr>
        <w:t>sanction</w:t>
      </w:r>
    </w:p>
    <w:p w14:paraId="45181420" w14:textId="77777777" w:rsidR="00C66B20" w:rsidRDefault="00994915">
      <w:pPr>
        <w:pStyle w:val="ListParagraph"/>
        <w:numPr>
          <w:ilvl w:val="1"/>
          <w:numId w:val="15"/>
        </w:numPr>
        <w:tabs>
          <w:tab w:val="left" w:pos="1260"/>
        </w:tabs>
        <w:ind w:right="1014"/>
        <w:rPr>
          <w:sz w:val="21"/>
        </w:rPr>
      </w:pPr>
      <w:r>
        <w:rPr>
          <w:sz w:val="21"/>
        </w:rPr>
        <w:t>Short</w:t>
      </w:r>
      <w:r>
        <w:rPr>
          <w:spacing w:val="-4"/>
          <w:sz w:val="21"/>
        </w:rPr>
        <w:t xml:space="preserve"> </w:t>
      </w:r>
      <w:r>
        <w:rPr>
          <w:sz w:val="21"/>
        </w:rPr>
        <w:t>fixed</w:t>
      </w:r>
      <w:r>
        <w:rPr>
          <w:spacing w:val="-2"/>
          <w:sz w:val="21"/>
        </w:rPr>
        <w:t xml:space="preserve"> </w:t>
      </w:r>
      <w:r>
        <w:rPr>
          <w:sz w:val="21"/>
        </w:rPr>
        <w:t>term</w:t>
      </w:r>
      <w:r>
        <w:rPr>
          <w:spacing w:val="-1"/>
          <w:sz w:val="21"/>
        </w:rPr>
        <w:t xml:space="preserve"> </w:t>
      </w:r>
      <w:r>
        <w:rPr>
          <w:sz w:val="21"/>
        </w:rPr>
        <w:t>exclusion</w:t>
      </w:r>
      <w:r>
        <w:rPr>
          <w:spacing w:val="-4"/>
          <w:sz w:val="21"/>
        </w:rPr>
        <w:t xml:space="preserve"> </w:t>
      </w:r>
      <w:r>
        <w:rPr>
          <w:sz w:val="21"/>
        </w:rPr>
        <w:t>(1-2</w:t>
      </w:r>
      <w:r>
        <w:rPr>
          <w:spacing w:val="-2"/>
          <w:sz w:val="21"/>
        </w:rPr>
        <w:t xml:space="preserve"> </w:t>
      </w:r>
      <w:r>
        <w:rPr>
          <w:sz w:val="21"/>
        </w:rPr>
        <w:t>days)</w:t>
      </w:r>
      <w:r>
        <w:rPr>
          <w:spacing w:val="-3"/>
          <w:sz w:val="21"/>
        </w:rPr>
        <w:t xml:space="preserve"> </w:t>
      </w:r>
      <w:r>
        <w:rPr>
          <w:sz w:val="21"/>
        </w:rPr>
        <w:t>–</w:t>
      </w:r>
      <w:r>
        <w:rPr>
          <w:spacing w:val="-2"/>
          <w:sz w:val="21"/>
        </w:rPr>
        <w:t xml:space="preserve"> </w:t>
      </w:r>
      <w:r>
        <w:rPr>
          <w:sz w:val="21"/>
        </w:rPr>
        <w:t>Staff</w:t>
      </w:r>
      <w:r>
        <w:rPr>
          <w:spacing w:val="-3"/>
          <w:sz w:val="21"/>
        </w:rPr>
        <w:t xml:space="preserve"> </w:t>
      </w:r>
      <w:r>
        <w:rPr>
          <w:sz w:val="21"/>
        </w:rPr>
        <w:t>must</w:t>
      </w:r>
      <w:r>
        <w:rPr>
          <w:spacing w:val="-3"/>
          <w:sz w:val="21"/>
        </w:rPr>
        <w:t xml:space="preserve"> </w:t>
      </w:r>
      <w:r>
        <w:rPr>
          <w:sz w:val="21"/>
        </w:rPr>
        <w:t>know</w:t>
      </w:r>
      <w:r>
        <w:rPr>
          <w:spacing w:val="-1"/>
          <w:sz w:val="21"/>
        </w:rPr>
        <w:t xml:space="preserve"> </w:t>
      </w:r>
      <w:r>
        <w:rPr>
          <w:sz w:val="21"/>
        </w:rPr>
        <w:t>that</w:t>
      </w:r>
      <w:r>
        <w:rPr>
          <w:spacing w:val="-3"/>
          <w:sz w:val="21"/>
        </w:rPr>
        <w:t xml:space="preserve"> </w:t>
      </w:r>
      <w:r>
        <w:rPr>
          <w:sz w:val="21"/>
        </w:rPr>
        <w:t>these</w:t>
      </w:r>
      <w:r>
        <w:rPr>
          <w:spacing w:val="-1"/>
          <w:sz w:val="21"/>
        </w:rPr>
        <w:t xml:space="preserve"> </w:t>
      </w:r>
      <w:r>
        <w:rPr>
          <w:sz w:val="21"/>
        </w:rPr>
        <w:t>are</w:t>
      </w:r>
      <w:r>
        <w:rPr>
          <w:spacing w:val="-2"/>
          <w:sz w:val="21"/>
        </w:rPr>
        <w:t xml:space="preserve"> </w:t>
      </w:r>
      <w:r>
        <w:rPr>
          <w:sz w:val="21"/>
        </w:rPr>
        <w:t xml:space="preserve">extreme </w:t>
      </w:r>
      <w:r>
        <w:rPr>
          <w:spacing w:val="-2"/>
          <w:sz w:val="21"/>
        </w:rPr>
        <w:t>cases</w:t>
      </w:r>
    </w:p>
    <w:p w14:paraId="47C8D8AE" w14:textId="77777777" w:rsidR="00C66B20" w:rsidRDefault="00994915">
      <w:pPr>
        <w:pStyle w:val="ListParagraph"/>
        <w:numPr>
          <w:ilvl w:val="1"/>
          <w:numId w:val="15"/>
        </w:numPr>
        <w:tabs>
          <w:tab w:val="left" w:pos="1259"/>
        </w:tabs>
        <w:spacing w:before="1" w:line="241" w:lineRule="exact"/>
        <w:ind w:left="1259" w:hanging="359"/>
        <w:rPr>
          <w:sz w:val="21"/>
        </w:rPr>
      </w:pPr>
      <w:r>
        <w:rPr>
          <w:sz w:val="21"/>
        </w:rPr>
        <w:t>Longer</w:t>
      </w:r>
      <w:r>
        <w:rPr>
          <w:spacing w:val="-10"/>
          <w:sz w:val="21"/>
        </w:rPr>
        <w:t xml:space="preserve"> </w:t>
      </w:r>
      <w:r>
        <w:rPr>
          <w:sz w:val="21"/>
        </w:rPr>
        <w:t>fixed</w:t>
      </w:r>
      <w:r>
        <w:rPr>
          <w:spacing w:val="-7"/>
          <w:sz w:val="21"/>
        </w:rPr>
        <w:t xml:space="preserve"> </w:t>
      </w:r>
      <w:r>
        <w:rPr>
          <w:sz w:val="21"/>
        </w:rPr>
        <w:t>term</w:t>
      </w:r>
      <w:r>
        <w:rPr>
          <w:spacing w:val="-5"/>
          <w:sz w:val="21"/>
        </w:rPr>
        <w:t xml:space="preserve"> </w:t>
      </w:r>
      <w:r>
        <w:rPr>
          <w:sz w:val="21"/>
        </w:rPr>
        <w:t>exclusion</w:t>
      </w:r>
      <w:r>
        <w:rPr>
          <w:spacing w:val="-7"/>
          <w:sz w:val="21"/>
        </w:rPr>
        <w:t xml:space="preserve"> </w:t>
      </w:r>
      <w:r>
        <w:rPr>
          <w:sz w:val="21"/>
        </w:rPr>
        <w:t>(3-5</w:t>
      </w:r>
      <w:r>
        <w:rPr>
          <w:spacing w:val="-6"/>
          <w:sz w:val="21"/>
        </w:rPr>
        <w:t xml:space="preserve"> </w:t>
      </w:r>
      <w:r>
        <w:rPr>
          <w:spacing w:val="-2"/>
          <w:sz w:val="21"/>
        </w:rPr>
        <w:t>days)</w:t>
      </w:r>
    </w:p>
    <w:p w14:paraId="7F2D68DE" w14:textId="77777777" w:rsidR="00C66B20" w:rsidRDefault="00994915">
      <w:pPr>
        <w:pStyle w:val="ListParagraph"/>
        <w:numPr>
          <w:ilvl w:val="1"/>
          <w:numId w:val="15"/>
        </w:numPr>
        <w:tabs>
          <w:tab w:val="left" w:pos="1258"/>
        </w:tabs>
        <w:spacing w:line="241" w:lineRule="exact"/>
        <w:ind w:left="1258" w:hanging="358"/>
        <w:rPr>
          <w:sz w:val="21"/>
        </w:rPr>
      </w:pPr>
      <w:r>
        <w:rPr>
          <w:sz w:val="21"/>
        </w:rPr>
        <w:t>Permanent</w:t>
      </w:r>
      <w:r>
        <w:rPr>
          <w:spacing w:val="-7"/>
          <w:sz w:val="21"/>
        </w:rPr>
        <w:t xml:space="preserve"> </w:t>
      </w:r>
      <w:r>
        <w:rPr>
          <w:spacing w:val="-2"/>
          <w:sz w:val="21"/>
        </w:rPr>
        <w:t>exclusion</w:t>
      </w:r>
    </w:p>
    <w:p w14:paraId="0C1D0ECD" w14:textId="77777777" w:rsidR="00C66B20" w:rsidRDefault="00C66B20">
      <w:pPr>
        <w:pStyle w:val="BodyText"/>
        <w:spacing w:before="2"/>
      </w:pPr>
    </w:p>
    <w:p w14:paraId="51CD9594" w14:textId="77777777" w:rsidR="00C66B20" w:rsidRDefault="00994915">
      <w:pPr>
        <w:pStyle w:val="Heading1"/>
        <w:numPr>
          <w:ilvl w:val="0"/>
          <w:numId w:val="16"/>
        </w:numPr>
        <w:tabs>
          <w:tab w:val="left" w:pos="1258"/>
        </w:tabs>
        <w:spacing w:line="252" w:lineRule="exact"/>
        <w:ind w:left="1258" w:hanging="358"/>
      </w:pPr>
      <w:bookmarkStart w:id="3" w:name="_TOC_250003"/>
      <w:r>
        <w:t>Unacceptable</w:t>
      </w:r>
      <w:r>
        <w:rPr>
          <w:spacing w:val="-8"/>
        </w:rPr>
        <w:t xml:space="preserve"> </w:t>
      </w:r>
      <w:bookmarkEnd w:id="3"/>
      <w:r>
        <w:rPr>
          <w:spacing w:val="-2"/>
        </w:rPr>
        <w:t>Behaviours</w:t>
      </w:r>
    </w:p>
    <w:p w14:paraId="56F03711" w14:textId="77777777" w:rsidR="00C66B20" w:rsidRDefault="00994915">
      <w:pPr>
        <w:pStyle w:val="BodyText"/>
        <w:ind w:left="540" w:right="746"/>
      </w:pPr>
      <w:r>
        <w:t>Occasionally,</w:t>
      </w:r>
      <w:r>
        <w:rPr>
          <w:spacing w:val="-3"/>
        </w:rPr>
        <w:t xml:space="preserve"> </w:t>
      </w:r>
      <w:r>
        <w:t>some</w:t>
      </w:r>
      <w:r>
        <w:rPr>
          <w:spacing w:val="-2"/>
        </w:rPr>
        <w:t xml:space="preserve"> </w:t>
      </w:r>
      <w:r>
        <w:t>children</w:t>
      </w:r>
      <w:r>
        <w:rPr>
          <w:spacing w:val="-2"/>
        </w:rPr>
        <w:t xml:space="preserve"> </w:t>
      </w:r>
      <w:r>
        <w:t>may</w:t>
      </w:r>
      <w:r>
        <w:rPr>
          <w:spacing w:val="-2"/>
        </w:rPr>
        <w:t xml:space="preserve"> </w:t>
      </w:r>
      <w:r>
        <w:t>behave</w:t>
      </w:r>
      <w:r>
        <w:rPr>
          <w:spacing w:val="-2"/>
        </w:rPr>
        <w:t xml:space="preserve"> </w:t>
      </w:r>
      <w:r>
        <w:t>in</w:t>
      </w:r>
      <w:r>
        <w:rPr>
          <w:spacing w:val="-2"/>
        </w:rPr>
        <w:t xml:space="preserve"> </w:t>
      </w:r>
      <w:r>
        <w:t>an</w:t>
      </w:r>
      <w:r>
        <w:rPr>
          <w:spacing w:val="-2"/>
        </w:rPr>
        <w:t xml:space="preserve"> </w:t>
      </w:r>
      <w:r>
        <w:t>extreme</w:t>
      </w:r>
      <w:r>
        <w:rPr>
          <w:spacing w:val="-3"/>
        </w:rPr>
        <w:t xml:space="preserve"> </w:t>
      </w:r>
      <w:r>
        <w:t>way</w:t>
      </w:r>
      <w:r>
        <w:rPr>
          <w:spacing w:val="-2"/>
        </w:rPr>
        <w:t xml:space="preserve"> </w:t>
      </w:r>
      <w:r>
        <w:t>which</w:t>
      </w:r>
      <w:r>
        <w:rPr>
          <w:spacing w:val="-2"/>
        </w:rPr>
        <w:t xml:space="preserve"> </w:t>
      </w:r>
      <w:r>
        <w:t>is</w:t>
      </w:r>
      <w:r>
        <w:rPr>
          <w:spacing w:val="-2"/>
        </w:rPr>
        <w:t xml:space="preserve"> </w:t>
      </w:r>
      <w:r>
        <w:t>out</w:t>
      </w:r>
      <w:r>
        <w:rPr>
          <w:spacing w:val="-3"/>
        </w:rPr>
        <w:t xml:space="preserve"> </w:t>
      </w:r>
      <w:r>
        <w:t>of</w:t>
      </w:r>
      <w:r>
        <w:rPr>
          <w:spacing w:val="-3"/>
        </w:rPr>
        <w:t xml:space="preserve"> </w:t>
      </w:r>
      <w:r>
        <w:t>character</w:t>
      </w:r>
      <w:r>
        <w:rPr>
          <w:spacing w:val="-3"/>
        </w:rPr>
        <w:t xml:space="preserve"> </w:t>
      </w:r>
      <w:r>
        <w:t>for them. Unacceptable behaviours may be accelerated through our system of Stepped Sanctions in order to be dealt with more quickly by a member of SLT. If this o</w:t>
      </w:r>
      <w:r w:rsidR="00406876">
        <w:t>ccurs a focu</w:t>
      </w:r>
      <w:r>
        <w:t xml:space="preserve">sed meeting involving SLT and the staff members will be arranged to discuss the </w:t>
      </w:r>
      <w:r>
        <w:rPr>
          <w:spacing w:val="-2"/>
        </w:rPr>
        <w:t>incident/s.</w:t>
      </w:r>
    </w:p>
    <w:p w14:paraId="587D5B05" w14:textId="77777777" w:rsidR="00C66B20" w:rsidRDefault="00C66B20">
      <w:pPr>
        <w:pStyle w:val="BodyText"/>
      </w:pPr>
    </w:p>
    <w:p w14:paraId="5C19B278" w14:textId="77777777" w:rsidR="00C66B20" w:rsidRDefault="00994915">
      <w:pPr>
        <w:pStyle w:val="BodyText"/>
        <w:spacing w:before="1"/>
        <w:ind w:left="540"/>
      </w:pPr>
      <w:r>
        <w:t>However,</w:t>
      </w:r>
      <w:r>
        <w:rPr>
          <w:spacing w:val="-9"/>
        </w:rPr>
        <w:t xml:space="preserve"> </w:t>
      </w:r>
      <w:r>
        <w:t>it</w:t>
      </w:r>
      <w:r>
        <w:rPr>
          <w:spacing w:val="-4"/>
        </w:rPr>
        <w:t xml:space="preserve"> </w:t>
      </w:r>
      <w:r>
        <w:t>is</w:t>
      </w:r>
      <w:r>
        <w:rPr>
          <w:spacing w:val="-5"/>
        </w:rPr>
        <w:t xml:space="preserve"> </w:t>
      </w:r>
      <w:r>
        <w:t>important</w:t>
      </w:r>
      <w:r>
        <w:rPr>
          <w:spacing w:val="-5"/>
        </w:rPr>
        <w:t xml:space="preserve"> </w:t>
      </w:r>
      <w:r>
        <w:t>to</w:t>
      </w:r>
      <w:r>
        <w:rPr>
          <w:spacing w:val="-5"/>
        </w:rPr>
        <w:t xml:space="preserve"> </w:t>
      </w:r>
      <w:r>
        <w:t>maintain</w:t>
      </w:r>
      <w:r>
        <w:rPr>
          <w:spacing w:val="-5"/>
        </w:rPr>
        <w:t xml:space="preserve"> </w:t>
      </w:r>
      <w:r>
        <w:t>that</w:t>
      </w:r>
      <w:r>
        <w:rPr>
          <w:spacing w:val="-5"/>
        </w:rPr>
        <w:t xml:space="preserve"> </w:t>
      </w:r>
      <w:r>
        <w:t>all</w:t>
      </w:r>
      <w:r>
        <w:rPr>
          <w:spacing w:val="-4"/>
        </w:rPr>
        <w:t xml:space="preserve"> </w:t>
      </w:r>
      <w:r>
        <w:t>adults</w:t>
      </w:r>
      <w:r>
        <w:rPr>
          <w:spacing w:val="-4"/>
        </w:rPr>
        <w:t xml:space="preserve"> </w:t>
      </w:r>
      <w:r>
        <w:t>can</w:t>
      </w:r>
      <w:r>
        <w:rPr>
          <w:spacing w:val="-5"/>
        </w:rPr>
        <w:t xml:space="preserve"> </w:t>
      </w:r>
      <w:r>
        <w:t>deal</w:t>
      </w:r>
      <w:r>
        <w:rPr>
          <w:spacing w:val="-3"/>
        </w:rPr>
        <w:t xml:space="preserve"> </w:t>
      </w:r>
      <w:r>
        <w:t>with</w:t>
      </w:r>
      <w:r>
        <w:rPr>
          <w:spacing w:val="-5"/>
        </w:rPr>
        <w:t xml:space="preserve"> </w:t>
      </w:r>
      <w:r>
        <w:t>these</w:t>
      </w:r>
      <w:r>
        <w:rPr>
          <w:spacing w:val="-3"/>
        </w:rPr>
        <w:t xml:space="preserve"> </w:t>
      </w:r>
      <w:r>
        <w:t>types</w:t>
      </w:r>
      <w:r>
        <w:rPr>
          <w:spacing w:val="-5"/>
        </w:rPr>
        <w:t xml:space="preserve"> </w:t>
      </w:r>
      <w:r>
        <w:t>of</w:t>
      </w:r>
      <w:r>
        <w:rPr>
          <w:spacing w:val="-5"/>
        </w:rPr>
        <w:t xml:space="preserve"> </w:t>
      </w:r>
      <w:r>
        <w:rPr>
          <w:spacing w:val="-2"/>
        </w:rPr>
        <w:t>behaviour.</w:t>
      </w:r>
    </w:p>
    <w:p w14:paraId="60E095C2" w14:textId="77777777" w:rsidR="00C66B20" w:rsidRDefault="00C66B20">
      <w:pPr>
        <w:pStyle w:val="BodyText"/>
        <w:spacing w:before="10" w:after="1"/>
        <w:rPr>
          <w:sz w:val="20"/>
        </w:rPr>
      </w:pPr>
    </w:p>
    <w:tbl>
      <w:tblPr>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8"/>
        <w:gridCol w:w="6006"/>
      </w:tblGrid>
      <w:tr w:rsidR="00C66B20" w14:paraId="3170CD32" w14:textId="77777777">
        <w:trPr>
          <w:trHeight w:val="255"/>
        </w:trPr>
        <w:tc>
          <w:tcPr>
            <w:tcW w:w="2518" w:type="dxa"/>
            <w:tcBorders>
              <w:bottom w:val="nil"/>
            </w:tcBorders>
            <w:shd w:val="clear" w:color="auto" w:fill="F1F1F1"/>
          </w:tcPr>
          <w:p w14:paraId="22DE3076" w14:textId="77777777" w:rsidR="00C66B20" w:rsidRDefault="00C66B20">
            <w:pPr>
              <w:pStyle w:val="TableParagraph"/>
              <w:ind w:left="0"/>
              <w:rPr>
                <w:rFonts w:ascii="Times New Roman"/>
                <w:sz w:val="18"/>
              </w:rPr>
            </w:pPr>
          </w:p>
        </w:tc>
        <w:tc>
          <w:tcPr>
            <w:tcW w:w="6006" w:type="dxa"/>
            <w:tcBorders>
              <w:bottom w:val="nil"/>
            </w:tcBorders>
          </w:tcPr>
          <w:p w14:paraId="40F5D172" w14:textId="77777777" w:rsidR="00C66B20" w:rsidRDefault="00994915">
            <w:pPr>
              <w:pStyle w:val="TableParagraph"/>
              <w:numPr>
                <w:ilvl w:val="0"/>
                <w:numId w:val="14"/>
              </w:numPr>
              <w:tabs>
                <w:tab w:val="left" w:pos="827"/>
              </w:tabs>
              <w:spacing w:line="235" w:lineRule="exact"/>
              <w:rPr>
                <w:sz w:val="21"/>
              </w:rPr>
            </w:pPr>
            <w:r>
              <w:rPr>
                <w:sz w:val="21"/>
              </w:rPr>
              <w:t>Aggression</w:t>
            </w:r>
            <w:r>
              <w:rPr>
                <w:spacing w:val="-8"/>
                <w:sz w:val="21"/>
              </w:rPr>
              <w:t xml:space="preserve"> </w:t>
            </w:r>
            <w:r>
              <w:rPr>
                <w:sz w:val="21"/>
              </w:rPr>
              <w:t>with</w:t>
            </w:r>
            <w:r>
              <w:rPr>
                <w:spacing w:val="-6"/>
                <w:sz w:val="21"/>
              </w:rPr>
              <w:t xml:space="preserve"> </w:t>
            </w:r>
            <w:r>
              <w:rPr>
                <w:sz w:val="21"/>
              </w:rPr>
              <w:t>the</w:t>
            </w:r>
            <w:r>
              <w:rPr>
                <w:spacing w:val="-8"/>
                <w:sz w:val="21"/>
              </w:rPr>
              <w:t xml:space="preserve"> </w:t>
            </w:r>
            <w:r>
              <w:rPr>
                <w:sz w:val="21"/>
              </w:rPr>
              <w:t>intention</w:t>
            </w:r>
            <w:r>
              <w:rPr>
                <w:spacing w:val="-6"/>
                <w:sz w:val="21"/>
              </w:rPr>
              <w:t xml:space="preserve"> </w:t>
            </w:r>
            <w:r>
              <w:rPr>
                <w:sz w:val="21"/>
              </w:rPr>
              <w:t>to</w:t>
            </w:r>
            <w:r>
              <w:rPr>
                <w:spacing w:val="-6"/>
                <w:sz w:val="21"/>
              </w:rPr>
              <w:t xml:space="preserve"> </w:t>
            </w:r>
            <w:r>
              <w:rPr>
                <w:spacing w:val="-4"/>
                <w:sz w:val="21"/>
              </w:rPr>
              <w:t>harm</w:t>
            </w:r>
          </w:p>
        </w:tc>
      </w:tr>
      <w:tr w:rsidR="00C66B20" w14:paraId="204B5756" w14:textId="77777777">
        <w:trPr>
          <w:trHeight w:val="1534"/>
        </w:trPr>
        <w:tc>
          <w:tcPr>
            <w:tcW w:w="2518" w:type="dxa"/>
            <w:tcBorders>
              <w:top w:val="nil"/>
              <w:bottom w:val="nil"/>
            </w:tcBorders>
            <w:shd w:val="clear" w:color="auto" w:fill="F1F1F1"/>
          </w:tcPr>
          <w:p w14:paraId="4F7CB547" w14:textId="77777777" w:rsidR="00C66B20" w:rsidRDefault="00994915">
            <w:pPr>
              <w:pStyle w:val="TableParagraph"/>
              <w:spacing w:before="226"/>
              <w:ind w:left="144" w:right="136"/>
              <w:jc w:val="center"/>
              <w:rPr>
                <w:sz w:val="21"/>
              </w:rPr>
            </w:pPr>
            <w:r>
              <w:rPr>
                <w:spacing w:val="-2"/>
                <w:sz w:val="21"/>
              </w:rPr>
              <w:t>Unacceptable behaviours</w:t>
            </w:r>
          </w:p>
          <w:p w14:paraId="7E4354E2" w14:textId="77777777" w:rsidR="00C66B20" w:rsidRDefault="00994915">
            <w:pPr>
              <w:pStyle w:val="TableParagraph"/>
              <w:spacing w:before="2"/>
              <w:ind w:left="146" w:right="136"/>
              <w:jc w:val="center"/>
              <w:rPr>
                <w:sz w:val="21"/>
              </w:rPr>
            </w:pPr>
            <w:r>
              <w:rPr>
                <w:sz w:val="21"/>
              </w:rPr>
              <w:t>that</w:t>
            </w:r>
            <w:r>
              <w:rPr>
                <w:spacing w:val="-13"/>
                <w:sz w:val="21"/>
              </w:rPr>
              <w:t xml:space="preserve"> </w:t>
            </w:r>
            <w:r>
              <w:rPr>
                <w:sz w:val="21"/>
              </w:rPr>
              <w:t>will</w:t>
            </w:r>
            <w:r>
              <w:rPr>
                <w:spacing w:val="-12"/>
                <w:sz w:val="21"/>
              </w:rPr>
              <w:t xml:space="preserve"> </w:t>
            </w:r>
            <w:r>
              <w:rPr>
                <w:sz w:val="21"/>
              </w:rPr>
              <w:t>be</w:t>
            </w:r>
            <w:r>
              <w:rPr>
                <w:spacing w:val="-13"/>
                <w:sz w:val="21"/>
              </w:rPr>
              <w:t xml:space="preserve"> </w:t>
            </w:r>
            <w:r>
              <w:rPr>
                <w:sz w:val="21"/>
              </w:rPr>
              <w:t xml:space="preserve">accelerated through the stepped </w:t>
            </w:r>
            <w:r>
              <w:rPr>
                <w:spacing w:val="-2"/>
                <w:sz w:val="21"/>
              </w:rPr>
              <w:t>system</w:t>
            </w:r>
          </w:p>
        </w:tc>
        <w:tc>
          <w:tcPr>
            <w:tcW w:w="6006" w:type="dxa"/>
            <w:tcBorders>
              <w:top w:val="nil"/>
              <w:bottom w:val="nil"/>
            </w:tcBorders>
          </w:tcPr>
          <w:p w14:paraId="781C581C" w14:textId="77777777" w:rsidR="00C66B20" w:rsidRDefault="00994915">
            <w:pPr>
              <w:pStyle w:val="TableParagraph"/>
              <w:numPr>
                <w:ilvl w:val="0"/>
                <w:numId w:val="13"/>
              </w:numPr>
              <w:tabs>
                <w:tab w:val="left" w:pos="827"/>
              </w:tabs>
              <w:spacing w:line="256" w:lineRule="exact"/>
              <w:rPr>
                <w:sz w:val="21"/>
              </w:rPr>
            </w:pPr>
            <w:r>
              <w:rPr>
                <w:sz w:val="21"/>
              </w:rPr>
              <w:t>Defiance</w:t>
            </w:r>
            <w:r>
              <w:rPr>
                <w:spacing w:val="-4"/>
                <w:sz w:val="21"/>
              </w:rPr>
              <w:t xml:space="preserve"> </w:t>
            </w:r>
            <w:r>
              <w:rPr>
                <w:sz w:val="21"/>
              </w:rPr>
              <w:t>/</w:t>
            </w:r>
            <w:r>
              <w:rPr>
                <w:spacing w:val="-5"/>
                <w:sz w:val="21"/>
              </w:rPr>
              <w:t xml:space="preserve"> </w:t>
            </w:r>
            <w:r>
              <w:rPr>
                <w:sz w:val="21"/>
              </w:rPr>
              <w:t>rudeness</w:t>
            </w:r>
            <w:r>
              <w:rPr>
                <w:spacing w:val="-4"/>
                <w:sz w:val="21"/>
              </w:rPr>
              <w:t xml:space="preserve"> </w:t>
            </w:r>
            <w:r>
              <w:rPr>
                <w:sz w:val="21"/>
              </w:rPr>
              <w:t>to</w:t>
            </w:r>
            <w:r>
              <w:rPr>
                <w:spacing w:val="-3"/>
                <w:sz w:val="21"/>
              </w:rPr>
              <w:t xml:space="preserve"> </w:t>
            </w:r>
            <w:r>
              <w:rPr>
                <w:sz w:val="21"/>
              </w:rPr>
              <w:t>any</w:t>
            </w:r>
            <w:r>
              <w:rPr>
                <w:spacing w:val="-4"/>
                <w:sz w:val="21"/>
              </w:rPr>
              <w:t xml:space="preserve"> </w:t>
            </w:r>
            <w:r>
              <w:rPr>
                <w:sz w:val="21"/>
              </w:rPr>
              <w:t>other</w:t>
            </w:r>
            <w:r>
              <w:rPr>
                <w:spacing w:val="-5"/>
                <w:sz w:val="21"/>
              </w:rPr>
              <w:t xml:space="preserve"> </w:t>
            </w:r>
            <w:r>
              <w:rPr>
                <w:sz w:val="21"/>
              </w:rPr>
              <w:t>child</w:t>
            </w:r>
            <w:r>
              <w:rPr>
                <w:spacing w:val="-3"/>
                <w:sz w:val="21"/>
              </w:rPr>
              <w:t xml:space="preserve"> </w:t>
            </w:r>
            <w:r>
              <w:rPr>
                <w:sz w:val="21"/>
              </w:rPr>
              <w:t>/</w:t>
            </w:r>
            <w:r>
              <w:rPr>
                <w:spacing w:val="-5"/>
                <w:sz w:val="21"/>
              </w:rPr>
              <w:t xml:space="preserve"> </w:t>
            </w:r>
            <w:r>
              <w:rPr>
                <w:sz w:val="21"/>
              </w:rPr>
              <w:t>staff</w:t>
            </w:r>
            <w:r>
              <w:rPr>
                <w:spacing w:val="-5"/>
                <w:sz w:val="21"/>
              </w:rPr>
              <w:t xml:space="preserve"> </w:t>
            </w:r>
            <w:r>
              <w:rPr>
                <w:sz w:val="21"/>
              </w:rPr>
              <w:t>/</w:t>
            </w:r>
            <w:r>
              <w:rPr>
                <w:spacing w:val="-4"/>
                <w:sz w:val="21"/>
              </w:rPr>
              <w:t xml:space="preserve"> </w:t>
            </w:r>
            <w:r>
              <w:rPr>
                <w:spacing w:val="-2"/>
                <w:sz w:val="21"/>
              </w:rPr>
              <w:t>parent</w:t>
            </w:r>
          </w:p>
          <w:p w14:paraId="726D2DAB" w14:textId="77777777" w:rsidR="00C66B20" w:rsidRDefault="00994915">
            <w:pPr>
              <w:pStyle w:val="TableParagraph"/>
              <w:numPr>
                <w:ilvl w:val="0"/>
                <w:numId w:val="13"/>
              </w:numPr>
              <w:tabs>
                <w:tab w:val="left" w:pos="827"/>
              </w:tabs>
              <w:spacing w:line="257" w:lineRule="exact"/>
              <w:rPr>
                <w:sz w:val="21"/>
              </w:rPr>
            </w:pPr>
            <w:r>
              <w:rPr>
                <w:sz w:val="21"/>
              </w:rPr>
              <w:t>Persistent</w:t>
            </w:r>
            <w:r>
              <w:rPr>
                <w:spacing w:val="-7"/>
                <w:sz w:val="21"/>
              </w:rPr>
              <w:t xml:space="preserve"> </w:t>
            </w:r>
            <w:r>
              <w:rPr>
                <w:sz w:val="21"/>
              </w:rPr>
              <w:t>taunting,</w:t>
            </w:r>
            <w:r>
              <w:rPr>
                <w:spacing w:val="-7"/>
                <w:sz w:val="21"/>
              </w:rPr>
              <w:t xml:space="preserve"> </w:t>
            </w:r>
            <w:r>
              <w:rPr>
                <w:sz w:val="21"/>
              </w:rPr>
              <w:t>teasing</w:t>
            </w:r>
            <w:r>
              <w:rPr>
                <w:spacing w:val="-6"/>
                <w:sz w:val="21"/>
              </w:rPr>
              <w:t xml:space="preserve"> </w:t>
            </w:r>
            <w:r>
              <w:rPr>
                <w:sz w:val="21"/>
              </w:rPr>
              <w:t>or</w:t>
            </w:r>
            <w:r>
              <w:rPr>
                <w:spacing w:val="-7"/>
                <w:sz w:val="21"/>
              </w:rPr>
              <w:t xml:space="preserve"> </w:t>
            </w:r>
            <w:r>
              <w:rPr>
                <w:sz w:val="21"/>
              </w:rPr>
              <w:t>bullying</w:t>
            </w:r>
            <w:r>
              <w:rPr>
                <w:spacing w:val="-6"/>
                <w:sz w:val="21"/>
              </w:rPr>
              <w:t xml:space="preserve"> </w:t>
            </w:r>
            <w:r>
              <w:rPr>
                <w:spacing w:val="-2"/>
                <w:sz w:val="21"/>
              </w:rPr>
              <w:t>behaviour</w:t>
            </w:r>
          </w:p>
          <w:p w14:paraId="617DF0EE" w14:textId="77777777" w:rsidR="00C66B20" w:rsidRDefault="00994915">
            <w:pPr>
              <w:pStyle w:val="TableParagraph"/>
              <w:numPr>
                <w:ilvl w:val="0"/>
                <w:numId w:val="13"/>
              </w:numPr>
              <w:tabs>
                <w:tab w:val="left" w:pos="827"/>
              </w:tabs>
              <w:spacing w:line="256" w:lineRule="exact"/>
              <w:rPr>
                <w:sz w:val="21"/>
              </w:rPr>
            </w:pPr>
            <w:r>
              <w:rPr>
                <w:sz w:val="21"/>
              </w:rPr>
              <w:t>Stealing,</w:t>
            </w:r>
            <w:r>
              <w:rPr>
                <w:spacing w:val="-10"/>
                <w:sz w:val="21"/>
              </w:rPr>
              <w:t xml:space="preserve"> </w:t>
            </w:r>
            <w:r>
              <w:rPr>
                <w:sz w:val="21"/>
              </w:rPr>
              <w:t>Spitting,</w:t>
            </w:r>
            <w:r>
              <w:rPr>
                <w:spacing w:val="-9"/>
                <w:sz w:val="21"/>
              </w:rPr>
              <w:t xml:space="preserve"> </w:t>
            </w:r>
            <w:r>
              <w:rPr>
                <w:spacing w:val="-2"/>
                <w:sz w:val="21"/>
              </w:rPr>
              <w:t>Swearing</w:t>
            </w:r>
          </w:p>
          <w:p w14:paraId="3790C562" w14:textId="77777777" w:rsidR="00C66B20" w:rsidRDefault="00994915">
            <w:pPr>
              <w:pStyle w:val="TableParagraph"/>
              <w:numPr>
                <w:ilvl w:val="0"/>
                <w:numId w:val="13"/>
              </w:numPr>
              <w:tabs>
                <w:tab w:val="left" w:pos="827"/>
              </w:tabs>
              <w:spacing w:line="256" w:lineRule="exact"/>
              <w:rPr>
                <w:sz w:val="21"/>
              </w:rPr>
            </w:pPr>
            <w:r>
              <w:rPr>
                <w:spacing w:val="-2"/>
                <w:sz w:val="21"/>
              </w:rPr>
              <w:t>Fighting</w:t>
            </w:r>
          </w:p>
          <w:p w14:paraId="47F12228" w14:textId="77777777" w:rsidR="00C66B20" w:rsidRDefault="00994915">
            <w:pPr>
              <w:pStyle w:val="TableParagraph"/>
              <w:numPr>
                <w:ilvl w:val="0"/>
                <w:numId w:val="13"/>
              </w:numPr>
              <w:tabs>
                <w:tab w:val="left" w:pos="827"/>
              </w:tabs>
              <w:spacing w:line="256" w:lineRule="exact"/>
              <w:rPr>
                <w:sz w:val="21"/>
              </w:rPr>
            </w:pPr>
            <w:r>
              <w:rPr>
                <w:spacing w:val="-2"/>
                <w:sz w:val="21"/>
              </w:rPr>
              <w:t>Weapons</w:t>
            </w:r>
          </w:p>
          <w:p w14:paraId="08B84568" w14:textId="77777777" w:rsidR="00C66B20" w:rsidRDefault="00994915">
            <w:pPr>
              <w:pStyle w:val="TableParagraph"/>
              <w:numPr>
                <w:ilvl w:val="0"/>
                <w:numId w:val="13"/>
              </w:numPr>
              <w:tabs>
                <w:tab w:val="left" w:pos="827"/>
              </w:tabs>
              <w:spacing w:line="235" w:lineRule="exact"/>
              <w:rPr>
                <w:sz w:val="21"/>
              </w:rPr>
            </w:pPr>
            <w:r>
              <w:rPr>
                <w:sz w:val="21"/>
              </w:rPr>
              <w:t>Vandalism</w:t>
            </w:r>
            <w:r>
              <w:rPr>
                <w:spacing w:val="-6"/>
                <w:sz w:val="21"/>
              </w:rPr>
              <w:t xml:space="preserve"> </w:t>
            </w:r>
            <w:r>
              <w:rPr>
                <w:sz w:val="21"/>
              </w:rPr>
              <w:t>of</w:t>
            </w:r>
            <w:r>
              <w:rPr>
                <w:spacing w:val="-7"/>
                <w:sz w:val="21"/>
              </w:rPr>
              <w:t xml:space="preserve"> </w:t>
            </w:r>
            <w:r>
              <w:rPr>
                <w:sz w:val="21"/>
              </w:rPr>
              <w:t>building</w:t>
            </w:r>
            <w:r>
              <w:rPr>
                <w:spacing w:val="-6"/>
                <w:sz w:val="21"/>
              </w:rPr>
              <w:t xml:space="preserve"> </w:t>
            </w:r>
            <w:r>
              <w:rPr>
                <w:sz w:val="21"/>
              </w:rPr>
              <w:t>or</w:t>
            </w:r>
            <w:r>
              <w:rPr>
                <w:spacing w:val="-7"/>
                <w:sz w:val="21"/>
              </w:rPr>
              <w:t xml:space="preserve"> </w:t>
            </w:r>
            <w:r>
              <w:rPr>
                <w:spacing w:val="-2"/>
                <w:sz w:val="21"/>
              </w:rPr>
              <w:t>property</w:t>
            </w:r>
          </w:p>
        </w:tc>
      </w:tr>
      <w:tr w:rsidR="00C66B20" w14:paraId="51EF56FB" w14:textId="77777777">
        <w:trPr>
          <w:trHeight w:val="496"/>
        </w:trPr>
        <w:tc>
          <w:tcPr>
            <w:tcW w:w="2518" w:type="dxa"/>
            <w:tcBorders>
              <w:top w:val="nil"/>
            </w:tcBorders>
            <w:shd w:val="clear" w:color="auto" w:fill="F1F1F1"/>
          </w:tcPr>
          <w:p w14:paraId="05624CB2" w14:textId="77777777" w:rsidR="00C66B20" w:rsidRDefault="00C66B20">
            <w:pPr>
              <w:pStyle w:val="TableParagraph"/>
              <w:ind w:left="0"/>
              <w:rPr>
                <w:rFonts w:ascii="Times New Roman"/>
                <w:sz w:val="20"/>
              </w:rPr>
            </w:pPr>
          </w:p>
        </w:tc>
        <w:tc>
          <w:tcPr>
            <w:tcW w:w="6006" w:type="dxa"/>
            <w:tcBorders>
              <w:top w:val="nil"/>
            </w:tcBorders>
          </w:tcPr>
          <w:p w14:paraId="272502F6" w14:textId="77777777" w:rsidR="00C66B20" w:rsidRDefault="00994915">
            <w:pPr>
              <w:pStyle w:val="TableParagraph"/>
              <w:numPr>
                <w:ilvl w:val="0"/>
                <w:numId w:val="12"/>
              </w:numPr>
              <w:tabs>
                <w:tab w:val="left" w:pos="827"/>
              </w:tabs>
              <w:rPr>
                <w:sz w:val="21"/>
              </w:rPr>
            </w:pPr>
            <w:r>
              <w:rPr>
                <w:sz w:val="21"/>
              </w:rPr>
              <w:t>Leaving</w:t>
            </w:r>
            <w:r>
              <w:rPr>
                <w:spacing w:val="-7"/>
                <w:sz w:val="21"/>
              </w:rPr>
              <w:t xml:space="preserve"> </w:t>
            </w:r>
            <w:r>
              <w:rPr>
                <w:sz w:val="21"/>
              </w:rPr>
              <w:t>school</w:t>
            </w:r>
            <w:r>
              <w:rPr>
                <w:spacing w:val="-6"/>
                <w:sz w:val="21"/>
              </w:rPr>
              <w:t xml:space="preserve"> </w:t>
            </w:r>
            <w:r>
              <w:rPr>
                <w:spacing w:val="-2"/>
                <w:sz w:val="21"/>
              </w:rPr>
              <w:t>grounds</w:t>
            </w:r>
          </w:p>
        </w:tc>
      </w:tr>
    </w:tbl>
    <w:p w14:paraId="65E8BD30" w14:textId="77777777" w:rsidR="00C66B20" w:rsidRDefault="00C66B20">
      <w:pPr>
        <w:rPr>
          <w:sz w:val="21"/>
        </w:rP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p>
    <w:p w14:paraId="2CAECAC2" w14:textId="77777777" w:rsidR="00C66B20" w:rsidRDefault="00994915">
      <w:pPr>
        <w:pStyle w:val="Heading1"/>
        <w:numPr>
          <w:ilvl w:val="0"/>
          <w:numId w:val="16"/>
        </w:numPr>
        <w:tabs>
          <w:tab w:val="left" w:pos="1258"/>
        </w:tabs>
        <w:spacing w:before="81"/>
        <w:ind w:left="1258" w:hanging="358"/>
      </w:pPr>
      <w:r>
        <w:rPr>
          <w:noProof/>
          <w:lang w:val="en-GB" w:eastAsia="en-GB"/>
        </w:rPr>
        <w:lastRenderedPageBreak/>
        <mc:AlternateContent>
          <mc:Choice Requires="wps">
            <w:drawing>
              <wp:anchor distT="0" distB="0" distL="0" distR="0" simplePos="0" relativeHeight="487301120" behindDoc="1" locked="0" layoutInCell="1" allowOverlap="1" wp14:anchorId="664E100A" wp14:editId="5BCA3742">
                <wp:simplePos x="0" y="0"/>
                <wp:positionH relativeFrom="page">
                  <wp:posOffset>304800</wp:posOffset>
                </wp:positionH>
                <wp:positionV relativeFrom="page">
                  <wp:posOffset>304799</wp:posOffset>
                </wp:positionV>
                <wp:extent cx="6952615" cy="1008443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1C3FB865" id="Graphic 15" o:spid="_x0000_s1026" style="position:absolute;margin-left:24pt;margin-top:24pt;width:547.45pt;height:794.05pt;z-index:-160153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bookmarkStart w:id="4" w:name="_TOC_250002"/>
      <w:r>
        <w:t>Most</w:t>
      </w:r>
      <w:r>
        <w:rPr>
          <w:spacing w:val="-4"/>
        </w:rPr>
        <w:t xml:space="preserve"> </w:t>
      </w:r>
      <w:r>
        <w:t>Serious</w:t>
      </w:r>
      <w:r>
        <w:rPr>
          <w:spacing w:val="-3"/>
        </w:rPr>
        <w:t xml:space="preserve"> </w:t>
      </w:r>
      <w:bookmarkEnd w:id="4"/>
      <w:r>
        <w:rPr>
          <w:spacing w:val="-2"/>
        </w:rPr>
        <w:t>Behaviours</w:t>
      </w:r>
    </w:p>
    <w:p w14:paraId="48A532AB" w14:textId="77777777" w:rsidR="00C66B20" w:rsidRDefault="00994915">
      <w:pPr>
        <w:pStyle w:val="BodyText"/>
        <w:spacing w:before="252"/>
        <w:ind w:left="540" w:right="853"/>
      </w:pPr>
      <w:r>
        <w:t>Some children exhibit particular behaviours based on early childhood experiences and family circumstances. As a school, we recognise that their behaviour is their way of communicating their emotions. We also understand that for many children they need to feel a level of safety before they exhibit expected behaviours. Where possible, we use our most skilled staff to build relationships with each individual. Regular meetings will take</w:t>
      </w:r>
      <w:r>
        <w:rPr>
          <w:spacing w:val="-2"/>
        </w:rPr>
        <w:t xml:space="preserve"> </w:t>
      </w:r>
      <w:r>
        <w:t>place</w:t>
      </w:r>
      <w:r>
        <w:rPr>
          <w:spacing w:val="-4"/>
        </w:rPr>
        <w:t xml:space="preserve"> </w:t>
      </w:r>
      <w:r>
        <w:t>with</w:t>
      </w:r>
      <w:r>
        <w:rPr>
          <w:spacing w:val="-2"/>
        </w:rPr>
        <w:t xml:space="preserve"> </w:t>
      </w:r>
      <w:r>
        <w:t>the</w:t>
      </w:r>
      <w:r>
        <w:rPr>
          <w:spacing w:val="-2"/>
        </w:rPr>
        <w:t xml:space="preserve"> </w:t>
      </w:r>
      <w:r>
        <w:t>adults</w:t>
      </w:r>
      <w:r>
        <w:rPr>
          <w:spacing w:val="-5"/>
        </w:rPr>
        <w:t xml:space="preserve"> </w:t>
      </w:r>
      <w:r>
        <w:t>working</w:t>
      </w:r>
      <w:r>
        <w:rPr>
          <w:spacing w:val="-4"/>
        </w:rPr>
        <w:t xml:space="preserve"> </w:t>
      </w:r>
      <w:r>
        <w:t>with</w:t>
      </w:r>
      <w:r>
        <w:rPr>
          <w:spacing w:val="-2"/>
        </w:rPr>
        <w:t xml:space="preserve"> </w:t>
      </w:r>
      <w:r>
        <w:t>that</w:t>
      </w:r>
      <w:r>
        <w:rPr>
          <w:spacing w:val="-3"/>
        </w:rPr>
        <w:t xml:space="preserve"> </w:t>
      </w:r>
      <w:r>
        <w:t>child</w:t>
      </w:r>
      <w:r>
        <w:rPr>
          <w:spacing w:val="-2"/>
        </w:rPr>
        <w:t xml:space="preserve"> </w:t>
      </w:r>
      <w:r>
        <w:t>to</w:t>
      </w:r>
      <w:r>
        <w:rPr>
          <w:spacing w:val="-2"/>
        </w:rPr>
        <w:t xml:space="preserve"> </w:t>
      </w:r>
      <w:r>
        <w:t>ensure</w:t>
      </w:r>
      <w:r>
        <w:rPr>
          <w:spacing w:val="-2"/>
        </w:rPr>
        <w:t xml:space="preserve"> </w:t>
      </w:r>
      <w:r>
        <w:t>a</w:t>
      </w:r>
      <w:r>
        <w:rPr>
          <w:spacing w:val="-2"/>
        </w:rPr>
        <w:t xml:space="preserve"> </w:t>
      </w:r>
      <w:r>
        <w:t>bespoke</w:t>
      </w:r>
      <w:r>
        <w:rPr>
          <w:spacing w:val="-2"/>
        </w:rPr>
        <w:t xml:space="preserve"> </w:t>
      </w:r>
      <w:r>
        <w:t>approach</w:t>
      </w:r>
      <w:r>
        <w:rPr>
          <w:spacing w:val="-2"/>
        </w:rPr>
        <w:t xml:space="preserve"> </w:t>
      </w:r>
      <w:r>
        <w:t>is</w:t>
      </w:r>
      <w:r>
        <w:rPr>
          <w:spacing w:val="-2"/>
        </w:rPr>
        <w:t xml:space="preserve"> </w:t>
      </w:r>
      <w:r>
        <w:t>taken in positively dealing with the child.</w:t>
      </w:r>
    </w:p>
    <w:p w14:paraId="04959AD3" w14:textId="77777777" w:rsidR="00C66B20" w:rsidRDefault="00C66B20">
      <w:pPr>
        <w:pStyle w:val="BodyText"/>
      </w:pPr>
    </w:p>
    <w:p w14:paraId="7A6135D0" w14:textId="77777777" w:rsidR="00C66B20" w:rsidRDefault="00994915">
      <w:pPr>
        <w:pStyle w:val="BodyText"/>
        <w:ind w:left="540" w:right="746"/>
      </w:pPr>
      <w:r>
        <w:t>When dealing with an episode of serious behaviour, a child may need to be restrained if they</w:t>
      </w:r>
      <w:r>
        <w:rPr>
          <w:spacing w:val="-2"/>
        </w:rPr>
        <w:t xml:space="preserve"> </w:t>
      </w:r>
      <w:r>
        <w:t>or</w:t>
      </w:r>
      <w:r>
        <w:rPr>
          <w:spacing w:val="-3"/>
        </w:rPr>
        <w:t xml:space="preserve"> </w:t>
      </w:r>
      <w:r>
        <w:t>another</w:t>
      </w:r>
      <w:r>
        <w:rPr>
          <w:spacing w:val="-3"/>
        </w:rPr>
        <w:t xml:space="preserve"> </w:t>
      </w:r>
      <w:r>
        <w:t>person</w:t>
      </w:r>
      <w:r>
        <w:rPr>
          <w:spacing w:val="-2"/>
        </w:rPr>
        <w:t xml:space="preserve"> </w:t>
      </w:r>
      <w:r>
        <w:t>is</w:t>
      </w:r>
      <w:r>
        <w:rPr>
          <w:spacing w:val="-5"/>
        </w:rPr>
        <w:t xml:space="preserve"> </w:t>
      </w:r>
      <w:r>
        <w:t>unsafe.</w:t>
      </w:r>
      <w:r>
        <w:rPr>
          <w:spacing w:val="-4"/>
        </w:rPr>
        <w:t xml:space="preserve"> </w:t>
      </w:r>
      <w:r>
        <w:t>This</w:t>
      </w:r>
      <w:r>
        <w:rPr>
          <w:spacing w:val="-5"/>
        </w:rPr>
        <w:t xml:space="preserve"> </w:t>
      </w:r>
      <w:r>
        <w:t>will</w:t>
      </w:r>
      <w:r>
        <w:rPr>
          <w:spacing w:val="-4"/>
        </w:rPr>
        <w:t xml:space="preserve"> </w:t>
      </w:r>
      <w:r>
        <w:t>be</w:t>
      </w:r>
      <w:r>
        <w:rPr>
          <w:spacing w:val="-2"/>
        </w:rPr>
        <w:t xml:space="preserve"> </w:t>
      </w:r>
      <w:r>
        <w:t>used</w:t>
      </w:r>
      <w:r>
        <w:rPr>
          <w:spacing w:val="-2"/>
        </w:rPr>
        <w:t xml:space="preserve"> </w:t>
      </w:r>
      <w:r>
        <w:t>as</w:t>
      </w:r>
      <w:r>
        <w:rPr>
          <w:spacing w:val="-2"/>
        </w:rPr>
        <w:t xml:space="preserve"> </w:t>
      </w:r>
      <w:r>
        <w:t>last</w:t>
      </w:r>
      <w:r>
        <w:rPr>
          <w:spacing w:val="-3"/>
        </w:rPr>
        <w:t xml:space="preserve"> </w:t>
      </w:r>
      <w:r>
        <w:t>resort</w:t>
      </w:r>
      <w:r>
        <w:rPr>
          <w:spacing w:val="-4"/>
        </w:rPr>
        <w:t xml:space="preserve"> </w:t>
      </w:r>
      <w:r>
        <w:t>and</w:t>
      </w:r>
      <w:r>
        <w:rPr>
          <w:spacing w:val="-1"/>
        </w:rPr>
        <w:t xml:space="preserve"> </w:t>
      </w:r>
      <w:r>
        <w:t>by</w:t>
      </w:r>
      <w:r>
        <w:rPr>
          <w:spacing w:val="-3"/>
        </w:rPr>
        <w:t xml:space="preserve"> </w:t>
      </w:r>
      <w:r>
        <w:t>trained</w:t>
      </w:r>
      <w:r>
        <w:rPr>
          <w:spacing w:val="-2"/>
        </w:rPr>
        <w:t xml:space="preserve"> </w:t>
      </w:r>
      <w:r>
        <w:t>staff.</w:t>
      </w:r>
      <w:r>
        <w:rPr>
          <w:spacing w:val="-3"/>
        </w:rPr>
        <w:t xml:space="preserve"> </w:t>
      </w:r>
      <w:r>
        <w:t>Our Physical intervention and use of reasonable force strategies are found as Appendix 3.</w:t>
      </w:r>
    </w:p>
    <w:p w14:paraId="7E5A705C" w14:textId="77777777" w:rsidR="00C66B20" w:rsidRDefault="00C66B20">
      <w:pPr>
        <w:pStyle w:val="BodyText"/>
        <w:spacing w:before="1"/>
      </w:pPr>
    </w:p>
    <w:p w14:paraId="6E9566BD" w14:textId="77777777" w:rsidR="00C66B20" w:rsidRPr="00406876" w:rsidRDefault="00994915">
      <w:pPr>
        <w:pStyle w:val="BodyText"/>
        <w:ind w:left="540"/>
        <w:rPr>
          <w:color w:val="FF0000"/>
        </w:rPr>
      </w:pPr>
      <w:r>
        <w:t>All</w:t>
      </w:r>
      <w:r>
        <w:rPr>
          <w:spacing w:val="-5"/>
        </w:rPr>
        <w:t xml:space="preserve"> </w:t>
      </w:r>
      <w:r>
        <w:t>behaviour</w:t>
      </w:r>
      <w:r>
        <w:rPr>
          <w:spacing w:val="-6"/>
        </w:rPr>
        <w:t xml:space="preserve"> </w:t>
      </w:r>
      <w:r>
        <w:t>incidents</w:t>
      </w:r>
      <w:r>
        <w:rPr>
          <w:spacing w:val="-6"/>
        </w:rPr>
        <w:t xml:space="preserve"> </w:t>
      </w:r>
      <w:r>
        <w:t>of</w:t>
      </w:r>
      <w:r>
        <w:rPr>
          <w:spacing w:val="-6"/>
        </w:rPr>
        <w:t xml:space="preserve"> </w:t>
      </w:r>
      <w:r>
        <w:t>this</w:t>
      </w:r>
      <w:r>
        <w:rPr>
          <w:spacing w:val="-5"/>
        </w:rPr>
        <w:t xml:space="preserve"> </w:t>
      </w:r>
      <w:r>
        <w:t>nature</w:t>
      </w:r>
      <w:r>
        <w:rPr>
          <w:spacing w:val="-6"/>
        </w:rPr>
        <w:t xml:space="preserve"> </w:t>
      </w:r>
      <w:r>
        <w:t>will</w:t>
      </w:r>
      <w:r>
        <w:rPr>
          <w:spacing w:val="-4"/>
        </w:rPr>
        <w:t xml:space="preserve"> </w:t>
      </w:r>
      <w:r>
        <w:t>be</w:t>
      </w:r>
      <w:r>
        <w:rPr>
          <w:spacing w:val="-5"/>
        </w:rPr>
        <w:t xml:space="preserve"> </w:t>
      </w:r>
      <w:r>
        <w:t>recorded</w:t>
      </w:r>
      <w:r>
        <w:rPr>
          <w:spacing w:val="-8"/>
        </w:rPr>
        <w:t xml:space="preserve"> </w:t>
      </w:r>
      <w:r>
        <w:t>on</w:t>
      </w:r>
      <w:r>
        <w:rPr>
          <w:spacing w:val="-5"/>
        </w:rPr>
        <w:t xml:space="preserve"> </w:t>
      </w:r>
      <w:r w:rsidR="00406876" w:rsidRPr="008517C6">
        <w:rPr>
          <w:spacing w:val="-2"/>
        </w:rPr>
        <w:t>CPOMS</w:t>
      </w:r>
      <w:r w:rsidR="008517C6">
        <w:rPr>
          <w:spacing w:val="-2"/>
        </w:rPr>
        <w:t>.</w:t>
      </w:r>
    </w:p>
    <w:p w14:paraId="74936176" w14:textId="77777777" w:rsidR="00C66B20" w:rsidRDefault="00C66B20">
      <w:pPr>
        <w:pStyle w:val="BodyText"/>
        <w:spacing w:before="12"/>
      </w:pPr>
    </w:p>
    <w:p w14:paraId="550ECEFF" w14:textId="77777777" w:rsidR="00C66B20" w:rsidRDefault="00994915">
      <w:pPr>
        <w:pStyle w:val="Heading1"/>
        <w:numPr>
          <w:ilvl w:val="1"/>
          <w:numId w:val="16"/>
        </w:numPr>
        <w:tabs>
          <w:tab w:val="left" w:pos="1259"/>
        </w:tabs>
        <w:ind w:left="1259" w:hanging="359"/>
      </w:pPr>
      <w:r>
        <w:t>Sexism</w:t>
      </w:r>
      <w:r>
        <w:rPr>
          <w:spacing w:val="-5"/>
        </w:rPr>
        <w:t xml:space="preserve"> </w:t>
      </w:r>
      <w:r>
        <w:t>And</w:t>
      </w:r>
      <w:r>
        <w:rPr>
          <w:spacing w:val="-6"/>
        </w:rPr>
        <w:t xml:space="preserve"> </w:t>
      </w:r>
      <w:r>
        <w:t>Sexual</w:t>
      </w:r>
      <w:r>
        <w:rPr>
          <w:spacing w:val="-3"/>
        </w:rPr>
        <w:t xml:space="preserve"> </w:t>
      </w:r>
      <w:r>
        <w:rPr>
          <w:spacing w:val="-2"/>
        </w:rPr>
        <w:t>Harassment</w:t>
      </w:r>
    </w:p>
    <w:p w14:paraId="3427F277" w14:textId="77777777" w:rsidR="00C66B20" w:rsidRDefault="00994915">
      <w:pPr>
        <w:pStyle w:val="BodyText"/>
        <w:spacing w:before="241"/>
        <w:ind w:left="540" w:right="746"/>
      </w:pPr>
      <w:r>
        <w:t>We</w:t>
      </w:r>
      <w:r>
        <w:rPr>
          <w:spacing w:val="-2"/>
        </w:rPr>
        <w:t xml:space="preserve"> </w:t>
      </w:r>
      <w:r>
        <w:t>want</w:t>
      </w:r>
      <w:r>
        <w:rPr>
          <w:spacing w:val="-3"/>
        </w:rPr>
        <w:t xml:space="preserve"> </w:t>
      </w:r>
      <w:r>
        <w:t>everyone</w:t>
      </w:r>
      <w:r>
        <w:rPr>
          <w:spacing w:val="-4"/>
        </w:rPr>
        <w:t xml:space="preserve"> </w:t>
      </w:r>
      <w:r>
        <w:t>in</w:t>
      </w:r>
      <w:r>
        <w:rPr>
          <w:spacing w:val="-2"/>
        </w:rPr>
        <w:t xml:space="preserve"> </w:t>
      </w:r>
      <w:r>
        <w:t>our</w:t>
      </w:r>
      <w:r>
        <w:rPr>
          <w:spacing w:val="-5"/>
        </w:rPr>
        <w:t xml:space="preserve"> </w:t>
      </w:r>
      <w:r>
        <w:t>community</w:t>
      </w:r>
      <w:r>
        <w:rPr>
          <w:spacing w:val="-2"/>
        </w:rPr>
        <w:t xml:space="preserve"> </w:t>
      </w:r>
      <w:r>
        <w:t>to</w:t>
      </w:r>
      <w:r>
        <w:rPr>
          <w:spacing w:val="-2"/>
        </w:rPr>
        <w:t xml:space="preserve"> </w:t>
      </w:r>
      <w:r>
        <w:t>feel</w:t>
      </w:r>
      <w:r>
        <w:rPr>
          <w:spacing w:val="-3"/>
        </w:rPr>
        <w:t xml:space="preserve"> </w:t>
      </w:r>
      <w:r>
        <w:t>included,</w:t>
      </w:r>
      <w:r>
        <w:rPr>
          <w:spacing w:val="-3"/>
        </w:rPr>
        <w:t xml:space="preserve"> </w:t>
      </w:r>
      <w:r>
        <w:t>respected</w:t>
      </w:r>
      <w:r>
        <w:rPr>
          <w:spacing w:val="-2"/>
        </w:rPr>
        <w:t xml:space="preserve"> </w:t>
      </w:r>
      <w:r>
        <w:t>and</w:t>
      </w:r>
      <w:r>
        <w:rPr>
          <w:spacing w:val="-2"/>
        </w:rPr>
        <w:t xml:space="preserve"> </w:t>
      </w:r>
      <w:r>
        <w:t>safe.</w:t>
      </w:r>
      <w:r>
        <w:rPr>
          <w:spacing w:val="-3"/>
        </w:rPr>
        <w:t xml:space="preserve"> </w:t>
      </w:r>
      <w:r>
        <w:t>We</w:t>
      </w:r>
      <w:r>
        <w:rPr>
          <w:spacing w:val="-3"/>
        </w:rPr>
        <w:t xml:space="preserve"> </w:t>
      </w:r>
      <w:r>
        <w:t>will</w:t>
      </w:r>
      <w:r>
        <w:rPr>
          <w:spacing w:val="-1"/>
        </w:rPr>
        <w:t xml:space="preserve"> </w:t>
      </w:r>
      <w:r>
        <w:t>not tolerate verbal abuse, which includes name calling and sexist comments. Sexist comments are those which discriminate based on sex, particularly against women.</w:t>
      </w:r>
    </w:p>
    <w:p w14:paraId="7B8D934C" w14:textId="77777777" w:rsidR="00C66B20" w:rsidRDefault="00994915">
      <w:pPr>
        <w:pStyle w:val="BodyText"/>
        <w:spacing w:before="1"/>
        <w:ind w:left="540" w:right="746"/>
      </w:pPr>
      <w:r>
        <w:t>Sexism</w:t>
      </w:r>
      <w:r>
        <w:rPr>
          <w:spacing w:val="-2"/>
        </w:rPr>
        <w:t xml:space="preserve"> </w:t>
      </w:r>
      <w:r>
        <w:t>also</w:t>
      </w:r>
      <w:r>
        <w:rPr>
          <w:spacing w:val="-6"/>
        </w:rPr>
        <w:t xml:space="preserve"> </w:t>
      </w:r>
      <w:r>
        <w:t>includes</w:t>
      </w:r>
      <w:r>
        <w:rPr>
          <w:spacing w:val="-3"/>
        </w:rPr>
        <w:t xml:space="preserve"> </w:t>
      </w:r>
      <w:r>
        <w:t>behaviour</w:t>
      </w:r>
      <w:r>
        <w:rPr>
          <w:spacing w:val="-4"/>
        </w:rPr>
        <w:t xml:space="preserve"> </w:t>
      </w:r>
      <w:r>
        <w:t>or</w:t>
      </w:r>
      <w:r>
        <w:rPr>
          <w:spacing w:val="-4"/>
        </w:rPr>
        <w:t xml:space="preserve"> </w:t>
      </w:r>
      <w:r>
        <w:t>attitudes</w:t>
      </w:r>
      <w:r>
        <w:rPr>
          <w:spacing w:val="-2"/>
        </w:rPr>
        <w:t xml:space="preserve"> </w:t>
      </w:r>
      <w:r>
        <w:t>that</w:t>
      </w:r>
      <w:r>
        <w:rPr>
          <w:spacing w:val="-4"/>
        </w:rPr>
        <w:t xml:space="preserve"> </w:t>
      </w:r>
      <w:r>
        <w:t>create</w:t>
      </w:r>
      <w:r>
        <w:rPr>
          <w:spacing w:val="-3"/>
        </w:rPr>
        <w:t xml:space="preserve"> </w:t>
      </w:r>
      <w:r>
        <w:t>stereotypes</w:t>
      </w:r>
      <w:r>
        <w:rPr>
          <w:spacing w:val="-3"/>
        </w:rPr>
        <w:t xml:space="preserve"> </w:t>
      </w:r>
      <w:r>
        <w:t>of</w:t>
      </w:r>
      <w:r>
        <w:rPr>
          <w:spacing w:val="-4"/>
        </w:rPr>
        <w:t xml:space="preserve"> </w:t>
      </w:r>
      <w:r>
        <w:t>social</w:t>
      </w:r>
      <w:r>
        <w:rPr>
          <w:spacing w:val="-2"/>
        </w:rPr>
        <w:t xml:space="preserve"> </w:t>
      </w:r>
      <w:r>
        <w:t>roles</w:t>
      </w:r>
      <w:r>
        <w:rPr>
          <w:spacing w:val="-3"/>
        </w:rPr>
        <w:t xml:space="preserve"> </w:t>
      </w:r>
      <w:r>
        <w:t>based on sex.</w:t>
      </w:r>
    </w:p>
    <w:p w14:paraId="0158C32C" w14:textId="77777777" w:rsidR="00C66B20" w:rsidRDefault="00C66B20">
      <w:pPr>
        <w:pStyle w:val="BodyText"/>
      </w:pPr>
    </w:p>
    <w:p w14:paraId="45442C80" w14:textId="77777777" w:rsidR="00C66B20" w:rsidRDefault="00994915">
      <w:pPr>
        <w:pStyle w:val="BodyText"/>
        <w:ind w:left="540" w:right="853"/>
      </w:pPr>
      <w:r>
        <w:t>The</w:t>
      </w:r>
      <w:r>
        <w:rPr>
          <w:spacing w:val="-3"/>
        </w:rPr>
        <w:t xml:space="preserve"> </w:t>
      </w:r>
      <w:r>
        <w:t>school</w:t>
      </w:r>
      <w:r>
        <w:rPr>
          <w:spacing w:val="-2"/>
        </w:rPr>
        <w:t xml:space="preserve"> </w:t>
      </w:r>
      <w:r>
        <w:t>will</w:t>
      </w:r>
      <w:r>
        <w:rPr>
          <w:spacing w:val="-2"/>
        </w:rPr>
        <w:t xml:space="preserve"> </w:t>
      </w:r>
      <w:r>
        <w:t>respond</w:t>
      </w:r>
      <w:r>
        <w:rPr>
          <w:spacing w:val="-3"/>
        </w:rPr>
        <w:t xml:space="preserve"> </w:t>
      </w:r>
      <w:r>
        <w:t>promptly</w:t>
      </w:r>
      <w:r>
        <w:rPr>
          <w:spacing w:val="-3"/>
        </w:rPr>
        <w:t xml:space="preserve"> </w:t>
      </w:r>
      <w:r>
        <w:t>and</w:t>
      </w:r>
      <w:r>
        <w:rPr>
          <w:spacing w:val="-3"/>
        </w:rPr>
        <w:t xml:space="preserve"> </w:t>
      </w:r>
      <w:r>
        <w:t>appropriately</w:t>
      </w:r>
      <w:r>
        <w:rPr>
          <w:spacing w:val="-3"/>
        </w:rPr>
        <w:t xml:space="preserve"> </w:t>
      </w:r>
      <w:r>
        <w:t>to</w:t>
      </w:r>
      <w:r>
        <w:rPr>
          <w:spacing w:val="-3"/>
        </w:rPr>
        <w:t xml:space="preserve"> </w:t>
      </w:r>
      <w:r>
        <w:t>any</w:t>
      </w:r>
      <w:r>
        <w:rPr>
          <w:spacing w:val="-3"/>
        </w:rPr>
        <w:t xml:space="preserve"> </w:t>
      </w:r>
      <w:r>
        <w:t>sexual</w:t>
      </w:r>
      <w:r>
        <w:rPr>
          <w:spacing w:val="-2"/>
        </w:rPr>
        <w:t xml:space="preserve"> </w:t>
      </w:r>
      <w:r>
        <w:t>harassment</w:t>
      </w:r>
      <w:r>
        <w:rPr>
          <w:spacing w:val="-7"/>
        </w:rPr>
        <w:t xml:space="preserve"> </w:t>
      </w:r>
      <w:r>
        <w:t>complaint in line with the Child Protection Policy.</w:t>
      </w:r>
    </w:p>
    <w:p w14:paraId="636C0935" w14:textId="77777777" w:rsidR="00C66B20" w:rsidRDefault="00994915">
      <w:pPr>
        <w:pStyle w:val="BodyText"/>
        <w:ind w:left="540" w:right="853"/>
      </w:pPr>
      <w:r>
        <w:t>All</w:t>
      </w:r>
      <w:r>
        <w:rPr>
          <w:spacing w:val="-1"/>
        </w:rPr>
        <w:t xml:space="preserve"> </w:t>
      </w:r>
      <w:r>
        <w:t>staff</w:t>
      </w:r>
      <w:r>
        <w:rPr>
          <w:spacing w:val="-3"/>
        </w:rPr>
        <w:t xml:space="preserve"> </w:t>
      </w:r>
      <w:r>
        <w:t>and</w:t>
      </w:r>
      <w:r>
        <w:rPr>
          <w:spacing w:val="-1"/>
        </w:rPr>
        <w:t xml:space="preserve"> </w:t>
      </w:r>
      <w:r>
        <w:t>pupils</w:t>
      </w:r>
      <w:r>
        <w:rPr>
          <w:spacing w:val="-2"/>
        </w:rPr>
        <w:t xml:space="preserve"> </w:t>
      </w:r>
      <w:r>
        <w:t>are</w:t>
      </w:r>
      <w:r>
        <w:rPr>
          <w:spacing w:val="-2"/>
        </w:rPr>
        <w:t xml:space="preserve"> </w:t>
      </w:r>
      <w:r>
        <w:t>encouraged</w:t>
      </w:r>
      <w:r>
        <w:rPr>
          <w:spacing w:val="-2"/>
        </w:rPr>
        <w:t xml:space="preserve"> </w:t>
      </w:r>
      <w:r>
        <w:t>to</w:t>
      </w:r>
      <w:r>
        <w:rPr>
          <w:spacing w:val="-2"/>
        </w:rPr>
        <w:t xml:space="preserve"> </w:t>
      </w:r>
      <w:r>
        <w:t>call</w:t>
      </w:r>
      <w:r>
        <w:rPr>
          <w:spacing w:val="-1"/>
        </w:rPr>
        <w:t xml:space="preserve"> </w:t>
      </w:r>
      <w:r>
        <w:t>out</w:t>
      </w:r>
      <w:r>
        <w:rPr>
          <w:spacing w:val="-3"/>
        </w:rPr>
        <w:t xml:space="preserve"> </w:t>
      </w:r>
      <w:r>
        <w:t>and</w:t>
      </w:r>
      <w:r>
        <w:rPr>
          <w:spacing w:val="-1"/>
        </w:rPr>
        <w:t xml:space="preserve"> </w:t>
      </w:r>
      <w:r>
        <w:t>/</w:t>
      </w:r>
      <w:r>
        <w:rPr>
          <w:spacing w:val="-4"/>
        </w:rPr>
        <w:t xml:space="preserve"> </w:t>
      </w:r>
      <w:r>
        <w:t>or</w:t>
      </w:r>
      <w:r>
        <w:rPr>
          <w:spacing w:val="-3"/>
        </w:rPr>
        <w:t xml:space="preserve"> </w:t>
      </w:r>
      <w:r>
        <w:t>report</w:t>
      </w:r>
      <w:r>
        <w:rPr>
          <w:spacing w:val="-3"/>
        </w:rPr>
        <w:t xml:space="preserve"> </w:t>
      </w:r>
      <w:r>
        <w:t>this</w:t>
      </w:r>
      <w:r>
        <w:rPr>
          <w:spacing w:val="-2"/>
        </w:rPr>
        <w:t xml:space="preserve"> </w:t>
      </w:r>
      <w:r>
        <w:t>behaviour.</w:t>
      </w:r>
      <w:r>
        <w:rPr>
          <w:spacing w:val="-4"/>
        </w:rPr>
        <w:t xml:space="preserve"> </w:t>
      </w:r>
      <w:r>
        <w:t>If</w:t>
      </w:r>
      <w:r>
        <w:rPr>
          <w:spacing w:val="-3"/>
        </w:rPr>
        <w:t xml:space="preserve"> </w:t>
      </w:r>
      <w:r>
        <w:t>pupils make these comments, we will:</w:t>
      </w:r>
    </w:p>
    <w:p w14:paraId="42AA3256" w14:textId="77777777" w:rsidR="00C66B20" w:rsidRDefault="00994915">
      <w:pPr>
        <w:pStyle w:val="ListParagraph"/>
        <w:numPr>
          <w:ilvl w:val="2"/>
          <w:numId w:val="16"/>
        </w:numPr>
        <w:tabs>
          <w:tab w:val="left" w:pos="1260"/>
        </w:tabs>
        <w:spacing w:line="256" w:lineRule="exact"/>
        <w:ind w:left="1260" w:hanging="307"/>
        <w:rPr>
          <w:sz w:val="21"/>
        </w:rPr>
      </w:pPr>
      <w:r>
        <w:rPr>
          <w:sz w:val="21"/>
        </w:rPr>
        <w:t>Ask</w:t>
      </w:r>
      <w:r>
        <w:rPr>
          <w:spacing w:val="-6"/>
          <w:sz w:val="21"/>
        </w:rPr>
        <w:t xml:space="preserve"> </w:t>
      </w:r>
      <w:r>
        <w:rPr>
          <w:sz w:val="21"/>
        </w:rPr>
        <w:t>them</w:t>
      </w:r>
      <w:r>
        <w:rPr>
          <w:spacing w:val="-4"/>
          <w:sz w:val="21"/>
        </w:rPr>
        <w:t xml:space="preserve"> </w:t>
      </w:r>
      <w:r>
        <w:rPr>
          <w:sz w:val="21"/>
        </w:rPr>
        <w:t>to</w:t>
      </w:r>
      <w:r>
        <w:rPr>
          <w:spacing w:val="-6"/>
          <w:sz w:val="21"/>
        </w:rPr>
        <w:t xml:space="preserve"> </w:t>
      </w:r>
      <w:r>
        <w:rPr>
          <w:sz w:val="21"/>
        </w:rPr>
        <w:t>apologise</w:t>
      </w:r>
      <w:r>
        <w:rPr>
          <w:spacing w:val="-5"/>
          <w:sz w:val="21"/>
        </w:rPr>
        <w:t xml:space="preserve"> </w:t>
      </w:r>
      <w:r>
        <w:rPr>
          <w:sz w:val="21"/>
        </w:rPr>
        <w:t>to</w:t>
      </w:r>
      <w:r>
        <w:rPr>
          <w:spacing w:val="-5"/>
          <w:sz w:val="21"/>
        </w:rPr>
        <w:t xml:space="preserve"> </w:t>
      </w:r>
      <w:r>
        <w:rPr>
          <w:sz w:val="21"/>
        </w:rPr>
        <w:t>anyone</w:t>
      </w:r>
      <w:r>
        <w:rPr>
          <w:spacing w:val="-6"/>
          <w:sz w:val="21"/>
        </w:rPr>
        <w:t xml:space="preserve"> </w:t>
      </w:r>
      <w:r>
        <w:rPr>
          <w:sz w:val="21"/>
        </w:rPr>
        <w:t>the</w:t>
      </w:r>
      <w:r>
        <w:rPr>
          <w:spacing w:val="-5"/>
          <w:sz w:val="21"/>
        </w:rPr>
        <w:t xml:space="preserve"> </w:t>
      </w:r>
      <w:r>
        <w:rPr>
          <w:sz w:val="21"/>
        </w:rPr>
        <w:t>comment</w:t>
      </w:r>
      <w:r>
        <w:rPr>
          <w:spacing w:val="-6"/>
          <w:sz w:val="21"/>
        </w:rPr>
        <w:t xml:space="preserve"> </w:t>
      </w:r>
      <w:r>
        <w:rPr>
          <w:sz w:val="21"/>
        </w:rPr>
        <w:t>was</w:t>
      </w:r>
      <w:r>
        <w:rPr>
          <w:spacing w:val="-8"/>
          <w:sz w:val="21"/>
        </w:rPr>
        <w:t xml:space="preserve"> </w:t>
      </w:r>
      <w:r>
        <w:rPr>
          <w:sz w:val="21"/>
        </w:rPr>
        <w:t>directed</w:t>
      </w:r>
      <w:r>
        <w:rPr>
          <w:spacing w:val="-5"/>
          <w:sz w:val="21"/>
        </w:rPr>
        <w:t xml:space="preserve"> at.</w:t>
      </w:r>
    </w:p>
    <w:p w14:paraId="1659DF4B" w14:textId="77777777" w:rsidR="00C66B20" w:rsidRDefault="00994915">
      <w:pPr>
        <w:pStyle w:val="ListParagraph"/>
        <w:numPr>
          <w:ilvl w:val="2"/>
          <w:numId w:val="16"/>
        </w:numPr>
        <w:tabs>
          <w:tab w:val="left" w:pos="1260"/>
        </w:tabs>
        <w:spacing w:line="256" w:lineRule="exact"/>
        <w:ind w:left="1260" w:hanging="307"/>
        <w:rPr>
          <w:sz w:val="21"/>
        </w:rPr>
      </w:pPr>
      <w:r>
        <w:rPr>
          <w:sz w:val="21"/>
        </w:rPr>
        <w:t>Support</w:t>
      </w:r>
      <w:r>
        <w:rPr>
          <w:spacing w:val="-8"/>
          <w:sz w:val="21"/>
        </w:rPr>
        <w:t xml:space="preserve"> </w:t>
      </w:r>
      <w:r>
        <w:rPr>
          <w:sz w:val="21"/>
        </w:rPr>
        <w:t>and</w:t>
      </w:r>
      <w:r>
        <w:rPr>
          <w:spacing w:val="-6"/>
          <w:sz w:val="21"/>
        </w:rPr>
        <w:t xml:space="preserve"> </w:t>
      </w:r>
      <w:r>
        <w:rPr>
          <w:sz w:val="21"/>
        </w:rPr>
        <w:t>educate</w:t>
      </w:r>
      <w:r>
        <w:rPr>
          <w:spacing w:val="-7"/>
          <w:sz w:val="21"/>
        </w:rPr>
        <w:t xml:space="preserve"> </w:t>
      </w:r>
      <w:r>
        <w:rPr>
          <w:sz w:val="21"/>
        </w:rPr>
        <w:t>them</w:t>
      </w:r>
      <w:r>
        <w:rPr>
          <w:spacing w:val="-5"/>
          <w:sz w:val="21"/>
        </w:rPr>
        <w:t xml:space="preserve"> </w:t>
      </w:r>
      <w:r>
        <w:rPr>
          <w:sz w:val="21"/>
        </w:rPr>
        <w:t>to</w:t>
      </w:r>
      <w:r>
        <w:rPr>
          <w:spacing w:val="-6"/>
          <w:sz w:val="21"/>
        </w:rPr>
        <w:t xml:space="preserve"> </w:t>
      </w:r>
      <w:r>
        <w:rPr>
          <w:sz w:val="21"/>
        </w:rPr>
        <w:t>improve</w:t>
      </w:r>
      <w:r>
        <w:rPr>
          <w:spacing w:val="-6"/>
          <w:sz w:val="21"/>
        </w:rPr>
        <w:t xml:space="preserve"> </w:t>
      </w:r>
      <w:r>
        <w:rPr>
          <w:sz w:val="21"/>
        </w:rPr>
        <w:t>their</w:t>
      </w:r>
      <w:r>
        <w:rPr>
          <w:spacing w:val="-7"/>
          <w:sz w:val="21"/>
        </w:rPr>
        <w:t xml:space="preserve"> </w:t>
      </w:r>
      <w:r>
        <w:rPr>
          <w:spacing w:val="-2"/>
          <w:sz w:val="21"/>
        </w:rPr>
        <w:t>behaviour.</w:t>
      </w:r>
    </w:p>
    <w:p w14:paraId="10D7EFC1" w14:textId="77777777" w:rsidR="00C66B20" w:rsidRDefault="00994915">
      <w:pPr>
        <w:pStyle w:val="ListParagraph"/>
        <w:numPr>
          <w:ilvl w:val="2"/>
          <w:numId w:val="16"/>
        </w:numPr>
        <w:tabs>
          <w:tab w:val="left" w:pos="1260"/>
        </w:tabs>
        <w:spacing w:line="256" w:lineRule="exact"/>
        <w:ind w:left="1260" w:hanging="307"/>
        <w:rPr>
          <w:sz w:val="21"/>
        </w:rPr>
      </w:pPr>
      <w:r>
        <w:rPr>
          <w:sz w:val="21"/>
        </w:rPr>
        <w:t>Monitor</w:t>
      </w:r>
      <w:r>
        <w:rPr>
          <w:spacing w:val="-7"/>
          <w:sz w:val="21"/>
        </w:rPr>
        <w:t xml:space="preserve"> </w:t>
      </w:r>
      <w:r>
        <w:rPr>
          <w:sz w:val="21"/>
        </w:rPr>
        <w:t>their</w:t>
      </w:r>
      <w:r>
        <w:rPr>
          <w:spacing w:val="-6"/>
          <w:sz w:val="21"/>
        </w:rPr>
        <w:t xml:space="preserve"> </w:t>
      </w:r>
      <w:r>
        <w:rPr>
          <w:sz w:val="21"/>
        </w:rPr>
        <w:t>behaviour</w:t>
      </w:r>
      <w:r>
        <w:rPr>
          <w:spacing w:val="-6"/>
          <w:sz w:val="21"/>
        </w:rPr>
        <w:t xml:space="preserve"> </w:t>
      </w:r>
      <w:r>
        <w:rPr>
          <w:sz w:val="21"/>
        </w:rPr>
        <w:t>for</w:t>
      </w:r>
      <w:r>
        <w:rPr>
          <w:spacing w:val="-7"/>
          <w:sz w:val="21"/>
        </w:rPr>
        <w:t xml:space="preserve"> </w:t>
      </w:r>
      <w:r>
        <w:rPr>
          <w:sz w:val="21"/>
        </w:rPr>
        <w:t>any</w:t>
      </w:r>
      <w:r>
        <w:rPr>
          <w:spacing w:val="-5"/>
          <w:sz w:val="21"/>
        </w:rPr>
        <w:t xml:space="preserve"> </w:t>
      </w:r>
      <w:r>
        <w:rPr>
          <w:spacing w:val="-2"/>
          <w:sz w:val="21"/>
        </w:rPr>
        <w:t>recurrence.</w:t>
      </w:r>
    </w:p>
    <w:p w14:paraId="471578BC" w14:textId="77777777" w:rsidR="00C66B20" w:rsidRDefault="00994915">
      <w:pPr>
        <w:pStyle w:val="ListParagraph"/>
        <w:numPr>
          <w:ilvl w:val="2"/>
          <w:numId w:val="16"/>
        </w:numPr>
        <w:tabs>
          <w:tab w:val="left" w:pos="1260"/>
          <w:tab w:val="left" w:pos="1313"/>
        </w:tabs>
        <w:ind w:right="1237" w:hanging="360"/>
        <w:rPr>
          <w:sz w:val="21"/>
        </w:rPr>
      </w:pPr>
      <w:r>
        <w:rPr>
          <w:sz w:val="21"/>
        </w:rPr>
        <w:t>Escalate</w:t>
      </w:r>
      <w:r>
        <w:rPr>
          <w:spacing w:val="-3"/>
          <w:sz w:val="21"/>
        </w:rPr>
        <w:t xml:space="preserve"> </w:t>
      </w:r>
      <w:r>
        <w:rPr>
          <w:sz w:val="21"/>
        </w:rPr>
        <w:t>the</w:t>
      </w:r>
      <w:r>
        <w:rPr>
          <w:spacing w:val="-3"/>
          <w:sz w:val="21"/>
        </w:rPr>
        <w:t xml:space="preserve"> </w:t>
      </w:r>
      <w:r>
        <w:rPr>
          <w:sz w:val="21"/>
        </w:rPr>
        <w:t>sanction</w:t>
      </w:r>
      <w:r>
        <w:rPr>
          <w:spacing w:val="-2"/>
          <w:sz w:val="21"/>
        </w:rPr>
        <w:t xml:space="preserve"> </w:t>
      </w:r>
      <w:r>
        <w:rPr>
          <w:sz w:val="21"/>
        </w:rPr>
        <w:t>to</w:t>
      </w:r>
      <w:r>
        <w:rPr>
          <w:spacing w:val="-3"/>
          <w:sz w:val="21"/>
        </w:rPr>
        <w:t xml:space="preserve"> </w:t>
      </w:r>
      <w:r>
        <w:rPr>
          <w:sz w:val="21"/>
        </w:rPr>
        <w:t>a</w:t>
      </w:r>
      <w:r>
        <w:rPr>
          <w:spacing w:val="-6"/>
          <w:sz w:val="21"/>
        </w:rPr>
        <w:t xml:space="preserve"> </w:t>
      </w:r>
      <w:r>
        <w:rPr>
          <w:sz w:val="21"/>
        </w:rPr>
        <w:t>member</w:t>
      </w:r>
      <w:r>
        <w:rPr>
          <w:spacing w:val="-4"/>
          <w:sz w:val="21"/>
        </w:rPr>
        <w:t xml:space="preserve"> </w:t>
      </w:r>
      <w:r>
        <w:rPr>
          <w:sz w:val="21"/>
        </w:rPr>
        <w:t>SLT,</w:t>
      </w:r>
      <w:r>
        <w:rPr>
          <w:spacing w:val="-4"/>
          <w:sz w:val="21"/>
        </w:rPr>
        <w:t xml:space="preserve"> </w:t>
      </w:r>
      <w:r>
        <w:rPr>
          <w:sz w:val="21"/>
        </w:rPr>
        <w:t>who</w:t>
      </w:r>
      <w:r>
        <w:rPr>
          <w:spacing w:val="-3"/>
          <w:sz w:val="21"/>
        </w:rPr>
        <w:t xml:space="preserve"> </w:t>
      </w:r>
      <w:r>
        <w:rPr>
          <w:sz w:val="21"/>
        </w:rPr>
        <w:t>will</w:t>
      </w:r>
      <w:r>
        <w:rPr>
          <w:spacing w:val="-2"/>
          <w:sz w:val="21"/>
        </w:rPr>
        <w:t xml:space="preserve"> </w:t>
      </w:r>
      <w:r>
        <w:rPr>
          <w:sz w:val="21"/>
        </w:rPr>
        <w:t>then</w:t>
      </w:r>
      <w:r>
        <w:rPr>
          <w:spacing w:val="-3"/>
          <w:sz w:val="21"/>
        </w:rPr>
        <w:t xml:space="preserve"> </w:t>
      </w:r>
      <w:r>
        <w:rPr>
          <w:sz w:val="21"/>
        </w:rPr>
        <w:t>make</w:t>
      </w:r>
      <w:r>
        <w:rPr>
          <w:spacing w:val="-3"/>
          <w:sz w:val="21"/>
        </w:rPr>
        <w:t xml:space="preserve"> </w:t>
      </w:r>
      <w:r>
        <w:rPr>
          <w:sz w:val="21"/>
        </w:rPr>
        <w:t>contact</w:t>
      </w:r>
      <w:r>
        <w:rPr>
          <w:spacing w:val="-4"/>
          <w:sz w:val="21"/>
        </w:rPr>
        <w:t xml:space="preserve"> </w:t>
      </w:r>
      <w:r>
        <w:rPr>
          <w:sz w:val="21"/>
        </w:rPr>
        <w:t>with</w:t>
      </w:r>
      <w:r>
        <w:rPr>
          <w:spacing w:val="-3"/>
          <w:sz w:val="21"/>
        </w:rPr>
        <w:t xml:space="preserve"> </w:t>
      </w:r>
      <w:r>
        <w:rPr>
          <w:sz w:val="21"/>
        </w:rPr>
        <w:t>the relevant parties.</w:t>
      </w:r>
    </w:p>
    <w:p w14:paraId="1DC591ED" w14:textId="77777777" w:rsidR="00C66B20" w:rsidRDefault="00994915">
      <w:pPr>
        <w:pStyle w:val="BodyText"/>
        <w:spacing w:before="238"/>
        <w:ind w:left="540" w:right="853"/>
      </w:pPr>
      <w:r>
        <w:t>Punishments</w:t>
      </w:r>
      <w:r>
        <w:rPr>
          <w:spacing w:val="-3"/>
        </w:rPr>
        <w:t xml:space="preserve"> </w:t>
      </w:r>
      <w:r>
        <w:t>for</w:t>
      </w:r>
      <w:r>
        <w:rPr>
          <w:spacing w:val="-4"/>
        </w:rPr>
        <w:t xml:space="preserve"> </w:t>
      </w:r>
      <w:r>
        <w:t>incidents</w:t>
      </w:r>
      <w:r>
        <w:rPr>
          <w:spacing w:val="-5"/>
        </w:rPr>
        <w:t xml:space="preserve"> </w:t>
      </w:r>
      <w:r>
        <w:t>of</w:t>
      </w:r>
      <w:r>
        <w:rPr>
          <w:spacing w:val="-4"/>
        </w:rPr>
        <w:t xml:space="preserve"> </w:t>
      </w:r>
      <w:r>
        <w:t>sexual</w:t>
      </w:r>
      <w:r>
        <w:rPr>
          <w:spacing w:val="-2"/>
        </w:rPr>
        <w:t xml:space="preserve"> </w:t>
      </w:r>
      <w:r>
        <w:t>harassment</w:t>
      </w:r>
      <w:r>
        <w:rPr>
          <w:spacing w:val="-4"/>
        </w:rPr>
        <w:t xml:space="preserve"> </w:t>
      </w:r>
      <w:r>
        <w:t>will</w:t>
      </w:r>
      <w:r>
        <w:rPr>
          <w:spacing w:val="-4"/>
        </w:rPr>
        <w:t xml:space="preserve"> </w:t>
      </w:r>
      <w:r>
        <w:t>be</w:t>
      </w:r>
      <w:r>
        <w:rPr>
          <w:spacing w:val="-3"/>
        </w:rPr>
        <w:t xml:space="preserve"> </w:t>
      </w:r>
      <w:r>
        <w:t>determined</w:t>
      </w:r>
      <w:r>
        <w:rPr>
          <w:spacing w:val="-2"/>
        </w:rPr>
        <w:t xml:space="preserve"> </w:t>
      </w:r>
      <w:r>
        <w:t>based</w:t>
      </w:r>
      <w:r>
        <w:rPr>
          <w:spacing w:val="-3"/>
        </w:rPr>
        <w:t xml:space="preserve"> </w:t>
      </w:r>
      <w:r>
        <w:t>on</w:t>
      </w:r>
      <w:r>
        <w:rPr>
          <w:spacing w:val="-3"/>
        </w:rPr>
        <w:t xml:space="preserve"> </w:t>
      </w:r>
      <w:r>
        <w:t>the</w:t>
      </w:r>
      <w:r>
        <w:rPr>
          <w:spacing w:val="-3"/>
        </w:rPr>
        <w:t xml:space="preserve"> </w:t>
      </w:r>
      <w:r>
        <w:t>nature of the case, the ages of those involved and any previous related incidents.</w:t>
      </w:r>
    </w:p>
    <w:p w14:paraId="3F7BEB78" w14:textId="77777777" w:rsidR="00C66B20" w:rsidRDefault="00C66B20">
      <w:pPr>
        <w:pStyle w:val="BodyText"/>
        <w:spacing w:before="3"/>
      </w:pPr>
    </w:p>
    <w:p w14:paraId="1005212E" w14:textId="77777777" w:rsidR="00C66B20" w:rsidRDefault="00994915">
      <w:pPr>
        <w:pStyle w:val="Heading1"/>
        <w:numPr>
          <w:ilvl w:val="1"/>
          <w:numId w:val="16"/>
        </w:numPr>
        <w:tabs>
          <w:tab w:val="left" w:pos="1259"/>
        </w:tabs>
        <w:spacing w:line="252" w:lineRule="exact"/>
        <w:ind w:left="1259" w:hanging="359"/>
      </w:pPr>
      <w:r>
        <w:rPr>
          <w:spacing w:val="-2"/>
        </w:rPr>
        <w:t>Bullying</w:t>
      </w:r>
    </w:p>
    <w:p w14:paraId="2FD6993C" w14:textId="77777777" w:rsidR="00C66B20" w:rsidRDefault="00994915">
      <w:pPr>
        <w:pStyle w:val="BodyText"/>
        <w:ind w:left="540" w:right="853"/>
      </w:pPr>
      <w:r>
        <w:t>The</w:t>
      </w:r>
      <w:r>
        <w:rPr>
          <w:spacing w:val="-1"/>
        </w:rPr>
        <w:t xml:space="preserve"> </w:t>
      </w:r>
      <w:r>
        <w:t>School Behaviour Policy is designed to promote</w:t>
      </w:r>
      <w:r>
        <w:rPr>
          <w:spacing w:val="-1"/>
        </w:rPr>
        <w:t xml:space="preserve"> </w:t>
      </w:r>
      <w:r>
        <w:t>self-discipline and a proper regard for authority among pupils. All activities within the school must encourage good behaviour and respect for others. Bullying of any kind will not be tolerated. Every child and</w:t>
      </w:r>
      <w:r>
        <w:rPr>
          <w:spacing w:val="-2"/>
        </w:rPr>
        <w:t xml:space="preserve"> </w:t>
      </w:r>
      <w:r>
        <w:t>adult</w:t>
      </w:r>
      <w:r>
        <w:rPr>
          <w:spacing w:val="-4"/>
        </w:rPr>
        <w:t xml:space="preserve"> </w:t>
      </w:r>
      <w:r>
        <w:t>in</w:t>
      </w:r>
      <w:r>
        <w:rPr>
          <w:spacing w:val="-3"/>
        </w:rPr>
        <w:t xml:space="preserve"> </w:t>
      </w:r>
      <w:r>
        <w:t>our</w:t>
      </w:r>
      <w:r>
        <w:rPr>
          <w:spacing w:val="-4"/>
        </w:rPr>
        <w:t xml:space="preserve"> </w:t>
      </w:r>
      <w:r>
        <w:t>school</w:t>
      </w:r>
      <w:r>
        <w:rPr>
          <w:spacing w:val="-2"/>
        </w:rPr>
        <w:t xml:space="preserve"> </w:t>
      </w:r>
      <w:r>
        <w:t>has</w:t>
      </w:r>
      <w:r>
        <w:rPr>
          <w:spacing w:val="-3"/>
        </w:rPr>
        <w:t xml:space="preserve"> </w:t>
      </w:r>
      <w:r>
        <w:t>the</w:t>
      </w:r>
      <w:r>
        <w:rPr>
          <w:spacing w:val="-3"/>
        </w:rPr>
        <w:t xml:space="preserve"> </w:t>
      </w:r>
      <w:r>
        <w:t>right</w:t>
      </w:r>
      <w:r>
        <w:rPr>
          <w:spacing w:val="-4"/>
        </w:rPr>
        <w:t xml:space="preserve"> </w:t>
      </w:r>
      <w:r>
        <w:t>to</w:t>
      </w:r>
      <w:r>
        <w:rPr>
          <w:spacing w:val="-3"/>
        </w:rPr>
        <w:t xml:space="preserve"> </w:t>
      </w:r>
      <w:r>
        <w:t>feel</w:t>
      </w:r>
      <w:r>
        <w:rPr>
          <w:spacing w:val="-1"/>
        </w:rPr>
        <w:t xml:space="preserve"> </w:t>
      </w:r>
      <w:r>
        <w:t>safe.</w:t>
      </w:r>
      <w:r>
        <w:rPr>
          <w:spacing w:val="-4"/>
        </w:rPr>
        <w:t xml:space="preserve"> </w:t>
      </w:r>
      <w:r>
        <w:t>Bullying</w:t>
      </w:r>
      <w:r>
        <w:rPr>
          <w:spacing w:val="-3"/>
        </w:rPr>
        <w:t xml:space="preserve"> </w:t>
      </w:r>
      <w:r>
        <w:t>and</w:t>
      </w:r>
      <w:r>
        <w:rPr>
          <w:spacing w:val="-3"/>
        </w:rPr>
        <w:t xml:space="preserve"> </w:t>
      </w:r>
      <w:r>
        <w:t>hurtful</w:t>
      </w:r>
      <w:r>
        <w:rPr>
          <w:spacing w:val="-2"/>
        </w:rPr>
        <w:t xml:space="preserve"> </w:t>
      </w:r>
      <w:r>
        <w:t>behaviour</w:t>
      </w:r>
      <w:r>
        <w:rPr>
          <w:spacing w:val="-4"/>
        </w:rPr>
        <w:t xml:space="preserve"> </w:t>
      </w:r>
      <w:r>
        <w:t>infringes that right and will not be tolerated. Any incidents of this nature will be directed immediately to the Key Stage Leads who, after discussion with the Headteacher or Deputy Headteacher, will work to eliminate the behaviour and contact parents.</w:t>
      </w:r>
    </w:p>
    <w:p w14:paraId="56C15D20" w14:textId="77777777" w:rsidR="00C66B20" w:rsidRDefault="00994915">
      <w:pPr>
        <w:pStyle w:val="Heading2"/>
        <w:numPr>
          <w:ilvl w:val="1"/>
          <w:numId w:val="16"/>
        </w:numPr>
        <w:tabs>
          <w:tab w:val="left" w:pos="1259"/>
        </w:tabs>
        <w:spacing w:before="240" w:line="252" w:lineRule="exact"/>
        <w:ind w:left="1259" w:hanging="359"/>
      </w:pPr>
      <w:r>
        <w:rPr>
          <w:spacing w:val="-2"/>
        </w:rPr>
        <w:t>Racism</w:t>
      </w:r>
    </w:p>
    <w:p w14:paraId="531E75A8" w14:textId="77777777" w:rsidR="00C66B20" w:rsidRDefault="00994915">
      <w:pPr>
        <w:pStyle w:val="BodyText"/>
        <w:ind w:left="540" w:right="746"/>
      </w:pPr>
      <w:r>
        <w:t>We aim to educate, develop and prepare all our pupils, whatever their colour, culture, origin or gender to lead positive lives. Pupils, teachers and all other staff working in the school therefore will endeavour to further these objectives by personally contributing towards a happy and caring environment and by showing respect for each other’s racial and cultural backgrounds</w:t>
      </w:r>
      <w:r>
        <w:rPr>
          <w:spacing w:val="-1"/>
        </w:rPr>
        <w:t xml:space="preserve"> </w:t>
      </w:r>
      <w:r>
        <w:t>and treating each other with dignity. The school acknowledges the complexity of British society and recognises that it would be failing the pupils if it did not prepare them for their integral part in society. We are committed to emphasising the common</w:t>
      </w:r>
      <w:r>
        <w:rPr>
          <w:spacing w:val="-3"/>
        </w:rPr>
        <w:t xml:space="preserve"> </w:t>
      </w:r>
      <w:r>
        <w:t>elements</w:t>
      </w:r>
      <w:r>
        <w:rPr>
          <w:spacing w:val="-3"/>
        </w:rPr>
        <w:t xml:space="preserve"> </w:t>
      </w:r>
      <w:r>
        <w:t>and</w:t>
      </w:r>
      <w:r>
        <w:rPr>
          <w:spacing w:val="-3"/>
        </w:rPr>
        <w:t xml:space="preserve"> </w:t>
      </w:r>
      <w:r>
        <w:t>values</w:t>
      </w:r>
      <w:r>
        <w:rPr>
          <w:spacing w:val="-3"/>
        </w:rPr>
        <w:t xml:space="preserve"> </w:t>
      </w:r>
      <w:r>
        <w:t>of</w:t>
      </w:r>
      <w:r>
        <w:rPr>
          <w:spacing w:val="-4"/>
        </w:rPr>
        <w:t xml:space="preserve"> </w:t>
      </w:r>
      <w:r>
        <w:t>our</w:t>
      </w:r>
      <w:r>
        <w:rPr>
          <w:spacing w:val="-6"/>
        </w:rPr>
        <w:t xml:space="preserve"> </w:t>
      </w:r>
      <w:r>
        <w:t>multiple</w:t>
      </w:r>
      <w:r>
        <w:rPr>
          <w:spacing w:val="-1"/>
        </w:rPr>
        <w:t xml:space="preserve"> </w:t>
      </w:r>
      <w:r>
        <w:t>cultures</w:t>
      </w:r>
      <w:r>
        <w:rPr>
          <w:spacing w:val="-3"/>
        </w:rPr>
        <w:t xml:space="preserve"> </w:t>
      </w:r>
      <w:r>
        <w:t>whilst</w:t>
      </w:r>
      <w:r>
        <w:rPr>
          <w:spacing w:val="-4"/>
        </w:rPr>
        <w:t xml:space="preserve"> </w:t>
      </w:r>
      <w:r>
        <w:t>appreciating</w:t>
      </w:r>
      <w:r>
        <w:rPr>
          <w:spacing w:val="-3"/>
        </w:rPr>
        <w:t xml:space="preserve"> </w:t>
      </w:r>
      <w:r>
        <w:t>the</w:t>
      </w:r>
      <w:r>
        <w:rPr>
          <w:spacing w:val="-3"/>
        </w:rPr>
        <w:t xml:space="preserve"> </w:t>
      </w:r>
      <w:r>
        <w:t>differences. A racist incident is one perceived to be racist by the victim or any other person. In the</w:t>
      </w:r>
    </w:p>
    <w:p w14:paraId="5294907C" w14:textId="77777777" w:rsidR="00C66B20" w:rsidRDefault="00C66B20">
      <w:pP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p>
    <w:p w14:paraId="2877D8D0" w14:textId="77777777" w:rsidR="00C66B20" w:rsidRDefault="00994915">
      <w:pPr>
        <w:pStyle w:val="BodyText"/>
        <w:spacing w:before="81"/>
        <w:ind w:left="540" w:right="746"/>
      </w:pPr>
      <w:r>
        <w:rPr>
          <w:noProof/>
          <w:lang w:val="en-GB" w:eastAsia="en-GB"/>
        </w:rPr>
        <w:lastRenderedPageBreak/>
        <mc:AlternateContent>
          <mc:Choice Requires="wps">
            <w:drawing>
              <wp:anchor distT="0" distB="0" distL="0" distR="0" simplePos="0" relativeHeight="487301632" behindDoc="1" locked="0" layoutInCell="1" allowOverlap="1" wp14:anchorId="77B6C0D4" wp14:editId="39108DC3">
                <wp:simplePos x="0" y="0"/>
                <wp:positionH relativeFrom="page">
                  <wp:posOffset>304800</wp:posOffset>
                </wp:positionH>
                <wp:positionV relativeFrom="page">
                  <wp:posOffset>304799</wp:posOffset>
                </wp:positionV>
                <wp:extent cx="6952615" cy="1008443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2DD73FF9" id="Graphic 16" o:spid="_x0000_s1026" style="position:absolute;margin-left:24pt;margin-top:24pt;width:547.45pt;height:794.05pt;z-index:-160148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t>event</w:t>
      </w:r>
      <w:r>
        <w:rPr>
          <w:spacing w:val="-3"/>
        </w:rPr>
        <w:t xml:space="preserve"> </w:t>
      </w:r>
      <w:r>
        <w:t>of</w:t>
      </w:r>
      <w:r>
        <w:rPr>
          <w:spacing w:val="-3"/>
        </w:rPr>
        <w:t xml:space="preserve"> </w:t>
      </w:r>
      <w:r>
        <w:t>a</w:t>
      </w:r>
      <w:r>
        <w:rPr>
          <w:spacing w:val="-2"/>
        </w:rPr>
        <w:t xml:space="preserve"> </w:t>
      </w:r>
      <w:r>
        <w:t>racially</w:t>
      </w:r>
      <w:r>
        <w:rPr>
          <w:spacing w:val="-5"/>
        </w:rPr>
        <w:t xml:space="preserve"> </w:t>
      </w:r>
      <w:r>
        <w:t>motivated</w:t>
      </w:r>
      <w:r>
        <w:rPr>
          <w:spacing w:val="-2"/>
        </w:rPr>
        <w:t xml:space="preserve"> </w:t>
      </w:r>
      <w:r>
        <w:t>incident</w:t>
      </w:r>
      <w:r>
        <w:rPr>
          <w:spacing w:val="-2"/>
        </w:rPr>
        <w:t xml:space="preserve"> </w:t>
      </w:r>
      <w:r>
        <w:t>–</w:t>
      </w:r>
      <w:r>
        <w:rPr>
          <w:spacing w:val="-2"/>
        </w:rPr>
        <w:t xml:space="preserve"> </w:t>
      </w:r>
      <w:r>
        <w:t>whether</w:t>
      </w:r>
      <w:r>
        <w:rPr>
          <w:spacing w:val="-2"/>
        </w:rPr>
        <w:t xml:space="preserve"> </w:t>
      </w:r>
      <w:r>
        <w:t>physical</w:t>
      </w:r>
      <w:r>
        <w:rPr>
          <w:spacing w:val="-1"/>
        </w:rPr>
        <w:t xml:space="preserve"> </w:t>
      </w:r>
      <w:r>
        <w:t>or</w:t>
      </w:r>
      <w:r>
        <w:rPr>
          <w:spacing w:val="-3"/>
        </w:rPr>
        <w:t xml:space="preserve"> </w:t>
      </w:r>
      <w:r>
        <w:t>not</w:t>
      </w:r>
      <w:r>
        <w:rPr>
          <w:spacing w:val="-2"/>
        </w:rPr>
        <w:t xml:space="preserve"> </w:t>
      </w:r>
      <w:r>
        <w:t>–</w:t>
      </w:r>
      <w:r>
        <w:rPr>
          <w:spacing w:val="-2"/>
        </w:rPr>
        <w:t xml:space="preserve"> </w:t>
      </w:r>
      <w:r>
        <w:t>the</w:t>
      </w:r>
      <w:r>
        <w:rPr>
          <w:spacing w:val="-2"/>
        </w:rPr>
        <w:t xml:space="preserve"> </w:t>
      </w:r>
      <w:r>
        <w:t>complaint</w:t>
      </w:r>
      <w:r>
        <w:rPr>
          <w:spacing w:val="-3"/>
        </w:rPr>
        <w:t xml:space="preserve"> </w:t>
      </w:r>
      <w:r>
        <w:t>will</w:t>
      </w:r>
      <w:r>
        <w:rPr>
          <w:spacing w:val="-1"/>
        </w:rPr>
        <w:t xml:space="preserve"> </w:t>
      </w:r>
      <w:r>
        <w:t>be investigated by a member of SLT.</w:t>
      </w:r>
    </w:p>
    <w:p w14:paraId="18C56F65" w14:textId="77777777" w:rsidR="00C66B20" w:rsidRDefault="00994915">
      <w:pPr>
        <w:pStyle w:val="Heading2"/>
        <w:numPr>
          <w:ilvl w:val="1"/>
          <w:numId w:val="16"/>
        </w:numPr>
        <w:tabs>
          <w:tab w:val="left" w:pos="1259"/>
        </w:tabs>
        <w:spacing w:before="240" w:line="252" w:lineRule="exact"/>
        <w:ind w:left="1259" w:hanging="359"/>
      </w:pPr>
      <w:r>
        <w:t>Homophobic</w:t>
      </w:r>
      <w:r>
        <w:rPr>
          <w:spacing w:val="-9"/>
        </w:rPr>
        <w:t xml:space="preserve"> </w:t>
      </w:r>
      <w:r>
        <w:t>language</w:t>
      </w:r>
      <w:r>
        <w:rPr>
          <w:spacing w:val="-8"/>
        </w:rPr>
        <w:t xml:space="preserve"> </w:t>
      </w:r>
      <w:r>
        <w:t>or</w:t>
      </w:r>
      <w:r>
        <w:rPr>
          <w:spacing w:val="-9"/>
        </w:rPr>
        <w:t xml:space="preserve"> </w:t>
      </w:r>
      <w:r>
        <w:rPr>
          <w:spacing w:val="-2"/>
        </w:rPr>
        <w:t>bullying</w:t>
      </w:r>
    </w:p>
    <w:p w14:paraId="694F2246" w14:textId="77777777" w:rsidR="00C66B20" w:rsidRDefault="00994915">
      <w:pPr>
        <w:pStyle w:val="BodyText"/>
        <w:ind w:left="540" w:right="746"/>
      </w:pPr>
      <w:r>
        <w:t>Every child in every school has the right to learn free from the fear of bullying,</w:t>
      </w:r>
      <w:r>
        <w:rPr>
          <w:spacing w:val="-2"/>
        </w:rPr>
        <w:t xml:space="preserve"> </w:t>
      </w:r>
      <w:r>
        <w:t>whatever form that bullying may take. Everyone involved in a child’s education needs to work together</w:t>
      </w:r>
      <w:r>
        <w:rPr>
          <w:spacing w:val="-3"/>
        </w:rPr>
        <w:t xml:space="preserve"> </w:t>
      </w:r>
      <w:r>
        <w:t>to</w:t>
      </w:r>
      <w:r>
        <w:rPr>
          <w:spacing w:val="-2"/>
        </w:rPr>
        <w:t xml:space="preserve"> </w:t>
      </w:r>
      <w:r>
        <w:t>ensure</w:t>
      </w:r>
      <w:r>
        <w:rPr>
          <w:spacing w:val="-3"/>
        </w:rPr>
        <w:t xml:space="preserve"> </w:t>
      </w:r>
      <w:r>
        <w:t>that</w:t>
      </w:r>
      <w:r>
        <w:rPr>
          <w:spacing w:val="-3"/>
        </w:rPr>
        <w:t xml:space="preserve"> </w:t>
      </w:r>
      <w:r>
        <w:t>this</w:t>
      </w:r>
      <w:r>
        <w:rPr>
          <w:spacing w:val="-2"/>
        </w:rPr>
        <w:t xml:space="preserve"> </w:t>
      </w:r>
      <w:r>
        <w:t>is</w:t>
      </w:r>
      <w:r>
        <w:rPr>
          <w:spacing w:val="-2"/>
        </w:rPr>
        <w:t xml:space="preserve"> </w:t>
      </w:r>
      <w:r>
        <w:t>the</w:t>
      </w:r>
      <w:r>
        <w:rPr>
          <w:spacing w:val="-2"/>
        </w:rPr>
        <w:t xml:space="preserve"> </w:t>
      </w:r>
      <w:r>
        <w:t>case.</w:t>
      </w:r>
      <w:r>
        <w:rPr>
          <w:spacing w:val="-3"/>
        </w:rPr>
        <w:t xml:space="preserve"> </w:t>
      </w:r>
      <w:r>
        <w:t>St</w:t>
      </w:r>
      <w:r>
        <w:rPr>
          <w:spacing w:val="-3"/>
        </w:rPr>
        <w:t xml:space="preserve"> </w:t>
      </w:r>
      <w:r>
        <w:t>Edmund’</w:t>
      </w:r>
      <w:r w:rsidR="008378B0">
        <w:t>s</w:t>
      </w:r>
      <w:r>
        <w:rPr>
          <w:spacing w:val="-1"/>
        </w:rPr>
        <w:t xml:space="preserve"> </w:t>
      </w:r>
      <w:r>
        <w:t>takes</w:t>
      </w:r>
      <w:r>
        <w:rPr>
          <w:spacing w:val="-2"/>
        </w:rPr>
        <w:t xml:space="preserve"> </w:t>
      </w:r>
      <w:r>
        <w:t>an</w:t>
      </w:r>
      <w:r>
        <w:rPr>
          <w:spacing w:val="-2"/>
        </w:rPr>
        <w:t xml:space="preserve"> </w:t>
      </w:r>
      <w:r>
        <w:t>active</w:t>
      </w:r>
      <w:r>
        <w:rPr>
          <w:spacing w:val="-2"/>
        </w:rPr>
        <w:t xml:space="preserve"> </w:t>
      </w:r>
      <w:r>
        <w:t>approach</w:t>
      </w:r>
      <w:r>
        <w:rPr>
          <w:spacing w:val="-2"/>
        </w:rPr>
        <w:t xml:space="preserve"> </w:t>
      </w:r>
      <w:r>
        <w:t>to</w:t>
      </w:r>
      <w:r>
        <w:rPr>
          <w:spacing w:val="-2"/>
        </w:rPr>
        <w:t xml:space="preserve"> </w:t>
      </w:r>
      <w:r>
        <w:t>tackling all forms of bullying, including homophobic bullying. Any incidents of this nature will be dealt with seriously and investigated by a member of SLT.</w:t>
      </w:r>
    </w:p>
    <w:p w14:paraId="1BE2B432" w14:textId="77777777" w:rsidR="00C66B20" w:rsidRDefault="00C66B20">
      <w:pPr>
        <w:pStyle w:val="BodyText"/>
      </w:pPr>
    </w:p>
    <w:p w14:paraId="632790B1" w14:textId="77777777" w:rsidR="00C66B20" w:rsidRDefault="00994915">
      <w:pPr>
        <w:pStyle w:val="Heading2"/>
        <w:numPr>
          <w:ilvl w:val="1"/>
          <w:numId w:val="16"/>
        </w:numPr>
        <w:tabs>
          <w:tab w:val="left" w:pos="1259"/>
        </w:tabs>
        <w:spacing w:before="1" w:line="251" w:lineRule="exact"/>
        <w:ind w:left="1259" w:hanging="359"/>
      </w:pPr>
      <w:r>
        <w:t>Behaviour</w:t>
      </w:r>
      <w:r>
        <w:rPr>
          <w:spacing w:val="-12"/>
        </w:rPr>
        <w:t xml:space="preserve"> </w:t>
      </w:r>
      <w:r>
        <w:t>Incidents</w:t>
      </w:r>
      <w:r>
        <w:rPr>
          <w:spacing w:val="-10"/>
        </w:rPr>
        <w:t xml:space="preserve"> </w:t>
      </w:r>
      <w:r>
        <w:rPr>
          <w:spacing w:val="-2"/>
        </w:rPr>
        <w:t>Online</w:t>
      </w:r>
    </w:p>
    <w:p w14:paraId="7FE6CEC8" w14:textId="77777777" w:rsidR="00C66B20" w:rsidRDefault="00994915">
      <w:pPr>
        <w:pStyle w:val="BodyText"/>
        <w:ind w:left="540" w:right="746"/>
      </w:pPr>
      <w:r>
        <w:t>Inappropriate</w:t>
      </w:r>
      <w:r>
        <w:rPr>
          <w:spacing w:val="-3"/>
        </w:rPr>
        <w:t xml:space="preserve"> </w:t>
      </w:r>
      <w:r>
        <w:t>online</w:t>
      </w:r>
      <w:r>
        <w:rPr>
          <w:spacing w:val="-3"/>
        </w:rPr>
        <w:t xml:space="preserve"> </w:t>
      </w:r>
      <w:r>
        <w:t>behaviour</w:t>
      </w:r>
      <w:r>
        <w:rPr>
          <w:spacing w:val="-6"/>
        </w:rPr>
        <w:t xml:space="preserve"> </w:t>
      </w:r>
      <w:r>
        <w:t>including</w:t>
      </w:r>
      <w:r>
        <w:rPr>
          <w:spacing w:val="-3"/>
        </w:rPr>
        <w:t xml:space="preserve"> </w:t>
      </w:r>
      <w:r>
        <w:t>bullying,</w:t>
      </w:r>
      <w:r>
        <w:rPr>
          <w:spacing w:val="-4"/>
        </w:rPr>
        <w:t xml:space="preserve"> </w:t>
      </w:r>
      <w:r>
        <w:t>the</w:t>
      </w:r>
      <w:r>
        <w:rPr>
          <w:spacing w:val="-3"/>
        </w:rPr>
        <w:t xml:space="preserve"> </w:t>
      </w:r>
      <w:r>
        <w:t>use</w:t>
      </w:r>
      <w:r>
        <w:rPr>
          <w:spacing w:val="-3"/>
        </w:rPr>
        <w:t xml:space="preserve"> </w:t>
      </w:r>
      <w:r>
        <w:t>of</w:t>
      </w:r>
      <w:r>
        <w:rPr>
          <w:spacing w:val="-4"/>
        </w:rPr>
        <w:t xml:space="preserve"> </w:t>
      </w:r>
      <w:r>
        <w:t>inappropriate</w:t>
      </w:r>
      <w:r>
        <w:rPr>
          <w:spacing w:val="-3"/>
        </w:rPr>
        <w:t xml:space="preserve"> </w:t>
      </w:r>
      <w:r>
        <w:t>language,</w:t>
      </w:r>
      <w:r>
        <w:rPr>
          <w:spacing w:val="-4"/>
        </w:rPr>
        <w:t xml:space="preserve"> </w:t>
      </w:r>
      <w:r>
        <w:t>the soliciting and sharing of unfitting images / videos and sexual harassment should be addressed in accordance with the same principles as offline behaviour. More specific detail of the actions taken can be found in our Online Safety Policy.</w:t>
      </w:r>
    </w:p>
    <w:p w14:paraId="5497D1DB" w14:textId="77777777" w:rsidR="00C66B20" w:rsidRDefault="00994915">
      <w:pPr>
        <w:pStyle w:val="Heading2"/>
        <w:numPr>
          <w:ilvl w:val="0"/>
          <w:numId w:val="16"/>
        </w:numPr>
        <w:tabs>
          <w:tab w:val="left" w:pos="1258"/>
        </w:tabs>
        <w:spacing w:before="240"/>
        <w:ind w:left="1258" w:hanging="358"/>
      </w:pPr>
      <w:bookmarkStart w:id="5" w:name="_TOC_250001"/>
      <w:r>
        <w:t>Communication</w:t>
      </w:r>
      <w:r>
        <w:rPr>
          <w:spacing w:val="-8"/>
        </w:rPr>
        <w:t xml:space="preserve"> </w:t>
      </w:r>
      <w:r>
        <w:t>With</w:t>
      </w:r>
      <w:r>
        <w:rPr>
          <w:spacing w:val="-8"/>
        </w:rPr>
        <w:t xml:space="preserve"> </w:t>
      </w:r>
      <w:bookmarkEnd w:id="5"/>
      <w:r>
        <w:rPr>
          <w:spacing w:val="-2"/>
        </w:rPr>
        <w:t>Parents</w:t>
      </w:r>
    </w:p>
    <w:p w14:paraId="5F5A9A7E" w14:textId="77777777" w:rsidR="00C66B20" w:rsidRPr="008378B0" w:rsidRDefault="00994915">
      <w:pPr>
        <w:pStyle w:val="BodyText"/>
        <w:spacing w:before="239"/>
        <w:ind w:left="540" w:right="779"/>
        <w:rPr>
          <w:color w:val="FF0000"/>
        </w:rPr>
      </w:pPr>
      <w:r>
        <w:t>In the first instance, the class teacher will communicate with parents/carers about behaviour (positive and negative) If an incident has taken place, the parent must be informed on the same day in person or via telephone. If this has not been possible, a message is left to indicate that a conversation needs to take place. The class teacher</w:t>
      </w:r>
      <w:r>
        <w:rPr>
          <w:spacing w:val="40"/>
        </w:rPr>
        <w:t xml:space="preserve"> </w:t>
      </w:r>
      <w:r>
        <w:t>and parent/carer will decide on whether or not a pupil needs to be present during this communication. If a serious incident takes place, a member of SLT will phone the parent/carer. If the behaviour needs are escalating, SLT will be involved in</w:t>
      </w:r>
      <w:r>
        <w:rPr>
          <w:spacing w:val="-2"/>
        </w:rPr>
        <w:t xml:space="preserve"> </w:t>
      </w:r>
      <w:r>
        <w:t>meetings</w:t>
      </w:r>
      <w:r>
        <w:rPr>
          <w:spacing w:val="-1"/>
        </w:rPr>
        <w:t xml:space="preserve"> </w:t>
      </w:r>
      <w:r>
        <w:t>with parents</w:t>
      </w:r>
      <w:r>
        <w:rPr>
          <w:spacing w:val="-2"/>
        </w:rPr>
        <w:t xml:space="preserve"> </w:t>
      </w:r>
      <w:r>
        <w:t>and</w:t>
      </w:r>
      <w:r>
        <w:rPr>
          <w:spacing w:val="-2"/>
        </w:rPr>
        <w:t xml:space="preserve"> </w:t>
      </w:r>
      <w:r>
        <w:t>carers.</w:t>
      </w:r>
      <w:r>
        <w:rPr>
          <w:spacing w:val="-6"/>
        </w:rPr>
        <w:t xml:space="preserve"> </w:t>
      </w:r>
      <w:r>
        <w:t>Records</w:t>
      </w:r>
      <w:r>
        <w:rPr>
          <w:spacing w:val="-2"/>
        </w:rPr>
        <w:t xml:space="preserve"> </w:t>
      </w:r>
      <w:r>
        <w:t>of</w:t>
      </w:r>
      <w:r>
        <w:rPr>
          <w:spacing w:val="-3"/>
        </w:rPr>
        <w:t xml:space="preserve"> </w:t>
      </w:r>
      <w:r>
        <w:t>all</w:t>
      </w:r>
      <w:r>
        <w:rPr>
          <w:spacing w:val="-4"/>
        </w:rPr>
        <w:t xml:space="preserve"> </w:t>
      </w:r>
      <w:r>
        <w:t>meetings</w:t>
      </w:r>
      <w:r>
        <w:rPr>
          <w:spacing w:val="-5"/>
        </w:rPr>
        <w:t xml:space="preserve"> </w:t>
      </w:r>
      <w:r>
        <w:t>which</w:t>
      </w:r>
      <w:r>
        <w:rPr>
          <w:spacing w:val="-2"/>
        </w:rPr>
        <w:t xml:space="preserve"> </w:t>
      </w:r>
      <w:r>
        <w:t>take</w:t>
      </w:r>
      <w:r>
        <w:rPr>
          <w:spacing w:val="-2"/>
        </w:rPr>
        <w:t xml:space="preserve"> </w:t>
      </w:r>
      <w:r>
        <w:t>place/emails</w:t>
      </w:r>
      <w:r>
        <w:rPr>
          <w:spacing w:val="-2"/>
        </w:rPr>
        <w:t xml:space="preserve"> </w:t>
      </w:r>
      <w:r>
        <w:t>about</w:t>
      </w:r>
      <w:r>
        <w:rPr>
          <w:spacing w:val="-1"/>
        </w:rPr>
        <w:t xml:space="preserve"> </w:t>
      </w:r>
      <w:r>
        <w:t>behaviour</w:t>
      </w:r>
      <w:r>
        <w:rPr>
          <w:spacing w:val="-3"/>
        </w:rPr>
        <w:t xml:space="preserve"> </w:t>
      </w:r>
      <w:r>
        <w:t xml:space="preserve">are recorded on </w:t>
      </w:r>
      <w:r w:rsidR="008378B0" w:rsidRPr="008517C6">
        <w:t>CPOMS.</w:t>
      </w:r>
    </w:p>
    <w:p w14:paraId="31E5CF1B" w14:textId="77777777" w:rsidR="00C66B20" w:rsidRDefault="00C66B20">
      <w:pPr>
        <w:pStyle w:val="BodyText"/>
        <w:spacing w:before="2"/>
      </w:pPr>
    </w:p>
    <w:p w14:paraId="584717E6" w14:textId="77777777" w:rsidR="00C66B20" w:rsidRDefault="00994915">
      <w:pPr>
        <w:pStyle w:val="Heading1"/>
        <w:numPr>
          <w:ilvl w:val="0"/>
          <w:numId w:val="16"/>
        </w:numPr>
        <w:tabs>
          <w:tab w:val="left" w:pos="1258"/>
        </w:tabs>
        <w:ind w:left="1258" w:hanging="358"/>
      </w:pPr>
      <w:r>
        <w:rPr>
          <w:spacing w:val="-2"/>
        </w:rPr>
        <w:t>Exclusion</w:t>
      </w:r>
    </w:p>
    <w:p w14:paraId="3A6CAB45" w14:textId="77777777" w:rsidR="00C66B20" w:rsidRDefault="00994915">
      <w:pPr>
        <w:pStyle w:val="BodyText"/>
        <w:spacing w:before="251"/>
        <w:ind w:left="540"/>
      </w:pPr>
      <w:r>
        <w:t>Exclusion</w:t>
      </w:r>
      <w:r>
        <w:rPr>
          <w:spacing w:val="-9"/>
        </w:rPr>
        <w:t xml:space="preserve"> </w:t>
      </w:r>
      <w:r>
        <w:t>is</w:t>
      </w:r>
      <w:r>
        <w:rPr>
          <w:spacing w:val="-4"/>
        </w:rPr>
        <w:t xml:space="preserve"> </w:t>
      </w:r>
      <w:r>
        <w:t>an</w:t>
      </w:r>
      <w:r>
        <w:rPr>
          <w:spacing w:val="-4"/>
        </w:rPr>
        <w:t xml:space="preserve"> </w:t>
      </w:r>
      <w:r>
        <w:t>extreme</w:t>
      </w:r>
      <w:r>
        <w:rPr>
          <w:spacing w:val="-5"/>
        </w:rPr>
        <w:t xml:space="preserve"> </w:t>
      </w:r>
      <w:r>
        <w:t>step</w:t>
      </w:r>
      <w:r>
        <w:rPr>
          <w:spacing w:val="-4"/>
        </w:rPr>
        <w:t xml:space="preserve"> </w:t>
      </w:r>
      <w:r>
        <w:t>and</w:t>
      </w:r>
      <w:r>
        <w:rPr>
          <w:spacing w:val="-6"/>
        </w:rPr>
        <w:t xml:space="preserve"> </w:t>
      </w:r>
      <w:r>
        <w:t>will</w:t>
      </w:r>
      <w:r>
        <w:rPr>
          <w:spacing w:val="-4"/>
        </w:rPr>
        <w:t xml:space="preserve"> </w:t>
      </w:r>
      <w:r>
        <w:t>only</w:t>
      </w:r>
      <w:r>
        <w:rPr>
          <w:spacing w:val="-4"/>
        </w:rPr>
        <w:t xml:space="preserve"> </w:t>
      </w:r>
      <w:r>
        <w:t>be</w:t>
      </w:r>
      <w:r>
        <w:rPr>
          <w:spacing w:val="-5"/>
        </w:rPr>
        <w:t xml:space="preserve"> </w:t>
      </w:r>
      <w:r>
        <w:t>taken</w:t>
      </w:r>
      <w:r>
        <w:rPr>
          <w:spacing w:val="-4"/>
        </w:rPr>
        <w:t xml:space="preserve"> </w:t>
      </w:r>
      <w:r>
        <w:t>in</w:t>
      </w:r>
      <w:r>
        <w:rPr>
          <w:spacing w:val="-4"/>
        </w:rPr>
        <w:t xml:space="preserve"> </w:t>
      </w:r>
      <w:r>
        <w:t>cases</w:t>
      </w:r>
      <w:r>
        <w:rPr>
          <w:spacing w:val="-6"/>
        </w:rPr>
        <w:t xml:space="preserve"> </w:t>
      </w:r>
      <w:r>
        <w:rPr>
          <w:spacing w:val="-2"/>
        </w:rPr>
        <w:t>where:</w:t>
      </w:r>
    </w:p>
    <w:p w14:paraId="75F3524D" w14:textId="77777777" w:rsidR="00C66B20" w:rsidRDefault="00C66B20">
      <w:pPr>
        <w:pStyle w:val="BodyText"/>
        <w:spacing w:before="2"/>
      </w:pPr>
    </w:p>
    <w:p w14:paraId="12A944D1" w14:textId="77777777" w:rsidR="00C66B20" w:rsidRDefault="00994915">
      <w:pPr>
        <w:pStyle w:val="ListParagraph"/>
        <w:numPr>
          <w:ilvl w:val="0"/>
          <w:numId w:val="10"/>
        </w:numPr>
        <w:tabs>
          <w:tab w:val="left" w:pos="692"/>
        </w:tabs>
        <w:ind w:right="1024" w:firstLine="0"/>
        <w:rPr>
          <w:sz w:val="21"/>
        </w:rPr>
      </w:pPr>
      <w:r>
        <w:rPr>
          <w:sz w:val="21"/>
        </w:rPr>
        <w:t>Long-term</w:t>
      </w:r>
      <w:r>
        <w:rPr>
          <w:spacing w:val="-1"/>
          <w:sz w:val="21"/>
        </w:rPr>
        <w:t xml:space="preserve"> </w:t>
      </w:r>
      <w:r>
        <w:rPr>
          <w:sz w:val="21"/>
        </w:rPr>
        <w:t>or</w:t>
      </w:r>
      <w:r>
        <w:rPr>
          <w:spacing w:val="-3"/>
          <w:sz w:val="21"/>
        </w:rPr>
        <w:t xml:space="preserve"> </w:t>
      </w:r>
      <w:r>
        <w:rPr>
          <w:sz w:val="21"/>
        </w:rPr>
        <w:t>repeated</w:t>
      </w:r>
      <w:r>
        <w:rPr>
          <w:spacing w:val="-2"/>
          <w:sz w:val="21"/>
        </w:rPr>
        <w:t xml:space="preserve"> </w:t>
      </w:r>
      <w:r>
        <w:rPr>
          <w:sz w:val="21"/>
        </w:rPr>
        <w:t>misbehaviour</w:t>
      </w:r>
      <w:r>
        <w:rPr>
          <w:spacing w:val="-3"/>
          <w:sz w:val="21"/>
        </w:rPr>
        <w:t xml:space="preserve"> </w:t>
      </w:r>
      <w:r>
        <w:rPr>
          <w:sz w:val="21"/>
        </w:rPr>
        <w:t>that</w:t>
      </w:r>
      <w:r>
        <w:rPr>
          <w:spacing w:val="-3"/>
          <w:sz w:val="21"/>
        </w:rPr>
        <w:t xml:space="preserve"> </w:t>
      </w:r>
      <w:r>
        <w:rPr>
          <w:sz w:val="21"/>
        </w:rPr>
        <w:t>is</w:t>
      </w:r>
      <w:r>
        <w:rPr>
          <w:spacing w:val="-2"/>
          <w:sz w:val="21"/>
        </w:rPr>
        <w:t xml:space="preserve"> </w:t>
      </w:r>
      <w:r>
        <w:rPr>
          <w:sz w:val="21"/>
        </w:rPr>
        <w:t>not</w:t>
      </w:r>
      <w:r>
        <w:rPr>
          <w:spacing w:val="-3"/>
          <w:sz w:val="21"/>
        </w:rPr>
        <w:t xml:space="preserve"> </w:t>
      </w:r>
      <w:r>
        <w:rPr>
          <w:sz w:val="21"/>
        </w:rPr>
        <w:t>responding</w:t>
      </w:r>
      <w:r>
        <w:rPr>
          <w:spacing w:val="-2"/>
          <w:sz w:val="21"/>
        </w:rPr>
        <w:t xml:space="preserve"> </w:t>
      </w:r>
      <w:r>
        <w:rPr>
          <w:sz w:val="21"/>
        </w:rPr>
        <w:t>to</w:t>
      </w:r>
      <w:r>
        <w:rPr>
          <w:spacing w:val="-2"/>
          <w:sz w:val="21"/>
        </w:rPr>
        <w:t xml:space="preserve"> </w:t>
      </w:r>
      <w:r>
        <w:rPr>
          <w:sz w:val="21"/>
        </w:rPr>
        <w:t>strategies</w:t>
      </w:r>
      <w:r>
        <w:rPr>
          <w:spacing w:val="-2"/>
          <w:sz w:val="21"/>
        </w:rPr>
        <w:t xml:space="preserve"> </w:t>
      </w:r>
      <w:r>
        <w:rPr>
          <w:sz w:val="21"/>
        </w:rPr>
        <w:t>in</w:t>
      </w:r>
      <w:r>
        <w:rPr>
          <w:spacing w:val="-2"/>
          <w:sz w:val="21"/>
        </w:rPr>
        <w:t xml:space="preserve"> </w:t>
      </w:r>
      <w:r>
        <w:rPr>
          <w:sz w:val="21"/>
        </w:rPr>
        <w:t>place and the safety and learning of others is being seriously hindered.</w:t>
      </w:r>
    </w:p>
    <w:p w14:paraId="02C1CEAF" w14:textId="77777777" w:rsidR="00C66B20" w:rsidRDefault="00994915">
      <w:pPr>
        <w:pStyle w:val="ListParagraph"/>
        <w:numPr>
          <w:ilvl w:val="0"/>
          <w:numId w:val="10"/>
        </w:numPr>
        <w:tabs>
          <w:tab w:val="left" w:pos="692"/>
        </w:tabs>
        <w:spacing w:before="1" w:line="257" w:lineRule="exact"/>
        <w:ind w:left="692" w:hanging="152"/>
        <w:rPr>
          <w:sz w:val="21"/>
        </w:rPr>
      </w:pPr>
      <w:r>
        <w:rPr>
          <w:sz w:val="21"/>
        </w:rPr>
        <w:t>The</w:t>
      </w:r>
      <w:r>
        <w:rPr>
          <w:spacing w:val="-4"/>
          <w:sz w:val="21"/>
        </w:rPr>
        <w:t xml:space="preserve"> </w:t>
      </w:r>
      <w:r>
        <w:rPr>
          <w:sz w:val="21"/>
        </w:rPr>
        <w:t>risk</w:t>
      </w:r>
      <w:r>
        <w:rPr>
          <w:spacing w:val="-4"/>
          <w:sz w:val="21"/>
        </w:rPr>
        <w:t xml:space="preserve"> </w:t>
      </w:r>
      <w:r>
        <w:rPr>
          <w:sz w:val="21"/>
        </w:rPr>
        <w:t>to</w:t>
      </w:r>
      <w:r>
        <w:rPr>
          <w:spacing w:val="-4"/>
          <w:sz w:val="21"/>
        </w:rPr>
        <w:t xml:space="preserve"> </w:t>
      </w:r>
      <w:r>
        <w:rPr>
          <w:sz w:val="21"/>
        </w:rPr>
        <w:t>staff</w:t>
      </w:r>
      <w:r>
        <w:rPr>
          <w:spacing w:val="-4"/>
          <w:sz w:val="21"/>
        </w:rPr>
        <w:t xml:space="preserve"> </w:t>
      </w:r>
      <w:r>
        <w:rPr>
          <w:sz w:val="21"/>
        </w:rPr>
        <w:t>and</w:t>
      </w:r>
      <w:r>
        <w:rPr>
          <w:spacing w:val="-3"/>
          <w:sz w:val="21"/>
        </w:rPr>
        <w:t xml:space="preserve"> </w:t>
      </w:r>
      <w:r>
        <w:rPr>
          <w:sz w:val="21"/>
        </w:rPr>
        <w:t>other</w:t>
      </w:r>
      <w:r>
        <w:rPr>
          <w:spacing w:val="-5"/>
          <w:sz w:val="21"/>
        </w:rPr>
        <w:t xml:space="preserve"> </w:t>
      </w:r>
      <w:r>
        <w:rPr>
          <w:sz w:val="21"/>
        </w:rPr>
        <w:t>children</w:t>
      </w:r>
      <w:r>
        <w:rPr>
          <w:spacing w:val="-6"/>
          <w:sz w:val="21"/>
        </w:rPr>
        <w:t xml:space="preserve"> </w:t>
      </w:r>
      <w:r>
        <w:rPr>
          <w:sz w:val="21"/>
        </w:rPr>
        <w:t>is</w:t>
      </w:r>
      <w:r>
        <w:rPr>
          <w:spacing w:val="-4"/>
          <w:sz w:val="21"/>
        </w:rPr>
        <w:t xml:space="preserve"> </w:t>
      </w:r>
      <w:r>
        <w:rPr>
          <w:sz w:val="21"/>
        </w:rPr>
        <w:t>too</w:t>
      </w:r>
      <w:r>
        <w:rPr>
          <w:spacing w:val="-3"/>
          <w:sz w:val="21"/>
        </w:rPr>
        <w:t xml:space="preserve"> </w:t>
      </w:r>
      <w:r>
        <w:rPr>
          <w:spacing w:val="-2"/>
          <w:sz w:val="21"/>
        </w:rPr>
        <w:t>high.</w:t>
      </w:r>
    </w:p>
    <w:p w14:paraId="6022D15C" w14:textId="77777777" w:rsidR="00C66B20" w:rsidRDefault="00994915">
      <w:pPr>
        <w:pStyle w:val="ListParagraph"/>
        <w:numPr>
          <w:ilvl w:val="0"/>
          <w:numId w:val="10"/>
        </w:numPr>
        <w:tabs>
          <w:tab w:val="left" w:pos="692"/>
        </w:tabs>
        <w:spacing w:line="257" w:lineRule="exact"/>
        <w:ind w:left="692" w:hanging="152"/>
        <w:rPr>
          <w:sz w:val="21"/>
        </w:rPr>
      </w:pPr>
      <w:r>
        <w:rPr>
          <w:sz w:val="21"/>
        </w:rPr>
        <w:t>The</w:t>
      </w:r>
      <w:r>
        <w:rPr>
          <w:spacing w:val="-7"/>
          <w:sz w:val="21"/>
        </w:rPr>
        <w:t xml:space="preserve"> </w:t>
      </w:r>
      <w:r>
        <w:rPr>
          <w:sz w:val="21"/>
        </w:rPr>
        <w:t>impact</w:t>
      </w:r>
      <w:r>
        <w:rPr>
          <w:spacing w:val="-5"/>
          <w:sz w:val="21"/>
        </w:rPr>
        <w:t xml:space="preserve"> </w:t>
      </w:r>
      <w:r>
        <w:rPr>
          <w:sz w:val="21"/>
        </w:rPr>
        <w:t>on</w:t>
      </w:r>
      <w:r>
        <w:rPr>
          <w:spacing w:val="-5"/>
          <w:sz w:val="21"/>
        </w:rPr>
        <w:t xml:space="preserve"> </w:t>
      </w:r>
      <w:r>
        <w:rPr>
          <w:sz w:val="21"/>
        </w:rPr>
        <w:t>staff,</w:t>
      </w:r>
      <w:r>
        <w:rPr>
          <w:spacing w:val="-5"/>
          <w:sz w:val="21"/>
        </w:rPr>
        <w:t xml:space="preserve"> </w:t>
      </w:r>
      <w:r>
        <w:rPr>
          <w:sz w:val="21"/>
        </w:rPr>
        <w:t>children</w:t>
      </w:r>
      <w:r>
        <w:rPr>
          <w:spacing w:val="-5"/>
          <w:sz w:val="21"/>
        </w:rPr>
        <w:t xml:space="preserve"> </w:t>
      </w:r>
      <w:r>
        <w:rPr>
          <w:sz w:val="21"/>
        </w:rPr>
        <w:t>and</w:t>
      </w:r>
      <w:r>
        <w:rPr>
          <w:spacing w:val="-4"/>
          <w:sz w:val="21"/>
        </w:rPr>
        <w:t xml:space="preserve"> </w:t>
      </w:r>
      <w:r>
        <w:rPr>
          <w:sz w:val="21"/>
        </w:rPr>
        <w:t>learning</w:t>
      </w:r>
      <w:r>
        <w:rPr>
          <w:spacing w:val="-5"/>
          <w:sz w:val="21"/>
        </w:rPr>
        <w:t xml:space="preserve"> </w:t>
      </w:r>
      <w:r>
        <w:rPr>
          <w:sz w:val="21"/>
        </w:rPr>
        <w:t>is</w:t>
      </w:r>
      <w:r>
        <w:rPr>
          <w:spacing w:val="-4"/>
          <w:sz w:val="21"/>
        </w:rPr>
        <w:t xml:space="preserve"> </w:t>
      </w:r>
      <w:r>
        <w:rPr>
          <w:sz w:val="21"/>
        </w:rPr>
        <w:t>too</w:t>
      </w:r>
      <w:r>
        <w:rPr>
          <w:spacing w:val="-4"/>
          <w:sz w:val="21"/>
        </w:rPr>
        <w:t xml:space="preserve"> high.</w:t>
      </w:r>
    </w:p>
    <w:p w14:paraId="32C6A2B2" w14:textId="77777777" w:rsidR="00C66B20" w:rsidRDefault="00994915">
      <w:pPr>
        <w:pStyle w:val="BodyText"/>
        <w:spacing w:before="239"/>
        <w:ind w:left="540" w:right="853"/>
      </w:pPr>
      <w:r>
        <w:t>Permanent exclusion will always be a last resort and the school will endeavour to work with</w:t>
      </w:r>
      <w:r>
        <w:rPr>
          <w:spacing w:val="-2"/>
        </w:rPr>
        <w:t xml:space="preserve"> </w:t>
      </w:r>
      <w:r>
        <w:t>the</w:t>
      </w:r>
      <w:r>
        <w:rPr>
          <w:spacing w:val="-2"/>
        </w:rPr>
        <w:t xml:space="preserve"> </w:t>
      </w:r>
      <w:r>
        <w:t>family</w:t>
      </w:r>
      <w:r>
        <w:rPr>
          <w:spacing w:val="-2"/>
        </w:rPr>
        <w:t xml:space="preserve"> </w:t>
      </w:r>
      <w:r>
        <w:t>to</w:t>
      </w:r>
      <w:r>
        <w:rPr>
          <w:spacing w:val="-2"/>
        </w:rPr>
        <w:t xml:space="preserve"> </w:t>
      </w:r>
      <w:r>
        <w:t>complete</w:t>
      </w:r>
      <w:r>
        <w:rPr>
          <w:spacing w:val="-2"/>
        </w:rPr>
        <w:t xml:space="preserve"> </w:t>
      </w:r>
      <w:r>
        <w:t>a</w:t>
      </w:r>
      <w:r>
        <w:rPr>
          <w:spacing w:val="-2"/>
        </w:rPr>
        <w:t xml:space="preserve"> </w:t>
      </w:r>
      <w:r>
        <w:t>managed</w:t>
      </w:r>
      <w:r>
        <w:rPr>
          <w:spacing w:val="-4"/>
        </w:rPr>
        <w:t xml:space="preserve"> </w:t>
      </w:r>
      <w:r>
        <w:t>move</w:t>
      </w:r>
      <w:r>
        <w:rPr>
          <w:spacing w:val="-2"/>
        </w:rPr>
        <w:t xml:space="preserve"> </w:t>
      </w:r>
      <w:r>
        <w:t>to</w:t>
      </w:r>
      <w:r>
        <w:rPr>
          <w:spacing w:val="-2"/>
        </w:rPr>
        <w:t xml:space="preserve"> </w:t>
      </w:r>
      <w:r>
        <w:t>a</w:t>
      </w:r>
      <w:r>
        <w:rPr>
          <w:spacing w:val="-2"/>
        </w:rPr>
        <w:t xml:space="preserve"> </w:t>
      </w:r>
      <w:r>
        <w:t>more</w:t>
      </w:r>
      <w:r>
        <w:rPr>
          <w:spacing w:val="-3"/>
        </w:rPr>
        <w:t xml:space="preserve"> </w:t>
      </w:r>
      <w:r>
        <w:t>suitable</w:t>
      </w:r>
      <w:r>
        <w:rPr>
          <w:spacing w:val="-2"/>
        </w:rPr>
        <w:t xml:space="preserve"> </w:t>
      </w:r>
      <w:r>
        <w:t>setting</w:t>
      </w:r>
      <w:r>
        <w:rPr>
          <w:spacing w:val="-4"/>
        </w:rPr>
        <w:t xml:space="preserve"> </w:t>
      </w:r>
      <w:r>
        <w:t>where</w:t>
      </w:r>
      <w:r>
        <w:rPr>
          <w:spacing w:val="-5"/>
        </w:rPr>
        <w:t xml:space="preserve"> </w:t>
      </w:r>
      <w:r>
        <w:t xml:space="preserve">possible. In all instances, what is best for the child will be at the heart of all decision making </w:t>
      </w:r>
      <w:r>
        <w:rPr>
          <w:spacing w:val="-2"/>
        </w:rPr>
        <w:t>processes.</w:t>
      </w:r>
    </w:p>
    <w:p w14:paraId="095C6334" w14:textId="77777777" w:rsidR="00C66B20" w:rsidRDefault="00C66B20">
      <w:pPr>
        <w:pStyle w:val="BodyText"/>
        <w:spacing w:before="14"/>
      </w:pPr>
    </w:p>
    <w:p w14:paraId="385681E1" w14:textId="77777777" w:rsidR="00C66B20" w:rsidRDefault="00994915">
      <w:pPr>
        <w:pStyle w:val="Heading1"/>
        <w:numPr>
          <w:ilvl w:val="0"/>
          <w:numId w:val="16"/>
        </w:numPr>
        <w:tabs>
          <w:tab w:val="left" w:pos="1258"/>
        </w:tabs>
        <w:ind w:left="1258" w:hanging="358"/>
      </w:pPr>
      <w:r>
        <w:t>Restorative</w:t>
      </w:r>
      <w:r>
        <w:rPr>
          <w:spacing w:val="-7"/>
        </w:rPr>
        <w:t xml:space="preserve"> </w:t>
      </w:r>
      <w:r>
        <w:rPr>
          <w:spacing w:val="-2"/>
        </w:rPr>
        <w:t>Conversations</w:t>
      </w:r>
    </w:p>
    <w:p w14:paraId="69C17338" w14:textId="2B4FC02B" w:rsidR="00C66B20" w:rsidRDefault="00994915">
      <w:pPr>
        <w:pStyle w:val="BodyText"/>
        <w:spacing w:before="252"/>
        <w:ind w:left="540" w:right="746"/>
      </w:pPr>
      <w:r>
        <w:t>St Edmund’s Catholic Primary School uses Restorative Practice to promote good behaviour and resolve unacceptable behaviour in a fair and consistent way. Any</w:t>
      </w:r>
      <w:r>
        <w:rPr>
          <w:spacing w:val="-2"/>
        </w:rPr>
        <w:t xml:space="preserve"> </w:t>
      </w:r>
      <w:r>
        <w:t>form</w:t>
      </w:r>
      <w:r>
        <w:rPr>
          <w:spacing w:val="-1"/>
        </w:rPr>
        <w:t xml:space="preserve"> </w:t>
      </w:r>
      <w:r>
        <w:t>of</w:t>
      </w:r>
      <w:r>
        <w:rPr>
          <w:spacing w:val="-3"/>
        </w:rPr>
        <w:t xml:space="preserve"> </w:t>
      </w:r>
      <w:r>
        <w:t>humiliation</w:t>
      </w:r>
      <w:r>
        <w:rPr>
          <w:spacing w:val="-2"/>
        </w:rPr>
        <w:t xml:space="preserve"> </w:t>
      </w:r>
      <w:r>
        <w:t>or</w:t>
      </w:r>
      <w:r>
        <w:rPr>
          <w:spacing w:val="-3"/>
        </w:rPr>
        <w:t xml:space="preserve"> </w:t>
      </w:r>
      <w:r>
        <w:t>sarcasm</w:t>
      </w:r>
      <w:r>
        <w:rPr>
          <w:spacing w:val="-1"/>
        </w:rPr>
        <w:t xml:space="preserve"> </w:t>
      </w:r>
      <w:r>
        <w:t>is</w:t>
      </w:r>
      <w:r>
        <w:rPr>
          <w:spacing w:val="-2"/>
        </w:rPr>
        <w:t xml:space="preserve"> </w:t>
      </w:r>
      <w:r>
        <w:t>not</w:t>
      </w:r>
      <w:r>
        <w:rPr>
          <w:spacing w:val="-6"/>
        </w:rPr>
        <w:t xml:space="preserve"> </w:t>
      </w:r>
      <w:r>
        <w:t>acceptable.</w:t>
      </w:r>
      <w:r>
        <w:rPr>
          <w:spacing w:val="-3"/>
        </w:rPr>
        <w:t xml:space="preserve"> </w:t>
      </w:r>
      <w:r>
        <w:t>Every</w:t>
      </w:r>
      <w:r>
        <w:rPr>
          <w:spacing w:val="-3"/>
        </w:rPr>
        <w:t xml:space="preserve"> </w:t>
      </w:r>
      <w:r>
        <w:t>effort</w:t>
      </w:r>
      <w:r>
        <w:rPr>
          <w:spacing w:val="-4"/>
        </w:rPr>
        <w:t xml:space="preserve"> </w:t>
      </w:r>
      <w:r>
        <w:t>will</w:t>
      </w:r>
      <w:r>
        <w:rPr>
          <w:spacing w:val="-4"/>
        </w:rPr>
        <w:t xml:space="preserve"> </w:t>
      </w:r>
      <w:r>
        <w:t>be</w:t>
      </w:r>
      <w:r>
        <w:rPr>
          <w:spacing w:val="-4"/>
        </w:rPr>
        <w:t xml:space="preserve"> </w:t>
      </w:r>
      <w:r>
        <w:t>made to maintain safety and retain all children’s access to learning. Efforts will be made to</w:t>
      </w:r>
    </w:p>
    <w:p w14:paraId="3D6E2D6B" w14:textId="2D8BFB6D" w:rsidR="00C66B20" w:rsidRDefault="00994915">
      <w:pPr>
        <w:pStyle w:val="BodyText"/>
        <w:ind w:left="540" w:right="746"/>
      </w:pPr>
      <w:r>
        <w:t>establish the truth of a situation and a ‘cooling down’ period may be advisable. However, issues must be addressed appropriately and promptly. Decisions regarding consequences must be considered, reasonable and not made on impulse. This practice will</w:t>
      </w:r>
      <w:r>
        <w:rPr>
          <w:spacing w:val="-2"/>
        </w:rPr>
        <w:t xml:space="preserve"> </w:t>
      </w:r>
      <w:r>
        <w:t>help</w:t>
      </w:r>
      <w:r>
        <w:rPr>
          <w:spacing w:val="-3"/>
        </w:rPr>
        <w:t xml:space="preserve"> </w:t>
      </w:r>
      <w:r>
        <w:t>to</w:t>
      </w:r>
      <w:r>
        <w:rPr>
          <w:spacing w:val="-3"/>
        </w:rPr>
        <w:t xml:space="preserve"> </w:t>
      </w:r>
      <w:r>
        <w:t>ensure</w:t>
      </w:r>
      <w:r>
        <w:rPr>
          <w:spacing w:val="-3"/>
        </w:rPr>
        <w:t xml:space="preserve"> </w:t>
      </w:r>
      <w:r>
        <w:t>that</w:t>
      </w:r>
      <w:r>
        <w:rPr>
          <w:spacing w:val="-4"/>
        </w:rPr>
        <w:t xml:space="preserve"> </w:t>
      </w:r>
      <w:r>
        <w:t>the</w:t>
      </w:r>
      <w:r>
        <w:rPr>
          <w:spacing w:val="-3"/>
        </w:rPr>
        <w:t xml:space="preserve"> </w:t>
      </w:r>
      <w:r>
        <w:t>relationship</w:t>
      </w:r>
      <w:r>
        <w:rPr>
          <w:spacing w:val="-3"/>
        </w:rPr>
        <w:t xml:space="preserve"> </w:t>
      </w:r>
      <w:r>
        <w:t>between adult</w:t>
      </w:r>
      <w:r>
        <w:rPr>
          <w:spacing w:val="-1"/>
        </w:rPr>
        <w:t xml:space="preserve"> </w:t>
      </w:r>
      <w:r>
        <w:t>and pupil remains positive but also teaches the child to evaluate and reflect</w:t>
      </w:r>
      <w:r>
        <w:rPr>
          <w:spacing w:val="-1"/>
        </w:rPr>
        <w:t xml:space="preserve"> </w:t>
      </w:r>
      <w:r>
        <w:t xml:space="preserve">on their </w:t>
      </w:r>
      <w:r>
        <w:rPr>
          <w:spacing w:val="-2"/>
        </w:rPr>
        <w:t>behaviour.</w:t>
      </w:r>
    </w:p>
    <w:p w14:paraId="46D1484C" w14:textId="77777777" w:rsidR="00C66B20" w:rsidRDefault="00C66B20">
      <w:pP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p>
    <w:p w14:paraId="65CF710F" w14:textId="77777777" w:rsidR="00C66B20" w:rsidRDefault="00994915">
      <w:pPr>
        <w:pStyle w:val="Heading2"/>
        <w:numPr>
          <w:ilvl w:val="1"/>
          <w:numId w:val="16"/>
        </w:numPr>
        <w:tabs>
          <w:tab w:val="left" w:pos="1980"/>
        </w:tabs>
        <w:ind w:left="1980" w:hanging="1080"/>
      </w:pPr>
      <w:r>
        <w:rPr>
          <w:noProof/>
          <w:lang w:val="en-GB" w:eastAsia="en-GB"/>
        </w:rPr>
        <w:lastRenderedPageBreak/>
        <mc:AlternateContent>
          <mc:Choice Requires="wps">
            <w:drawing>
              <wp:anchor distT="0" distB="0" distL="0" distR="0" simplePos="0" relativeHeight="487302144" behindDoc="1" locked="0" layoutInCell="1" allowOverlap="1" wp14:anchorId="4B1B3859" wp14:editId="6E4D853F">
                <wp:simplePos x="0" y="0"/>
                <wp:positionH relativeFrom="page">
                  <wp:posOffset>304800</wp:posOffset>
                </wp:positionH>
                <wp:positionV relativeFrom="page">
                  <wp:posOffset>304799</wp:posOffset>
                </wp:positionV>
                <wp:extent cx="6952615" cy="1008443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0BF4EF7C" id="Graphic 17" o:spid="_x0000_s1026" style="position:absolute;margin-left:24pt;margin-top:24pt;width:547.45pt;height:794.05pt;z-index:-160143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t>Inclusive</w:t>
      </w:r>
      <w:r>
        <w:rPr>
          <w:spacing w:val="-12"/>
        </w:rPr>
        <w:t xml:space="preserve"> </w:t>
      </w:r>
      <w:r>
        <w:rPr>
          <w:spacing w:val="-2"/>
        </w:rPr>
        <w:t>Approach</w:t>
      </w:r>
    </w:p>
    <w:p w14:paraId="62314A67" w14:textId="77777777" w:rsidR="00C66B20" w:rsidRDefault="00994915">
      <w:pPr>
        <w:pStyle w:val="BodyText"/>
        <w:spacing w:before="240"/>
        <w:ind w:left="540" w:right="746"/>
      </w:pPr>
      <w:r>
        <w:t>We</w:t>
      </w:r>
      <w:r>
        <w:rPr>
          <w:spacing w:val="-2"/>
        </w:rPr>
        <w:t xml:space="preserve"> </w:t>
      </w:r>
      <w:r>
        <w:t>are</w:t>
      </w:r>
      <w:r>
        <w:rPr>
          <w:spacing w:val="-3"/>
        </w:rPr>
        <w:t xml:space="preserve"> </w:t>
      </w:r>
      <w:r>
        <w:t>an</w:t>
      </w:r>
      <w:r>
        <w:rPr>
          <w:spacing w:val="-4"/>
        </w:rPr>
        <w:t xml:space="preserve"> </w:t>
      </w:r>
      <w:r>
        <w:t>inclusive</w:t>
      </w:r>
      <w:r>
        <w:rPr>
          <w:spacing w:val="-2"/>
        </w:rPr>
        <w:t xml:space="preserve"> </w:t>
      </w:r>
      <w:r>
        <w:t>school</w:t>
      </w:r>
      <w:r>
        <w:rPr>
          <w:spacing w:val="-2"/>
        </w:rPr>
        <w:t xml:space="preserve"> </w:t>
      </w:r>
      <w:r>
        <w:t>and</w:t>
      </w:r>
      <w:r>
        <w:rPr>
          <w:spacing w:val="-2"/>
        </w:rPr>
        <w:t xml:space="preserve"> </w:t>
      </w:r>
      <w:r>
        <w:t>adapt</w:t>
      </w:r>
      <w:r>
        <w:rPr>
          <w:spacing w:val="-3"/>
        </w:rPr>
        <w:t xml:space="preserve"> </w:t>
      </w:r>
      <w:r>
        <w:t>our</w:t>
      </w:r>
      <w:r>
        <w:rPr>
          <w:spacing w:val="-3"/>
        </w:rPr>
        <w:t xml:space="preserve"> </w:t>
      </w:r>
      <w:r>
        <w:t>behaviour</w:t>
      </w:r>
      <w:r>
        <w:rPr>
          <w:spacing w:val="-3"/>
        </w:rPr>
        <w:t xml:space="preserve"> </w:t>
      </w:r>
      <w:r>
        <w:t>management</w:t>
      </w:r>
      <w:r>
        <w:rPr>
          <w:spacing w:val="-3"/>
        </w:rPr>
        <w:t xml:space="preserve"> </w:t>
      </w:r>
      <w:r>
        <w:t>strategies</w:t>
      </w:r>
      <w:r>
        <w:rPr>
          <w:spacing w:val="-2"/>
        </w:rPr>
        <w:t xml:space="preserve"> </w:t>
      </w:r>
      <w:r>
        <w:t>to</w:t>
      </w:r>
      <w:r>
        <w:rPr>
          <w:spacing w:val="-3"/>
        </w:rPr>
        <w:t xml:space="preserve"> </w:t>
      </w:r>
      <w:r>
        <w:t>meet</w:t>
      </w:r>
      <w:r>
        <w:rPr>
          <w:spacing w:val="-3"/>
        </w:rPr>
        <w:t xml:space="preserve"> </w:t>
      </w:r>
      <w:r>
        <w:t>the needs of the child. We seek to understand and support children, so that emotions are expressed, not sup</w:t>
      </w:r>
      <w:r w:rsidR="008378B0">
        <w:t>p</w:t>
      </w:r>
      <w:r>
        <w:t>ressed. Working with children’s experiences and feelings creates an internal discipline which results in long-term change.</w:t>
      </w:r>
    </w:p>
    <w:p w14:paraId="18003839" w14:textId="77777777" w:rsidR="00C66B20" w:rsidRDefault="00994915">
      <w:pPr>
        <w:pStyle w:val="BodyText"/>
        <w:spacing w:before="241"/>
        <w:ind w:left="1786" w:right="1167" w:hanging="142"/>
      </w:pPr>
      <w:r>
        <w:t>Negative</w:t>
      </w:r>
      <w:r>
        <w:rPr>
          <w:spacing w:val="-4"/>
        </w:rPr>
        <w:t xml:space="preserve"> </w:t>
      </w:r>
      <w:r>
        <w:t>experiences</w:t>
      </w:r>
      <w:r>
        <w:rPr>
          <w:spacing w:val="-6"/>
        </w:rPr>
        <w:t xml:space="preserve"> </w:t>
      </w:r>
      <w:r>
        <w:t>→</w:t>
      </w:r>
      <w:r>
        <w:rPr>
          <w:spacing w:val="-4"/>
        </w:rPr>
        <w:t xml:space="preserve"> </w:t>
      </w:r>
      <w:r>
        <w:t>Negative</w:t>
      </w:r>
      <w:r>
        <w:rPr>
          <w:spacing w:val="-4"/>
        </w:rPr>
        <w:t xml:space="preserve"> </w:t>
      </w:r>
      <w:r>
        <w:t>feelings</w:t>
      </w:r>
      <w:r>
        <w:rPr>
          <w:spacing w:val="-4"/>
        </w:rPr>
        <w:t xml:space="preserve"> </w:t>
      </w:r>
      <w:r>
        <w:t>→</w:t>
      </w:r>
      <w:r>
        <w:rPr>
          <w:spacing w:val="-4"/>
        </w:rPr>
        <w:t xml:space="preserve"> </w:t>
      </w:r>
      <w:r>
        <w:t>Negative</w:t>
      </w:r>
      <w:r>
        <w:rPr>
          <w:spacing w:val="-4"/>
        </w:rPr>
        <w:t xml:space="preserve"> </w:t>
      </w:r>
      <w:r>
        <w:t>behaviour Positive experiences → Positive feelings → Positive behaviour</w:t>
      </w:r>
    </w:p>
    <w:p w14:paraId="5B799E46" w14:textId="77777777" w:rsidR="00C66B20" w:rsidRDefault="00C66B20">
      <w:pPr>
        <w:pStyle w:val="BodyText"/>
      </w:pPr>
    </w:p>
    <w:p w14:paraId="63B9CCC7" w14:textId="77777777" w:rsidR="00C66B20" w:rsidRDefault="00994915">
      <w:pPr>
        <w:pStyle w:val="BodyText"/>
        <w:ind w:left="540" w:right="746"/>
      </w:pPr>
      <w:r>
        <w:t>A distinction has to be made between developmental behaviour and persistently unacceptable,</w:t>
      </w:r>
      <w:r>
        <w:rPr>
          <w:spacing w:val="-5"/>
        </w:rPr>
        <w:t xml:space="preserve"> </w:t>
      </w:r>
      <w:r>
        <w:t>challenging</w:t>
      </w:r>
      <w:r>
        <w:rPr>
          <w:spacing w:val="-6"/>
        </w:rPr>
        <w:t xml:space="preserve"> </w:t>
      </w:r>
      <w:r>
        <w:t>and</w:t>
      </w:r>
      <w:r>
        <w:rPr>
          <w:spacing w:val="-3"/>
        </w:rPr>
        <w:t xml:space="preserve"> </w:t>
      </w:r>
      <w:r>
        <w:t>inappropriate</w:t>
      </w:r>
      <w:r>
        <w:rPr>
          <w:spacing w:val="-4"/>
        </w:rPr>
        <w:t xml:space="preserve"> </w:t>
      </w:r>
      <w:r>
        <w:t>behaviour.</w:t>
      </w:r>
      <w:r>
        <w:rPr>
          <w:spacing w:val="-6"/>
        </w:rPr>
        <w:t xml:space="preserve"> </w:t>
      </w:r>
      <w:r>
        <w:t>Some</w:t>
      </w:r>
      <w:r>
        <w:rPr>
          <w:spacing w:val="-4"/>
        </w:rPr>
        <w:t xml:space="preserve"> </w:t>
      </w:r>
      <w:r>
        <w:t>children,</w:t>
      </w:r>
      <w:r>
        <w:rPr>
          <w:spacing w:val="-5"/>
        </w:rPr>
        <w:t xml:space="preserve"> </w:t>
      </w:r>
      <w:r>
        <w:t>including</w:t>
      </w:r>
      <w:r>
        <w:rPr>
          <w:spacing w:val="-4"/>
        </w:rPr>
        <w:t xml:space="preserve"> </w:t>
      </w:r>
      <w:r>
        <w:t>those with Special Educational Needs (SEN), who have specific needs that impact on their behaviour may find it continually difficult to follow the school and class rules. Individual strategies will therefore need to be implemented to support them. This</w:t>
      </w:r>
      <w:r>
        <w:rPr>
          <w:spacing w:val="-2"/>
        </w:rPr>
        <w:t xml:space="preserve"> </w:t>
      </w:r>
      <w:r>
        <w:t>may</w:t>
      </w:r>
      <w:r>
        <w:rPr>
          <w:spacing w:val="-2"/>
        </w:rPr>
        <w:t xml:space="preserve"> </w:t>
      </w:r>
      <w:r>
        <w:t>include the use of clear targets with rewards and consequences and the use of outside agencies. Risk management plans will be shared and should be followed by all staff when interacting with the relevant child.</w:t>
      </w:r>
    </w:p>
    <w:p w14:paraId="69F1D6F7" w14:textId="77777777" w:rsidR="00C66B20" w:rsidRDefault="00C66B20">
      <w:pPr>
        <w:pStyle w:val="BodyText"/>
        <w:spacing w:before="2"/>
      </w:pPr>
    </w:p>
    <w:p w14:paraId="7DD0B86A" w14:textId="77777777" w:rsidR="00C66B20" w:rsidRDefault="00994915">
      <w:pPr>
        <w:pStyle w:val="Heading1"/>
        <w:numPr>
          <w:ilvl w:val="0"/>
          <w:numId w:val="16"/>
        </w:numPr>
        <w:tabs>
          <w:tab w:val="left" w:pos="1258"/>
        </w:tabs>
        <w:ind w:left="1258" w:hanging="358"/>
      </w:pPr>
      <w:r>
        <w:t>Role</w:t>
      </w:r>
      <w:r>
        <w:rPr>
          <w:spacing w:val="-4"/>
        </w:rPr>
        <w:t xml:space="preserve"> </w:t>
      </w:r>
      <w:r>
        <w:t>Of</w:t>
      </w:r>
      <w:r>
        <w:rPr>
          <w:spacing w:val="-2"/>
        </w:rPr>
        <w:t xml:space="preserve"> </w:t>
      </w:r>
      <w:r>
        <w:t>Parents</w:t>
      </w:r>
      <w:r>
        <w:rPr>
          <w:spacing w:val="-4"/>
        </w:rPr>
        <w:t xml:space="preserve"> </w:t>
      </w:r>
      <w:r>
        <w:t>/</w:t>
      </w:r>
      <w:r>
        <w:rPr>
          <w:spacing w:val="-2"/>
        </w:rPr>
        <w:t xml:space="preserve"> Carers</w:t>
      </w:r>
    </w:p>
    <w:p w14:paraId="4B3FAFEC" w14:textId="77777777" w:rsidR="00C66B20" w:rsidRDefault="00994915">
      <w:pPr>
        <w:pStyle w:val="BodyText"/>
        <w:spacing w:before="239"/>
        <w:ind w:left="540" w:right="746"/>
      </w:pPr>
      <w:r>
        <w:t>At</w:t>
      </w:r>
      <w:r>
        <w:rPr>
          <w:spacing w:val="-4"/>
        </w:rPr>
        <w:t xml:space="preserve"> </w:t>
      </w:r>
      <w:r>
        <w:t>St</w:t>
      </w:r>
      <w:r>
        <w:rPr>
          <w:spacing w:val="-4"/>
        </w:rPr>
        <w:t xml:space="preserve"> </w:t>
      </w:r>
      <w:r>
        <w:t>Edmund</w:t>
      </w:r>
      <w:r w:rsidR="008378B0">
        <w:t>’</w:t>
      </w:r>
      <w:r>
        <w:t>s,</w:t>
      </w:r>
      <w:r>
        <w:rPr>
          <w:spacing w:val="-4"/>
        </w:rPr>
        <w:t xml:space="preserve"> </w:t>
      </w:r>
      <w:r>
        <w:t>active</w:t>
      </w:r>
      <w:r>
        <w:rPr>
          <w:spacing w:val="-1"/>
        </w:rPr>
        <w:t xml:space="preserve"> </w:t>
      </w:r>
      <w:r>
        <w:t>parental</w:t>
      </w:r>
      <w:r>
        <w:rPr>
          <w:spacing w:val="-2"/>
        </w:rPr>
        <w:t xml:space="preserve"> </w:t>
      </w:r>
      <w:r>
        <w:t>involvement</w:t>
      </w:r>
      <w:r>
        <w:rPr>
          <w:spacing w:val="-4"/>
        </w:rPr>
        <w:t xml:space="preserve"> </w:t>
      </w:r>
      <w:r>
        <w:t>is</w:t>
      </w:r>
      <w:r>
        <w:rPr>
          <w:spacing w:val="-6"/>
        </w:rPr>
        <w:t xml:space="preserve"> </w:t>
      </w:r>
      <w:r>
        <w:t>expected,</w:t>
      </w:r>
      <w:r>
        <w:rPr>
          <w:spacing w:val="-4"/>
        </w:rPr>
        <w:t xml:space="preserve"> </w:t>
      </w:r>
      <w:r>
        <w:t>appreciated</w:t>
      </w:r>
      <w:r>
        <w:rPr>
          <w:spacing w:val="-3"/>
        </w:rPr>
        <w:t xml:space="preserve"> </w:t>
      </w:r>
      <w:r>
        <w:t>and</w:t>
      </w:r>
      <w:r>
        <w:rPr>
          <w:spacing w:val="-2"/>
        </w:rPr>
        <w:t xml:space="preserve"> </w:t>
      </w:r>
      <w:r>
        <w:t>deliberately encouraged in order to:</w:t>
      </w:r>
    </w:p>
    <w:p w14:paraId="654CBC7C" w14:textId="77777777" w:rsidR="00C66B20" w:rsidRDefault="00C66B20">
      <w:pPr>
        <w:pStyle w:val="BodyText"/>
      </w:pPr>
    </w:p>
    <w:p w14:paraId="4BE7D363" w14:textId="77777777" w:rsidR="00C66B20" w:rsidRDefault="00994915">
      <w:pPr>
        <w:pStyle w:val="ListParagraph"/>
        <w:numPr>
          <w:ilvl w:val="0"/>
          <w:numId w:val="10"/>
        </w:numPr>
        <w:tabs>
          <w:tab w:val="left" w:pos="749"/>
        </w:tabs>
        <w:spacing w:before="1"/>
        <w:ind w:right="1093" w:firstLine="57"/>
        <w:rPr>
          <w:sz w:val="21"/>
        </w:rPr>
      </w:pPr>
      <w:r>
        <w:rPr>
          <w:sz w:val="21"/>
        </w:rPr>
        <w:t>ensure</w:t>
      </w:r>
      <w:r>
        <w:rPr>
          <w:spacing w:val="-3"/>
          <w:sz w:val="21"/>
        </w:rPr>
        <w:t xml:space="preserve"> </w:t>
      </w:r>
      <w:r>
        <w:rPr>
          <w:sz w:val="21"/>
        </w:rPr>
        <w:t>that</w:t>
      </w:r>
      <w:r>
        <w:rPr>
          <w:spacing w:val="-4"/>
          <w:sz w:val="21"/>
        </w:rPr>
        <w:t xml:space="preserve"> </w:t>
      </w:r>
      <w:r>
        <w:rPr>
          <w:sz w:val="21"/>
        </w:rPr>
        <w:t>children</w:t>
      </w:r>
      <w:r>
        <w:rPr>
          <w:spacing w:val="-3"/>
          <w:sz w:val="21"/>
        </w:rPr>
        <w:t xml:space="preserve"> </w:t>
      </w:r>
      <w:r>
        <w:rPr>
          <w:sz w:val="21"/>
        </w:rPr>
        <w:t>attend</w:t>
      </w:r>
      <w:r>
        <w:rPr>
          <w:spacing w:val="-2"/>
          <w:sz w:val="21"/>
        </w:rPr>
        <w:t xml:space="preserve"> </w:t>
      </w:r>
      <w:r>
        <w:rPr>
          <w:sz w:val="21"/>
        </w:rPr>
        <w:t>school</w:t>
      </w:r>
      <w:r>
        <w:rPr>
          <w:spacing w:val="-2"/>
          <w:sz w:val="21"/>
        </w:rPr>
        <w:t xml:space="preserve"> </w:t>
      </w:r>
      <w:r>
        <w:rPr>
          <w:sz w:val="21"/>
        </w:rPr>
        <w:t>regularly,</w:t>
      </w:r>
      <w:r>
        <w:rPr>
          <w:spacing w:val="-4"/>
          <w:sz w:val="21"/>
        </w:rPr>
        <w:t xml:space="preserve"> </w:t>
      </w:r>
      <w:r>
        <w:rPr>
          <w:sz w:val="21"/>
        </w:rPr>
        <w:t>arriving</w:t>
      </w:r>
      <w:r>
        <w:rPr>
          <w:spacing w:val="-3"/>
          <w:sz w:val="21"/>
        </w:rPr>
        <w:t xml:space="preserve"> </w:t>
      </w:r>
      <w:r>
        <w:rPr>
          <w:sz w:val="21"/>
        </w:rPr>
        <w:t>on</w:t>
      </w:r>
      <w:r>
        <w:rPr>
          <w:spacing w:val="-3"/>
          <w:sz w:val="21"/>
        </w:rPr>
        <w:t xml:space="preserve"> </w:t>
      </w:r>
      <w:r>
        <w:rPr>
          <w:sz w:val="21"/>
        </w:rPr>
        <w:t>time,</w:t>
      </w:r>
      <w:r>
        <w:rPr>
          <w:spacing w:val="-4"/>
          <w:sz w:val="21"/>
        </w:rPr>
        <w:t xml:space="preserve"> </w:t>
      </w:r>
      <w:r>
        <w:rPr>
          <w:sz w:val="21"/>
        </w:rPr>
        <w:t>alert</w:t>
      </w:r>
      <w:r>
        <w:rPr>
          <w:spacing w:val="-5"/>
          <w:sz w:val="21"/>
        </w:rPr>
        <w:t xml:space="preserve"> </w:t>
      </w:r>
      <w:r>
        <w:rPr>
          <w:sz w:val="21"/>
        </w:rPr>
        <w:t>and</w:t>
      </w:r>
      <w:r>
        <w:rPr>
          <w:spacing w:val="-2"/>
          <w:sz w:val="21"/>
        </w:rPr>
        <w:t xml:space="preserve"> </w:t>
      </w:r>
      <w:r>
        <w:rPr>
          <w:sz w:val="21"/>
        </w:rPr>
        <w:t>ready</w:t>
      </w:r>
      <w:r>
        <w:rPr>
          <w:spacing w:val="-3"/>
          <w:sz w:val="21"/>
        </w:rPr>
        <w:t xml:space="preserve"> </w:t>
      </w:r>
      <w:r>
        <w:rPr>
          <w:sz w:val="21"/>
        </w:rPr>
        <w:t>for</w:t>
      </w:r>
      <w:r>
        <w:rPr>
          <w:spacing w:val="-4"/>
          <w:sz w:val="21"/>
        </w:rPr>
        <w:t xml:space="preserve"> </w:t>
      </w:r>
      <w:r>
        <w:rPr>
          <w:sz w:val="21"/>
        </w:rPr>
        <w:t>the tasks ahead and are collected, promptly, at the end of the day;</w:t>
      </w:r>
    </w:p>
    <w:p w14:paraId="17A55DDA" w14:textId="77777777" w:rsidR="00C66B20" w:rsidRDefault="00994915">
      <w:pPr>
        <w:pStyle w:val="ListParagraph"/>
        <w:numPr>
          <w:ilvl w:val="0"/>
          <w:numId w:val="10"/>
        </w:numPr>
        <w:tabs>
          <w:tab w:val="left" w:pos="692"/>
        </w:tabs>
        <w:ind w:left="692" w:hanging="152"/>
        <w:rPr>
          <w:sz w:val="21"/>
        </w:rPr>
      </w:pPr>
      <w:r>
        <w:rPr>
          <w:sz w:val="21"/>
        </w:rPr>
        <w:t>understand</w:t>
      </w:r>
      <w:r>
        <w:rPr>
          <w:spacing w:val="-8"/>
          <w:sz w:val="21"/>
        </w:rPr>
        <w:t xml:space="preserve"> </w:t>
      </w:r>
      <w:r>
        <w:rPr>
          <w:sz w:val="21"/>
        </w:rPr>
        <w:t>and</w:t>
      </w:r>
      <w:r>
        <w:rPr>
          <w:spacing w:val="-5"/>
          <w:sz w:val="21"/>
        </w:rPr>
        <w:t xml:space="preserve"> </w:t>
      </w:r>
      <w:r>
        <w:rPr>
          <w:sz w:val="21"/>
        </w:rPr>
        <w:t>reinforce</w:t>
      </w:r>
      <w:r>
        <w:rPr>
          <w:spacing w:val="-6"/>
          <w:sz w:val="21"/>
        </w:rPr>
        <w:t xml:space="preserve"> </w:t>
      </w:r>
      <w:r>
        <w:rPr>
          <w:sz w:val="21"/>
        </w:rPr>
        <w:t>the</w:t>
      </w:r>
      <w:r>
        <w:rPr>
          <w:spacing w:val="-6"/>
          <w:sz w:val="21"/>
        </w:rPr>
        <w:t xml:space="preserve"> </w:t>
      </w:r>
      <w:r>
        <w:rPr>
          <w:sz w:val="21"/>
        </w:rPr>
        <w:t>school</w:t>
      </w:r>
      <w:r>
        <w:rPr>
          <w:spacing w:val="-5"/>
          <w:sz w:val="21"/>
        </w:rPr>
        <w:t xml:space="preserve"> </w:t>
      </w:r>
      <w:r>
        <w:rPr>
          <w:sz w:val="21"/>
        </w:rPr>
        <w:t>language</w:t>
      </w:r>
      <w:r>
        <w:rPr>
          <w:spacing w:val="-6"/>
          <w:sz w:val="21"/>
        </w:rPr>
        <w:t xml:space="preserve"> </w:t>
      </w:r>
      <w:r>
        <w:rPr>
          <w:sz w:val="21"/>
        </w:rPr>
        <w:t>as</w:t>
      </w:r>
      <w:r>
        <w:rPr>
          <w:spacing w:val="-9"/>
          <w:sz w:val="21"/>
        </w:rPr>
        <w:t xml:space="preserve"> </w:t>
      </w:r>
      <w:r>
        <w:rPr>
          <w:sz w:val="21"/>
        </w:rPr>
        <w:t>much</w:t>
      </w:r>
      <w:r>
        <w:rPr>
          <w:spacing w:val="-6"/>
          <w:sz w:val="21"/>
        </w:rPr>
        <w:t xml:space="preserve"> </w:t>
      </w:r>
      <w:r>
        <w:rPr>
          <w:sz w:val="21"/>
        </w:rPr>
        <w:t>as</w:t>
      </w:r>
      <w:r>
        <w:rPr>
          <w:spacing w:val="-5"/>
          <w:sz w:val="21"/>
        </w:rPr>
        <w:t xml:space="preserve"> </w:t>
      </w:r>
      <w:r>
        <w:rPr>
          <w:spacing w:val="-2"/>
          <w:sz w:val="21"/>
        </w:rPr>
        <w:t>possible;</w:t>
      </w:r>
    </w:p>
    <w:p w14:paraId="3E0E225A" w14:textId="77777777" w:rsidR="00C66B20" w:rsidRDefault="00994915">
      <w:pPr>
        <w:pStyle w:val="ListParagraph"/>
        <w:numPr>
          <w:ilvl w:val="0"/>
          <w:numId w:val="10"/>
        </w:numPr>
        <w:tabs>
          <w:tab w:val="left" w:pos="692"/>
        </w:tabs>
        <w:spacing w:before="2" w:line="257" w:lineRule="exact"/>
        <w:ind w:left="692" w:hanging="152"/>
        <w:rPr>
          <w:sz w:val="21"/>
        </w:rPr>
      </w:pPr>
      <w:r>
        <w:rPr>
          <w:sz w:val="21"/>
        </w:rPr>
        <w:t>share</w:t>
      </w:r>
      <w:r>
        <w:rPr>
          <w:spacing w:val="-6"/>
          <w:sz w:val="21"/>
        </w:rPr>
        <w:t xml:space="preserve"> </w:t>
      </w:r>
      <w:r>
        <w:rPr>
          <w:sz w:val="21"/>
        </w:rPr>
        <w:t>in</w:t>
      </w:r>
      <w:r>
        <w:rPr>
          <w:spacing w:val="-6"/>
          <w:sz w:val="21"/>
        </w:rPr>
        <w:t xml:space="preserve"> </w:t>
      </w:r>
      <w:r>
        <w:rPr>
          <w:sz w:val="21"/>
        </w:rPr>
        <w:t>the</w:t>
      </w:r>
      <w:r>
        <w:rPr>
          <w:spacing w:val="-6"/>
          <w:sz w:val="21"/>
        </w:rPr>
        <w:t xml:space="preserve"> </w:t>
      </w:r>
      <w:r>
        <w:rPr>
          <w:sz w:val="21"/>
        </w:rPr>
        <w:t>concern</w:t>
      </w:r>
      <w:r>
        <w:rPr>
          <w:spacing w:val="-6"/>
          <w:sz w:val="21"/>
        </w:rPr>
        <w:t xml:space="preserve"> </w:t>
      </w:r>
      <w:r>
        <w:rPr>
          <w:sz w:val="21"/>
        </w:rPr>
        <w:t>about</w:t>
      </w:r>
      <w:r>
        <w:rPr>
          <w:spacing w:val="-7"/>
          <w:sz w:val="21"/>
        </w:rPr>
        <w:t xml:space="preserve"> </w:t>
      </w:r>
      <w:r>
        <w:rPr>
          <w:sz w:val="21"/>
        </w:rPr>
        <w:t>standards</w:t>
      </w:r>
      <w:r>
        <w:rPr>
          <w:spacing w:val="-6"/>
          <w:sz w:val="21"/>
        </w:rPr>
        <w:t xml:space="preserve"> </w:t>
      </w:r>
      <w:r>
        <w:rPr>
          <w:sz w:val="21"/>
        </w:rPr>
        <w:t>of</w:t>
      </w:r>
      <w:r>
        <w:rPr>
          <w:spacing w:val="-7"/>
          <w:sz w:val="21"/>
        </w:rPr>
        <w:t xml:space="preserve"> </w:t>
      </w:r>
      <w:r>
        <w:rPr>
          <w:sz w:val="21"/>
        </w:rPr>
        <w:t>behaviour</w:t>
      </w:r>
      <w:r>
        <w:rPr>
          <w:spacing w:val="-6"/>
          <w:sz w:val="21"/>
        </w:rPr>
        <w:t xml:space="preserve"> </w:t>
      </w:r>
      <w:r>
        <w:rPr>
          <w:spacing w:val="-2"/>
          <w:sz w:val="21"/>
        </w:rPr>
        <w:t>generally;</w:t>
      </w:r>
    </w:p>
    <w:p w14:paraId="3F48AC57" w14:textId="77777777" w:rsidR="00C66B20" w:rsidRDefault="00994915">
      <w:pPr>
        <w:pStyle w:val="ListParagraph"/>
        <w:numPr>
          <w:ilvl w:val="0"/>
          <w:numId w:val="10"/>
        </w:numPr>
        <w:tabs>
          <w:tab w:val="left" w:pos="692"/>
        </w:tabs>
        <w:spacing w:line="257" w:lineRule="exact"/>
        <w:ind w:left="692" w:hanging="152"/>
        <w:rPr>
          <w:sz w:val="21"/>
        </w:rPr>
      </w:pPr>
      <w:r>
        <w:rPr>
          <w:sz w:val="21"/>
        </w:rPr>
        <w:t>support</w:t>
      </w:r>
      <w:r>
        <w:rPr>
          <w:spacing w:val="-7"/>
          <w:sz w:val="21"/>
        </w:rPr>
        <w:t xml:space="preserve"> </w:t>
      </w:r>
      <w:r>
        <w:rPr>
          <w:sz w:val="21"/>
        </w:rPr>
        <w:t>the</w:t>
      </w:r>
      <w:r>
        <w:rPr>
          <w:spacing w:val="-4"/>
          <w:sz w:val="21"/>
        </w:rPr>
        <w:t xml:space="preserve"> </w:t>
      </w:r>
      <w:r>
        <w:rPr>
          <w:sz w:val="21"/>
        </w:rPr>
        <w:t>work</w:t>
      </w:r>
      <w:r>
        <w:rPr>
          <w:spacing w:val="-4"/>
          <w:sz w:val="21"/>
        </w:rPr>
        <w:t xml:space="preserve"> </w:t>
      </w:r>
      <w:r>
        <w:rPr>
          <w:sz w:val="21"/>
        </w:rPr>
        <w:t>of</w:t>
      </w:r>
      <w:r>
        <w:rPr>
          <w:spacing w:val="-5"/>
          <w:sz w:val="21"/>
        </w:rPr>
        <w:t xml:space="preserve"> </w:t>
      </w:r>
      <w:r>
        <w:rPr>
          <w:sz w:val="21"/>
        </w:rPr>
        <w:t>the</w:t>
      </w:r>
      <w:r>
        <w:rPr>
          <w:spacing w:val="-4"/>
          <w:sz w:val="21"/>
        </w:rPr>
        <w:t xml:space="preserve"> </w:t>
      </w:r>
      <w:r>
        <w:rPr>
          <w:sz w:val="21"/>
        </w:rPr>
        <w:t>school</w:t>
      </w:r>
      <w:r>
        <w:rPr>
          <w:spacing w:val="-4"/>
          <w:sz w:val="21"/>
        </w:rPr>
        <w:t xml:space="preserve"> </w:t>
      </w:r>
      <w:r>
        <w:rPr>
          <w:sz w:val="21"/>
        </w:rPr>
        <w:t>as</w:t>
      </w:r>
      <w:r>
        <w:rPr>
          <w:spacing w:val="-4"/>
          <w:sz w:val="21"/>
        </w:rPr>
        <w:t xml:space="preserve"> </w:t>
      </w:r>
      <w:r>
        <w:rPr>
          <w:sz w:val="21"/>
        </w:rPr>
        <w:t>staff</w:t>
      </w:r>
      <w:r>
        <w:rPr>
          <w:spacing w:val="-5"/>
          <w:sz w:val="21"/>
        </w:rPr>
        <w:t xml:space="preserve"> </w:t>
      </w:r>
      <w:r>
        <w:rPr>
          <w:sz w:val="21"/>
        </w:rPr>
        <w:t>seek</w:t>
      </w:r>
      <w:r>
        <w:rPr>
          <w:spacing w:val="-4"/>
          <w:sz w:val="21"/>
        </w:rPr>
        <w:t xml:space="preserve"> </w:t>
      </w:r>
      <w:r>
        <w:rPr>
          <w:sz w:val="21"/>
        </w:rPr>
        <w:t>to</w:t>
      </w:r>
      <w:r>
        <w:rPr>
          <w:spacing w:val="-4"/>
          <w:sz w:val="21"/>
        </w:rPr>
        <w:t xml:space="preserve"> </w:t>
      </w:r>
      <w:r>
        <w:rPr>
          <w:sz w:val="21"/>
        </w:rPr>
        <w:t>support</w:t>
      </w:r>
      <w:r>
        <w:rPr>
          <w:spacing w:val="-5"/>
          <w:sz w:val="21"/>
        </w:rPr>
        <w:t xml:space="preserve"> </w:t>
      </w:r>
      <w:r>
        <w:rPr>
          <w:sz w:val="21"/>
        </w:rPr>
        <w:t>the</w:t>
      </w:r>
      <w:r>
        <w:rPr>
          <w:spacing w:val="-4"/>
          <w:sz w:val="21"/>
        </w:rPr>
        <w:t xml:space="preserve"> </w:t>
      </w:r>
      <w:r>
        <w:rPr>
          <w:sz w:val="21"/>
        </w:rPr>
        <w:t>whole</w:t>
      </w:r>
      <w:r>
        <w:rPr>
          <w:spacing w:val="-4"/>
          <w:sz w:val="21"/>
        </w:rPr>
        <w:t xml:space="preserve"> </w:t>
      </w:r>
      <w:r>
        <w:rPr>
          <w:spacing w:val="-2"/>
          <w:sz w:val="21"/>
        </w:rPr>
        <w:t>family.</w:t>
      </w:r>
    </w:p>
    <w:p w14:paraId="620850AF" w14:textId="77777777" w:rsidR="00C66B20" w:rsidRDefault="00994915">
      <w:pPr>
        <w:pStyle w:val="BodyText"/>
        <w:spacing w:before="240"/>
        <w:ind w:left="540" w:right="765"/>
      </w:pPr>
      <w:r>
        <w:t>We will always aim to contact parents quickly when there are concerns about deteriorating</w:t>
      </w:r>
      <w:r>
        <w:rPr>
          <w:spacing w:val="-3"/>
        </w:rPr>
        <w:t xml:space="preserve"> </w:t>
      </w:r>
      <w:r>
        <w:t>levels</w:t>
      </w:r>
      <w:r>
        <w:rPr>
          <w:spacing w:val="-3"/>
        </w:rPr>
        <w:t xml:space="preserve"> </w:t>
      </w:r>
      <w:r>
        <w:t>of</w:t>
      </w:r>
      <w:r>
        <w:rPr>
          <w:spacing w:val="-4"/>
        </w:rPr>
        <w:t xml:space="preserve"> </w:t>
      </w:r>
      <w:r>
        <w:t>acceptable</w:t>
      </w:r>
      <w:r>
        <w:rPr>
          <w:spacing w:val="-3"/>
        </w:rPr>
        <w:t xml:space="preserve"> </w:t>
      </w:r>
      <w:r>
        <w:t>behaviour.</w:t>
      </w:r>
      <w:r>
        <w:rPr>
          <w:spacing w:val="-5"/>
        </w:rPr>
        <w:t xml:space="preserve"> </w:t>
      </w:r>
      <w:r>
        <w:t>However,</w:t>
      </w:r>
      <w:r>
        <w:rPr>
          <w:spacing w:val="-5"/>
        </w:rPr>
        <w:t xml:space="preserve"> </w:t>
      </w:r>
      <w:r>
        <w:t>staff</w:t>
      </w:r>
      <w:r>
        <w:rPr>
          <w:spacing w:val="-4"/>
        </w:rPr>
        <w:t xml:space="preserve"> </w:t>
      </w:r>
      <w:r>
        <w:t>will</w:t>
      </w:r>
      <w:r>
        <w:rPr>
          <w:spacing w:val="-2"/>
        </w:rPr>
        <w:t xml:space="preserve"> </w:t>
      </w:r>
      <w:r>
        <w:t>not</w:t>
      </w:r>
      <w:r>
        <w:rPr>
          <w:spacing w:val="-4"/>
        </w:rPr>
        <w:t xml:space="preserve"> </w:t>
      </w:r>
      <w:r>
        <w:t>routinely</w:t>
      </w:r>
      <w:r>
        <w:rPr>
          <w:spacing w:val="-3"/>
        </w:rPr>
        <w:t xml:space="preserve"> </w:t>
      </w:r>
      <w:r>
        <w:t>contact</w:t>
      </w:r>
      <w:r>
        <w:rPr>
          <w:spacing w:val="-4"/>
        </w:rPr>
        <w:t xml:space="preserve"> </w:t>
      </w:r>
      <w:r>
        <w:t>or inform parents of minor incidents.</w:t>
      </w:r>
    </w:p>
    <w:p w14:paraId="740C238F" w14:textId="77777777" w:rsidR="00C66B20" w:rsidRDefault="00C66B20">
      <w:pPr>
        <w:pStyle w:val="BodyText"/>
        <w:spacing w:before="1"/>
      </w:pPr>
    </w:p>
    <w:p w14:paraId="10BD2AED" w14:textId="77777777" w:rsidR="00C66B20" w:rsidRDefault="00994915">
      <w:pPr>
        <w:pStyle w:val="Heading2"/>
        <w:numPr>
          <w:ilvl w:val="0"/>
          <w:numId w:val="16"/>
        </w:numPr>
        <w:tabs>
          <w:tab w:val="left" w:pos="1258"/>
        </w:tabs>
        <w:spacing w:before="0" w:line="251" w:lineRule="exact"/>
        <w:ind w:left="1258" w:hanging="358"/>
      </w:pPr>
      <w:bookmarkStart w:id="6" w:name="_TOC_250000"/>
      <w:bookmarkEnd w:id="6"/>
      <w:r>
        <w:rPr>
          <w:spacing w:val="-2"/>
        </w:rPr>
        <w:t>Training</w:t>
      </w:r>
    </w:p>
    <w:p w14:paraId="442470E2" w14:textId="6E395B36" w:rsidR="00C66B20" w:rsidRPr="00C0626C" w:rsidRDefault="00994915">
      <w:pPr>
        <w:pStyle w:val="BodyText"/>
        <w:ind w:left="540" w:right="724"/>
        <w:rPr>
          <w:color w:val="FF0000"/>
        </w:rPr>
      </w:pPr>
      <w:r>
        <w:t>All staff receive training on the implementation of our Behaviour Policy. This training</w:t>
      </w:r>
      <w:r>
        <w:rPr>
          <w:spacing w:val="-1"/>
        </w:rPr>
        <w:t xml:space="preserve"> </w:t>
      </w:r>
      <w:r>
        <w:t>is</w:t>
      </w:r>
      <w:r>
        <w:rPr>
          <w:spacing w:val="-4"/>
        </w:rPr>
        <w:t xml:space="preserve"> </w:t>
      </w:r>
      <w:r>
        <w:t>led</w:t>
      </w:r>
      <w:r>
        <w:rPr>
          <w:spacing w:val="-1"/>
        </w:rPr>
        <w:t xml:space="preserve"> </w:t>
      </w:r>
      <w:r>
        <w:t>by</w:t>
      </w:r>
      <w:r>
        <w:rPr>
          <w:spacing w:val="-1"/>
        </w:rPr>
        <w:t xml:space="preserve"> </w:t>
      </w:r>
      <w:r>
        <w:t>the</w:t>
      </w:r>
      <w:r>
        <w:rPr>
          <w:spacing w:val="-1"/>
        </w:rPr>
        <w:t xml:space="preserve"> </w:t>
      </w:r>
      <w:r>
        <w:t>Headteacher</w:t>
      </w:r>
      <w:r>
        <w:rPr>
          <w:spacing w:val="-2"/>
        </w:rPr>
        <w:t xml:space="preserve"> </w:t>
      </w:r>
      <w:r>
        <w:t>/</w:t>
      </w:r>
      <w:r>
        <w:rPr>
          <w:spacing w:val="-2"/>
        </w:rPr>
        <w:t xml:space="preserve"> </w:t>
      </w:r>
      <w:r>
        <w:t>Deputy</w:t>
      </w:r>
      <w:r>
        <w:rPr>
          <w:spacing w:val="-1"/>
        </w:rPr>
        <w:t xml:space="preserve"> </w:t>
      </w:r>
      <w:r>
        <w:t>Headteacher</w:t>
      </w:r>
      <w:r>
        <w:rPr>
          <w:spacing w:val="-2"/>
        </w:rPr>
        <w:t xml:space="preserve"> </w:t>
      </w:r>
      <w:r>
        <w:t>or</w:t>
      </w:r>
      <w:r>
        <w:rPr>
          <w:spacing w:val="-2"/>
        </w:rPr>
        <w:t xml:space="preserve"> </w:t>
      </w:r>
      <w:r>
        <w:t>an</w:t>
      </w:r>
      <w:r>
        <w:rPr>
          <w:spacing w:val="-1"/>
        </w:rPr>
        <w:t xml:space="preserve"> </w:t>
      </w:r>
      <w:r>
        <w:t>external provider,</w:t>
      </w:r>
      <w:r>
        <w:rPr>
          <w:spacing w:val="-3"/>
        </w:rPr>
        <w:t xml:space="preserve"> </w:t>
      </w:r>
      <w:r>
        <w:t>which</w:t>
      </w:r>
      <w:r>
        <w:rPr>
          <w:spacing w:val="-1"/>
        </w:rPr>
        <w:t xml:space="preserve"> </w:t>
      </w:r>
      <w:r>
        <w:t>at all times</w:t>
      </w:r>
      <w:r>
        <w:rPr>
          <w:spacing w:val="-4"/>
        </w:rPr>
        <w:t xml:space="preserve"> </w:t>
      </w:r>
      <w:r>
        <w:t>must</w:t>
      </w:r>
      <w:r>
        <w:rPr>
          <w:spacing w:val="-2"/>
        </w:rPr>
        <w:t xml:space="preserve"> </w:t>
      </w:r>
      <w:r>
        <w:t>fit</w:t>
      </w:r>
      <w:r>
        <w:rPr>
          <w:spacing w:val="-2"/>
        </w:rPr>
        <w:t xml:space="preserve"> </w:t>
      </w:r>
      <w:r>
        <w:t>with</w:t>
      </w:r>
      <w:r>
        <w:rPr>
          <w:spacing w:val="-1"/>
        </w:rPr>
        <w:t xml:space="preserve"> </w:t>
      </w:r>
      <w:r>
        <w:t>the</w:t>
      </w:r>
      <w:r>
        <w:rPr>
          <w:spacing w:val="-1"/>
        </w:rPr>
        <w:t xml:space="preserve"> </w:t>
      </w:r>
      <w:r>
        <w:t>school ethos</w:t>
      </w:r>
      <w:r>
        <w:rPr>
          <w:spacing w:val="-1"/>
        </w:rPr>
        <w:t xml:space="preserve"> </w:t>
      </w:r>
      <w:r>
        <w:t>and</w:t>
      </w:r>
      <w:r>
        <w:rPr>
          <w:spacing w:val="-1"/>
        </w:rPr>
        <w:t xml:space="preserve"> </w:t>
      </w:r>
      <w:r>
        <w:t>aims</w:t>
      </w:r>
      <w:r>
        <w:rPr>
          <w:spacing w:val="-1"/>
        </w:rPr>
        <w:t xml:space="preserve"> </w:t>
      </w:r>
      <w:r>
        <w:t>of</w:t>
      </w:r>
      <w:r>
        <w:rPr>
          <w:spacing w:val="-2"/>
        </w:rPr>
        <w:t xml:space="preserve"> </w:t>
      </w:r>
      <w:r>
        <w:t>this</w:t>
      </w:r>
      <w:r>
        <w:rPr>
          <w:spacing w:val="-1"/>
        </w:rPr>
        <w:t xml:space="preserve"> </w:t>
      </w:r>
      <w:r>
        <w:t>policy.</w:t>
      </w:r>
      <w:r>
        <w:rPr>
          <w:spacing w:val="-2"/>
        </w:rPr>
        <w:t xml:space="preserve"> </w:t>
      </w:r>
      <w:r>
        <w:t>Staff</w:t>
      </w:r>
      <w:r>
        <w:rPr>
          <w:spacing w:val="-2"/>
        </w:rPr>
        <w:t xml:space="preserve"> </w:t>
      </w:r>
      <w:r>
        <w:t>are</w:t>
      </w:r>
      <w:r>
        <w:rPr>
          <w:spacing w:val="-2"/>
        </w:rPr>
        <w:t xml:space="preserve"> </w:t>
      </w:r>
      <w:r>
        <w:t>supported</w:t>
      </w:r>
      <w:r>
        <w:rPr>
          <w:spacing w:val="-1"/>
        </w:rPr>
        <w:t xml:space="preserve"> </w:t>
      </w:r>
      <w:r>
        <w:t>by</w:t>
      </w:r>
      <w:r>
        <w:rPr>
          <w:spacing w:val="-1"/>
        </w:rPr>
        <w:t xml:space="preserve"> </w:t>
      </w:r>
      <w:r>
        <w:t>SLT with</w:t>
      </w:r>
      <w:r w:rsidR="00C0626C">
        <w:t xml:space="preserve"> </w:t>
      </w:r>
      <w:r w:rsidR="00C0626C" w:rsidRPr="008517C6">
        <w:t>individual pupils’ behavioural needs</w:t>
      </w:r>
      <w:r w:rsidRPr="008517C6">
        <w:rPr>
          <w:spacing w:val="-5"/>
        </w:rPr>
        <w:t xml:space="preserve"> </w:t>
      </w:r>
      <w:r w:rsidRPr="008517C6">
        <w:t>meetings</w:t>
      </w:r>
      <w:r w:rsidRPr="008517C6">
        <w:rPr>
          <w:spacing w:val="-2"/>
        </w:rPr>
        <w:t xml:space="preserve"> </w:t>
      </w:r>
      <w:r w:rsidRPr="008517C6">
        <w:t>surrounding</w:t>
      </w:r>
      <w:r w:rsidRPr="008517C6">
        <w:rPr>
          <w:spacing w:val="-5"/>
        </w:rPr>
        <w:t xml:space="preserve"> </w:t>
      </w:r>
      <w:r w:rsidRPr="008517C6">
        <w:t>the</w:t>
      </w:r>
      <w:r w:rsidRPr="008517C6">
        <w:rPr>
          <w:spacing w:val="-2"/>
        </w:rPr>
        <w:t xml:space="preserve"> </w:t>
      </w:r>
      <w:r w:rsidRPr="008517C6">
        <w:t>behaviours</w:t>
      </w:r>
      <w:r w:rsidRPr="008517C6">
        <w:rPr>
          <w:spacing w:val="-3"/>
        </w:rPr>
        <w:t xml:space="preserve"> </w:t>
      </w:r>
      <w:r w:rsidRPr="008517C6">
        <w:t>of</w:t>
      </w:r>
      <w:r w:rsidRPr="008517C6">
        <w:rPr>
          <w:spacing w:val="-3"/>
        </w:rPr>
        <w:t xml:space="preserve"> </w:t>
      </w:r>
      <w:r w:rsidRPr="008517C6">
        <w:t>the</w:t>
      </w:r>
      <w:r w:rsidRPr="008517C6">
        <w:rPr>
          <w:spacing w:val="-2"/>
        </w:rPr>
        <w:t xml:space="preserve"> </w:t>
      </w:r>
      <w:r w:rsidRPr="008517C6">
        <w:t>pupils</w:t>
      </w:r>
      <w:r w:rsidRPr="008517C6">
        <w:rPr>
          <w:spacing w:val="-2"/>
        </w:rPr>
        <w:t xml:space="preserve"> </w:t>
      </w:r>
      <w:r w:rsidRPr="008517C6">
        <w:t>to</w:t>
      </w:r>
      <w:r w:rsidRPr="008517C6">
        <w:rPr>
          <w:spacing w:val="-5"/>
        </w:rPr>
        <w:t xml:space="preserve"> </w:t>
      </w:r>
      <w:r w:rsidRPr="008517C6">
        <w:t>which</w:t>
      </w:r>
      <w:r w:rsidRPr="008517C6">
        <w:rPr>
          <w:spacing w:val="-2"/>
        </w:rPr>
        <w:t xml:space="preserve"> </w:t>
      </w:r>
      <w:r w:rsidRPr="008517C6">
        <w:t>they</w:t>
      </w:r>
      <w:r w:rsidRPr="008517C6">
        <w:rPr>
          <w:spacing w:val="-2"/>
        </w:rPr>
        <w:t xml:space="preserve"> </w:t>
      </w:r>
      <w:r w:rsidRPr="008517C6">
        <w:t>teach</w:t>
      </w:r>
      <w:r>
        <w:rPr>
          <w:spacing w:val="-2"/>
        </w:rPr>
        <w:t xml:space="preserve"> </w:t>
      </w:r>
      <w:r>
        <w:t>and</w:t>
      </w:r>
      <w:r>
        <w:rPr>
          <w:spacing w:val="-2"/>
        </w:rPr>
        <w:t xml:space="preserve"> </w:t>
      </w:r>
      <w:r>
        <w:t>additional</w:t>
      </w:r>
      <w:r w:rsidR="00C0626C">
        <w:t xml:space="preserve"> </w:t>
      </w:r>
      <w:r w:rsidR="00C0626C" w:rsidRPr="008517C6">
        <w:t>training and</w:t>
      </w:r>
      <w:r w:rsidRPr="008517C6">
        <w:t xml:space="preserve"> </w:t>
      </w:r>
      <w:r>
        <w:t>mentoring given when needed.</w:t>
      </w:r>
      <w:r w:rsidR="00C0626C">
        <w:t xml:space="preserve"> </w:t>
      </w:r>
    </w:p>
    <w:p w14:paraId="450B5D13" w14:textId="77777777" w:rsidR="00C66B20" w:rsidRDefault="00C66B20">
      <w:pPr>
        <w:pStyle w:val="BodyText"/>
        <w:spacing w:before="11"/>
      </w:pPr>
    </w:p>
    <w:p w14:paraId="5FFE8CF9" w14:textId="77777777" w:rsidR="00C66B20" w:rsidRDefault="00994915">
      <w:pPr>
        <w:pStyle w:val="Heading1"/>
        <w:numPr>
          <w:ilvl w:val="0"/>
          <w:numId w:val="16"/>
        </w:numPr>
        <w:tabs>
          <w:tab w:val="left" w:pos="1258"/>
        </w:tabs>
        <w:ind w:left="1258" w:hanging="358"/>
      </w:pPr>
      <w:r>
        <w:t>Monitoring</w:t>
      </w:r>
      <w:r>
        <w:rPr>
          <w:spacing w:val="-4"/>
        </w:rPr>
        <w:t xml:space="preserve"> </w:t>
      </w:r>
      <w:r>
        <w:t>and</w:t>
      </w:r>
      <w:r>
        <w:rPr>
          <w:spacing w:val="-6"/>
        </w:rPr>
        <w:t xml:space="preserve"> </w:t>
      </w:r>
      <w:r>
        <w:rPr>
          <w:spacing w:val="-2"/>
        </w:rPr>
        <w:t>Evaluation</w:t>
      </w:r>
    </w:p>
    <w:p w14:paraId="43731BF3" w14:textId="77777777" w:rsidR="00C66B20" w:rsidRDefault="00994915">
      <w:pPr>
        <w:pStyle w:val="BodyText"/>
        <w:spacing w:before="241"/>
        <w:ind w:left="540" w:right="746"/>
      </w:pPr>
      <w:r>
        <w:t>The</w:t>
      </w:r>
      <w:r>
        <w:rPr>
          <w:spacing w:val="-3"/>
        </w:rPr>
        <w:t xml:space="preserve"> </w:t>
      </w:r>
      <w:r>
        <w:t>school’s</w:t>
      </w:r>
      <w:r>
        <w:rPr>
          <w:spacing w:val="-3"/>
        </w:rPr>
        <w:t xml:space="preserve"> </w:t>
      </w:r>
      <w:r>
        <w:t>leadership</w:t>
      </w:r>
      <w:r>
        <w:rPr>
          <w:spacing w:val="-3"/>
        </w:rPr>
        <w:t xml:space="preserve"> </w:t>
      </w:r>
      <w:r>
        <w:t>team</w:t>
      </w:r>
      <w:r>
        <w:rPr>
          <w:spacing w:val="-4"/>
        </w:rPr>
        <w:t xml:space="preserve"> </w:t>
      </w:r>
      <w:r>
        <w:t>will</w:t>
      </w:r>
      <w:r>
        <w:rPr>
          <w:spacing w:val="-2"/>
        </w:rPr>
        <w:t xml:space="preserve"> </w:t>
      </w:r>
      <w:r>
        <w:t>monitor</w:t>
      </w:r>
      <w:r>
        <w:rPr>
          <w:spacing w:val="-4"/>
        </w:rPr>
        <w:t xml:space="preserve"> </w:t>
      </w:r>
      <w:r>
        <w:t>the</w:t>
      </w:r>
      <w:r>
        <w:rPr>
          <w:spacing w:val="-3"/>
        </w:rPr>
        <w:t xml:space="preserve"> </w:t>
      </w:r>
      <w:r>
        <w:t>effectiveness</w:t>
      </w:r>
      <w:r>
        <w:rPr>
          <w:spacing w:val="-3"/>
        </w:rPr>
        <w:t xml:space="preserve"> </w:t>
      </w:r>
      <w:r>
        <w:t>of</w:t>
      </w:r>
      <w:r>
        <w:rPr>
          <w:spacing w:val="-4"/>
        </w:rPr>
        <w:t xml:space="preserve"> </w:t>
      </w:r>
      <w:r>
        <w:t>this</w:t>
      </w:r>
      <w:r>
        <w:rPr>
          <w:spacing w:val="-3"/>
        </w:rPr>
        <w:t xml:space="preserve"> </w:t>
      </w:r>
      <w:r>
        <w:t>policy</w:t>
      </w:r>
      <w:r>
        <w:rPr>
          <w:spacing w:val="-3"/>
        </w:rPr>
        <w:t xml:space="preserve"> </w:t>
      </w:r>
      <w:r>
        <w:t>and</w:t>
      </w:r>
      <w:r>
        <w:rPr>
          <w:spacing w:val="-3"/>
        </w:rPr>
        <w:t xml:space="preserve"> </w:t>
      </w:r>
      <w:r>
        <w:t>report</w:t>
      </w:r>
      <w:r>
        <w:rPr>
          <w:spacing w:val="-4"/>
        </w:rPr>
        <w:t xml:space="preserve"> </w:t>
      </w:r>
      <w:r>
        <w:t>to</w:t>
      </w:r>
      <w:r>
        <w:rPr>
          <w:spacing w:val="-3"/>
        </w:rPr>
        <w:t xml:space="preserve"> </w:t>
      </w:r>
      <w:r>
        <w:t>the Governing</w:t>
      </w:r>
      <w:r>
        <w:rPr>
          <w:spacing w:val="-2"/>
        </w:rPr>
        <w:t xml:space="preserve"> </w:t>
      </w:r>
      <w:r>
        <w:t>Body.</w:t>
      </w:r>
      <w:r>
        <w:rPr>
          <w:spacing w:val="-1"/>
        </w:rPr>
        <w:t xml:space="preserve"> </w:t>
      </w:r>
      <w:r>
        <w:t>The Leadership Team will also</w:t>
      </w:r>
      <w:r>
        <w:rPr>
          <w:spacing w:val="-3"/>
        </w:rPr>
        <w:t xml:space="preserve"> </w:t>
      </w:r>
      <w:r>
        <w:t>monitor</w:t>
      </w:r>
      <w:r>
        <w:rPr>
          <w:spacing w:val="-1"/>
        </w:rPr>
        <w:t xml:space="preserve"> </w:t>
      </w:r>
      <w:r>
        <w:t xml:space="preserve">the visible consistencies around the school and the use of language and personal follow up. Records will be kept by the Leadership Team in order to monitor and evaluate any changes brought about by this </w:t>
      </w:r>
      <w:r>
        <w:rPr>
          <w:spacing w:val="-2"/>
        </w:rPr>
        <w:t>policy.</w:t>
      </w:r>
    </w:p>
    <w:p w14:paraId="32041DE8" w14:textId="77777777" w:rsidR="00C66B20" w:rsidRDefault="00C66B20">
      <w:pPr>
        <w:pStyle w:val="BodyText"/>
      </w:pPr>
    </w:p>
    <w:p w14:paraId="62FC24F2" w14:textId="77777777" w:rsidR="00C66B20" w:rsidRDefault="00C66B20">
      <w:pPr>
        <w:pStyle w:val="BodyText"/>
      </w:pPr>
    </w:p>
    <w:p w14:paraId="7E2245AE" w14:textId="77777777" w:rsidR="00C66B20" w:rsidRDefault="00C66B20">
      <w:pPr>
        <w:pStyle w:val="BodyText"/>
        <w:spacing w:before="35"/>
      </w:pPr>
    </w:p>
    <w:p w14:paraId="03D82863" w14:textId="25BB56BE" w:rsidR="00C66B20" w:rsidRPr="00664B72" w:rsidRDefault="00994915">
      <w:pPr>
        <w:pStyle w:val="Heading1"/>
        <w:spacing w:line="480" w:lineRule="auto"/>
        <w:ind w:left="540" w:right="5108" w:firstLine="0"/>
        <w:rPr>
          <w:strike/>
        </w:rPr>
      </w:pPr>
      <w:r>
        <w:t>Review Date – October 202</w:t>
      </w:r>
      <w:r w:rsidR="00A4183A">
        <w:t>7</w:t>
      </w:r>
    </w:p>
    <w:p w14:paraId="16922154" w14:textId="77777777" w:rsidR="00C66B20" w:rsidRDefault="00C66B20">
      <w:pPr>
        <w:spacing w:line="480" w:lineRule="auto"/>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p>
    <w:p w14:paraId="7F15524D" w14:textId="77777777" w:rsidR="00C66B20" w:rsidRDefault="00994915">
      <w:pPr>
        <w:spacing w:before="81"/>
        <w:ind w:left="5" w:right="201"/>
        <w:jc w:val="center"/>
        <w:rPr>
          <w:rFonts w:ascii="Arial"/>
          <w:b/>
          <w:sz w:val="21"/>
        </w:rPr>
      </w:pPr>
      <w:r>
        <w:rPr>
          <w:noProof/>
          <w:lang w:val="en-GB" w:eastAsia="en-GB"/>
        </w:rPr>
        <w:lastRenderedPageBreak/>
        <mc:AlternateContent>
          <mc:Choice Requires="wps">
            <w:drawing>
              <wp:anchor distT="0" distB="0" distL="0" distR="0" simplePos="0" relativeHeight="487302656" behindDoc="1" locked="0" layoutInCell="1" allowOverlap="1" wp14:anchorId="2EFDB6B4" wp14:editId="5656D1C2">
                <wp:simplePos x="0" y="0"/>
                <wp:positionH relativeFrom="page">
                  <wp:posOffset>304800</wp:posOffset>
                </wp:positionH>
                <wp:positionV relativeFrom="page">
                  <wp:posOffset>304799</wp:posOffset>
                </wp:positionV>
                <wp:extent cx="6952615" cy="1008443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1D970E4A" id="Graphic 18" o:spid="_x0000_s1026" style="position:absolute;margin-left:24pt;margin-top:24pt;width:547.45pt;height:794.05pt;z-index:-160138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rPr>
          <w:rFonts w:ascii="Arial"/>
          <w:b/>
          <w:sz w:val="21"/>
          <w:u w:val="single"/>
        </w:rPr>
        <w:t>Appendix</w:t>
      </w:r>
      <w:r>
        <w:rPr>
          <w:rFonts w:ascii="Arial"/>
          <w:b/>
          <w:spacing w:val="-8"/>
          <w:sz w:val="21"/>
          <w:u w:val="single"/>
        </w:rPr>
        <w:t xml:space="preserve"> </w:t>
      </w:r>
      <w:r>
        <w:rPr>
          <w:rFonts w:ascii="Arial"/>
          <w:b/>
          <w:spacing w:val="-10"/>
          <w:sz w:val="21"/>
          <w:u w:val="single"/>
        </w:rPr>
        <w:t>1</w:t>
      </w:r>
    </w:p>
    <w:p w14:paraId="70035C6A" w14:textId="77777777" w:rsidR="00C66B20" w:rsidRDefault="00C66B20">
      <w:pPr>
        <w:pStyle w:val="BodyText"/>
        <w:rPr>
          <w:rFonts w:ascii="Arial"/>
          <w:b/>
          <w:sz w:val="20"/>
        </w:rPr>
      </w:pPr>
    </w:p>
    <w:p w14:paraId="4BFD45DE" w14:textId="77777777" w:rsidR="00C66B20" w:rsidRDefault="00C66B20">
      <w:pPr>
        <w:pStyle w:val="BodyText"/>
        <w:spacing w:before="24"/>
        <w:rPr>
          <w:rFonts w:ascii="Arial"/>
          <w:b/>
          <w:sz w:val="20"/>
        </w:rPr>
      </w:pPr>
    </w:p>
    <w:tbl>
      <w:tblPr>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0"/>
        <w:gridCol w:w="2842"/>
        <w:gridCol w:w="2842"/>
      </w:tblGrid>
      <w:tr w:rsidR="00C66B20" w14:paraId="4BB5D605" w14:textId="77777777">
        <w:trPr>
          <w:trHeight w:val="724"/>
        </w:trPr>
        <w:tc>
          <w:tcPr>
            <w:tcW w:w="2840" w:type="dxa"/>
            <w:shd w:val="clear" w:color="auto" w:fill="CCC0D9"/>
          </w:tcPr>
          <w:p w14:paraId="4E6E3D20" w14:textId="77777777" w:rsidR="00C66B20" w:rsidRDefault="00994915">
            <w:pPr>
              <w:pStyle w:val="TableParagraph"/>
              <w:spacing w:before="239"/>
              <w:ind w:left="940"/>
              <w:rPr>
                <w:rFonts w:ascii="Arial"/>
                <w:b/>
                <w:sz w:val="21"/>
              </w:rPr>
            </w:pPr>
            <w:r>
              <w:rPr>
                <w:rFonts w:ascii="Arial"/>
                <w:b/>
                <w:sz w:val="21"/>
              </w:rPr>
              <w:t>Be</w:t>
            </w:r>
            <w:r>
              <w:rPr>
                <w:rFonts w:ascii="Arial"/>
                <w:b/>
                <w:spacing w:val="-6"/>
                <w:sz w:val="21"/>
              </w:rPr>
              <w:t xml:space="preserve"> </w:t>
            </w:r>
            <w:r>
              <w:rPr>
                <w:rFonts w:ascii="Arial"/>
                <w:b/>
                <w:spacing w:val="-2"/>
                <w:sz w:val="21"/>
              </w:rPr>
              <w:t>Ready</w:t>
            </w:r>
          </w:p>
        </w:tc>
        <w:tc>
          <w:tcPr>
            <w:tcW w:w="2842" w:type="dxa"/>
            <w:shd w:val="clear" w:color="auto" w:fill="C2D59B"/>
          </w:tcPr>
          <w:p w14:paraId="762BC88B" w14:textId="77777777" w:rsidR="00C66B20" w:rsidRDefault="00994915">
            <w:pPr>
              <w:pStyle w:val="TableParagraph"/>
              <w:spacing w:before="239"/>
              <w:ind w:left="719"/>
              <w:rPr>
                <w:rFonts w:ascii="Arial"/>
                <w:b/>
                <w:sz w:val="21"/>
              </w:rPr>
            </w:pPr>
            <w:r>
              <w:rPr>
                <w:rFonts w:ascii="Arial"/>
                <w:b/>
                <w:sz w:val="21"/>
              </w:rPr>
              <w:t>Be</w:t>
            </w:r>
            <w:r>
              <w:rPr>
                <w:rFonts w:ascii="Arial"/>
                <w:b/>
                <w:spacing w:val="-4"/>
                <w:sz w:val="21"/>
              </w:rPr>
              <w:t xml:space="preserve"> </w:t>
            </w:r>
            <w:r>
              <w:rPr>
                <w:rFonts w:ascii="Arial"/>
                <w:b/>
                <w:spacing w:val="-2"/>
                <w:sz w:val="21"/>
              </w:rPr>
              <w:t>Respectful</w:t>
            </w:r>
          </w:p>
        </w:tc>
        <w:tc>
          <w:tcPr>
            <w:tcW w:w="2842" w:type="dxa"/>
            <w:shd w:val="clear" w:color="auto" w:fill="F9BE8F"/>
          </w:tcPr>
          <w:p w14:paraId="08B9671F" w14:textId="77777777" w:rsidR="00C66B20" w:rsidRDefault="00994915">
            <w:pPr>
              <w:pStyle w:val="TableParagraph"/>
              <w:spacing w:before="239"/>
              <w:ind w:left="8"/>
              <w:jc w:val="center"/>
              <w:rPr>
                <w:rFonts w:ascii="Arial"/>
                <w:b/>
                <w:sz w:val="21"/>
              </w:rPr>
            </w:pPr>
            <w:r>
              <w:rPr>
                <w:rFonts w:ascii="Arial"/>
                <w:b/>
                <w:sz w:val="21"/>
              </w:rPr>
              <w:t>Be</w:t>
            </w:r>
            <w:r>
              <w:rPr>
                <w:rFonts w:ascii="Arial"/>
                <w:b/>
                <w:spacing w:val="-1"/>
                <w:sz w:val="21"/>
              </w:rPr>
              <w:t xml:space="preserve"> </w:t>
            </w:r>
            <w:r>
              <w:rPr>
                <w:rFonts w:ascii="Arial"/>
                <w:b/>
                <w:spacing w:val="-4"/>
                <w:sz w:val="21"/>
              </w:rPr>
              <w:t>Safe</w:t>
            </w:r>
          </w:p>
        </w:tc>
      </w:tr>
      <w:tr w:rsidR="00C66B20" w14:paraId="18FBF557" w14:textId="77777777">
        <w:trPr>
          <w:trHeight w:val="7587"/>
        </w:trPr>
        <w:tc>
          <w:tcPr>
            <w:tcW w:w="2840" w:type="dxa"/>
            <w:shd w:val="clear" w:color="auto" w:fill="CCC0D9"/>
          </w:tcPr>
          <w:p w14:paraId="19E05BC7" w14:textId="77777777" w:rsidR="00C66B20" w:rsidRDefault="00994915">
            <w:pPr>
              <w:pStyle w:val="TableParagraph"/>
              <w:numPr>
                <w:ilvl w:val="0"/>
                <w:numId w:val="9"/>
              </w:numPr>
              <w:tabs>
                <w:tab w:val="left" w:pos="827"/>
              </w:tabs>
              <w:spacing w:before="240"/>
              <w:ind w:right="164"/>
              <w:rPr>
                <w:sz w:val="21"/>
              </w:rPr>
            </w:pPr>
            <w:r>
              <w:rPr>
                <w:sz w:val="21"/>
              </w:rPr>
              <w:t>We arrive at</w:t>
            </w:r>
            <w:r>
              <w:rPr>
                <w:spacing w:val="-1"/>
                <w:sz w:val="21"/>
              </w:rPr>
              <w:t xml:space="preserve"> </w:t>
            </w:r>
            <w:r>
              <w:rPr>
                <w:sz w:val="21"/>
              </w:rPr>
              <w:t>school on</w:t>
            </w:r>
            <w:r>
              <w:rPr>
                <w:spacing w:val="-11"/>
                <w:sz w:val="21"/>
              </w:rPr>
              <w:t xml:space="preserve"> </w:t>
            </w:r>
            <w:r>
              <w:rPr>
                <w:sz w:val="21"/>
              </w:rPr>
              <w:t>time,</w:t>
            </w:r>
            <w:r>
              <w:rPr>
                <w:spacing w:val="-12"/>
                <w:sz w:val="21"/>
              </w:rPr>
              <w:t xml:space="preserve"> </w:t>
            </w:r>
            <w:r>
              <w:rPr>
                <w:sz w:val="21"/>
              </w:rPr>
              <w:t>every</w:t>
            </w:r>
            <w:r>
              <w:rPr>
                <w:spacing w:val="-12"/>
                <w:sz w:val="21"/>
              </w:rPr>
              <w:t xml:space="preserve"> </w:t>
            </w:r>
            <w:r>
              <w:rPr>
                <w:sz w:val="21"/>
              </w:rPr>
              <w:t>time.</w:t>
            </w:r>
          </w:p>
          <w:p w14:paraId="4F2DB297" w14:textId="77777777" w:rsidR="00C66B20" w:rsidRDefault="00994915">
            <w:pPr>
              <w:pStyle w:val="TableParagraph"/>
              <w:numPr>
                <w:ilvl w:val="0"/>
                <w:numId w:val="9"/>
              </w:numPr>
              <w:tabs>
                <w:tab w:val="left" w:pos="827"/>
              </w:tabs>
              <w:ind w:right="95"/>
              <w:rPr>
                <w:sz w:val="21"/>
              </w:rPr>
            </w:pPr>
            <w:r>
              <w:rPr>
                <w:sz w:val="21"/>
              </w:rPr>
              <w:t>We</w:t>
            </w:r>
            <w:r>
              <w:rPr>
                <w:spacing w:val="-12"/>
                <w:sz w:val="21"/>
              </w:rPr>
              <w:t xml:space="preserve"> </w:t>
            </w:r>
            <w:r>
              <w:rPr>
                <w:sz w:val="21"/>
              </w:rPr>
              <w:t>arrive</w:t>
            </w:r>
            <w:r>
              <w:rPr>
                <w:spacing w:val="-12"/>
                <w:sz w:val="21"/>
              </w:rPr>
              <w:t xml:space="preserve"> </w:t>
            </w:r>
            <w:r>
              <w:rPr>
                <w:sz w:val="21"/>
              </w:rPr>
              <w:t>to</w:t>
            </w:r>
            <w:r>
              <w:rPr>
                <w:spacing w:val="-12"/>
                <w:sz w:val="21"/>
              </w:rPr>
              <w:t xml:space="preserve"> </w:t>
            </w:r>
            <w:r>
              <w:rPr>
                <w:sz w:val="21"/>
              </w:rPr>
              <w:t>lessons on time.</w:t>
            </w:r>
          </w:p>
          <w:p w14:paraId="272927C5" w14:textId="77777777" w:rsidR="00C66B20" w:rsidRDefault="00994915">
            <w:pPr>
              <w:pStyle w:val="TableParagraph"/>
              <w:numPr>
                <w:ilvl w:val="0"/>
                <w:numId w:val="9"/>
              </w:numPr>
              <w:tabs>
                <w:tab w:val="left" w:pos="827"/>
              </w:tabs>
              <w:ind w:right="282"/>
              <w:rPr>
                <w:sz w:val="21"/>
              </w:rPr>
            </w:pPr>
            <w:r>
              <w:rPr>
                <w:sz w:val="21"/>
              </w:rPr>
              <w:t>We wear our uniform with pride and have</w:t>
            </w:r>
            <w:r>
              <w:rPr>
                <w:spacing w:val="-1"/>
                <w:sz w:val="21"/>
              </w:rPr>
              <w:t xml:space="preserve"> </w:t>
            </w:r>
            <w:r>
              <w:rPr>
                <w:sz w:val="21"/>
              </w:rPr>
              <w:t>the</w:t>
            </w:r>
            <w:r>
              <w:rPr>
                <w:spacing w:val="-1"/>
                <w:sz w:val="21"/>
              </w:rPr>
              <w:t xml:space="preserve"> </w:t>
            </w:r>
            <w:r>
              <w:rPr>
                <w:sz w:val="21"/>
              </w:rPr>
              <w:t>right clothes</w:t>
            </w:r>
            <w:r>
              <w:rPr>
                <w:spacing w:val="-12"/>
                <w:sz w:val="21"/>
              </w:rPr>
              <w:t xml:space="preserve"> </w:t>
            </w:r>
            <w:r>
              <w:rPr>
                <w:sz w:val="21"/>
              </w:rPr>
              <w:t>for</w:t>
            </w:r>
            <w:r>
              <w:rPr>
                <w:spacing w:val="-13"/>
                <w:sz w:val="21"/>
              </w:rPr>
              <w:t xml:space="preserve"> </w:t>
            </w:r>
            <w:r>
              <w:rPr>
                <w:sz w:val="21"/>
              </w:rPr>
              <w:t>PE</w:t>
            </w:r>
            <w:r>
              <w:rPr>
                <w:spacing w:val="-12"/>
                <w:sz w:val="21"/>
              </w:rPr>
              <w:t xml:space="preserve"> </w:t>
            </w:r>
            <w:r>
              <w:rPr>
                <w:sz w:val="21"/>
              </w:rPr>
              <w:t>and playing outdoors.</w:t>
            </w:r>
          </w:p>
          <w:p w14:paraId="70E76D08" w14:textId="77777777" w:rsidR="00C66B20" w:rsidRDefault="00994915">
            <w:pPr>
              <w:pStyle w:val="TableParagraph"/>
              <w:numPr>
                <w:ilvl w:val="0"/>
                <w:numId w:val="9"/>
              </w:numPr>
              <w:tabs>
                <w:tab w:val="left" w:pos="827"/>
              </w:tabs>
              <w:ind w:right="318"/>
              <w:rPr>
                <w:sz w:val="21"/>
              </w:rPr>
            </w:pPr>
            <w:r>
              <w:rPr>
                <w:sz w:val="21"/>
              </w:rPr>
              <w:t>We</w:t>
            </w:r>
            <w:r>
              <w:rPr>
                <w:spacing w:val="-14"/>
                <w:sz w:val="21"/>
              </w:rPr>
              <w:t xml:space="preserve"> </w:t>
            </w:r>
            <w:r>
              <w:rPr>
                <w:sz w:val="21"/>
              </w:rPr>
              <w:t>make</w:t>
            </w:r>
            <w:r>
              <w:rPr>
                <w:spacing w:val="-11"/>
                <w:sz w:val="21"/>
              </w:rPr>
              <w:t xml:space="preserve"> </w:t>
            </w:r>
            <w:r>
              <w:rPr>
                <w:sz w:val="21"/>
              </w:rPr>
              <w:t>sure</w:t>
            </w:r>
            <w:r>
              <w:rPr>
                <w:spacing w:val="-12"/>
                <w:sz w:val="21"/>
              </w:rPr>
              <w:t xml:space="preserve"> </w:t>
            </w:r>
            <w:r>
              <w:rPr>
                <w:sz w:val="21"/>
              </w:rPr>
              <w:t xml:space="preserve">we have the right equipment for all </w:t>
            </w:r>
            <w:r>
              <w:rPr>
                <w:spacing w:val="-2"/>
                <w:sz w:val="21"/>
              </w:rPr>
              <w:t>lessons.</w:t>
            </w:r>
          </w:p>
          <w:p w14:paraId="794EBC25" w14:textId="77777777" w:rsidR="00C66B20" w:rsidRDefault="00994915">
            <w:pPr>
              <w:pStyle w:val="TableParagraph"/>
              <w:numPr>
                <w:ilvl w:val="0"/>
                <w:numId w:val="9"/>
              </w:numPr>
              <w:tabs>
                <w:tab w:val="left" w:pos="827"/>
              </w:tabs>
              <w:ind w:right="153"/>
              <w:jc w:val="both"/>
              <w:rPr>
                <w:sz w:val="21"/>
              </w:rPr>
            </w:pPr>
            <w:r>
              <w:rPr>
                <w:sz w:val="21"/>
              </w:rPr>
              <w:t>We</w:t>
            </w:r>
            <w:r>
              <w:rPr>
                <w:spacing w:val="-9"/>
                <w:sz w:val="21"/>
              </w:rPr>
              <w:t xml:space="preserve"> </w:t>
            </w:r>
            <w:r>
              <w:rPr>
                <w:sz w:val="21"/>
              </w:rPr>
              <w:t>fully</w:t>
            </w:r>
            <w:r>
              <w:rPr>
                <w:spacing w:val="-9"/>
                <w:sz w:val="21"/>
              </w:rPr>
              <w:t xml:space="preserve"> </w:t>
            </w:r>
            <w:r>
              <w:rPr>
                <w:sz w:val="21"/>
              </w:rPr>
              <w:t>part</w:t>
            </w:r>
            <w:r>
              <w:rPr>
                <w:spacing w:val="-10"/>
                <w:sz w:val="21"/>
              </w:rPr>
              <w:t xml:space="preserve"> </w:t>
            </w:r>
            <w:r>
              <w:rPr>
                <w:sz w:val="21"/>
              </w:rPr>
              <w:t>take</w:t>
            </w:r>
            <w:r>
              <w:rPr>
                <w:spacing w:val="-9"/>
                <w:sz w:val="21"/>
              </w:rPr>
              <w:t xml:space="preserve"> </w:t>
            </w:r>
            <w:r>
              <w:rPr>
                <w:sz w:val="21"/>
              </w:rPr>
              <w:t>in lessons</w:t>
            </w:r>
            <w:r>
              <w:rPr>
                <w:spacing w:val="-12"/>
                <w:sz w:val="21"/>
              </w:rPr>
              <w:t xml:space="preserve"> </w:t>
            </w:r>
            <w:r>
              <w:rPr>
                <w:sz w:val="21"/>
              </w:rPr>
              <w:t>and</w:t>
            </w:r>
            <w:r>
              <w:rPr>
                <w:spacing w:val="-12"/>
                <w:sz w:val="21"/>
              </w:rPr>
              <w:t xml:space="preserve"> </w:t>
            </w:r>
            <w:r>
              <w:rPr>
                <w:sz w:val="21"/>
              </w:rPr>
              <w:t>show</w:t>
            </w:r>
            <w:r>
              <w:rPr>
                <w:spacing w:val="-12"/>
                <w:sz w:val="21"/>
              </w:rPr>
              <w:t xml:space="preserve"> </w:t>
            </w:r>
            <w:r>
              <w:rPr>
                <w:sz w:val="21"/>
              </w:rPr>
              <w:t>a ‘Growth Mind-set’</w:t>
            </w:r>
          </w:p>
          <w:p w14:paraId="5C94DB8A" w14:textId="77777777" w:rsidR="00C66B20" w:rsidRDefault="00994915">
            <w:pPr>
              <w:pStyle w:val="TableParagraph"/>
              <w:numPr>
                <w:ilvl w:val="0"/>
                <w:numId w:val="9"/>
              </w:numPr>
              <w:tabs>
                <w:tab w:val="left" w:pos="827"/>
              </w:tabs>
              <w:spacing w:line="237" w:lineRule="auto"/>
              <w:ind w:right="350"/>
              <w:jc w:val="both"/>
              <w:rPr>
                <w:sz w:val="21"/>
              </w:rPr>
            </w:pPr>
            <w:r>
              <w:rPr>
                <w:sz w:val="21"/>
              </w:rPr>
              <w:t>We</w:t>
            </w:r>
            <w:r>
              <w:rPr>
                <w:spacing w:val="-12"/>
                <w:sz w:val="21"/>
              </w:rPr>
              <w:t xml:space="preserve"> </w:t>
            </w:r>
            <w:r>
              <w:rPr>
                <w:sz w:val="21"/>
              </w:rPr>
              <w:t>have</w:t>
            </w:r>
            <w:r>
              <w:rPr>
                <w:spacing w:val="-12"/>
                <w:sz w:val="21"/>
              </w:rPr>
              <w:t xml:space="preserve"> </w:t>
            </w:r>
            <w:r>
              <w:rPr>
                <w:sz w:val="21"/>
              </w:rPr>
              <w:t>the</w:t>
            </w:r>
            <w:r>
              <w:rPr>
                <w:spacing w:val="-12"/>
                <w:sz w:val="21"/>
              </w:rPr>
              <w:t xml:space="preserve"> </w:t>
            </w:r>
            <w:r>
              <w:rPr>
                <w:sz w:val="21"/>
              </w:rPr>
              <w:t>right attitude to learn.</w:t>
            </w:r>
          </w:p>
          <w:p w14:paraId="55B71FF6" w14:textId="77777777" w:rsidR="00C66B20" w:rsidRDefault="00994915">
            <w:pPr>
              <w:pStyle w:val="TableParagraph"/>
              <w:numPr>
                <w:ilvl w:val="0"/>
                <w:numId w:val="9"/>
              </w:numPr>
              <w:tabs>
                <w:tab w:val="left" w:pos="827"/>
              </w:tabs>
              <w:spacing w:line="237" w:lineRule="auto"/>
              <w:ind w:right="411"/>
              <w:jc w:val="both"/>
              <w:rPr>
                <w:sz w:val="21"/>
              </w:rPr>
            </w:pPr>
            <w:r>
              <w:rPr>
                <w:sz w:val="21"/>
              </w:rPr>
              <w:t>We</w:t>
            </w:r>
            <w:r>
              <w:rPr>
                <w:spacing w:val="-15"/>
                <w:sz w:val="21"/>
              </w:rPr>
              <w:t xml:space="preserve"> </w:t>
            </w:r>
            <w:r>
              <w:rPr>
                <w:sz w:val="21"/>
              </w:rPr>
              <w:t>complete</w:t>
            </w:r>
            <w:r>
              <w:rPr>
                <w:spacing w:val="-15"/>
                <w:sz w:val="21"/>
              </w:rPr>
              <w:t xml:space="preserve"> </w:t>
            </w:r>
            <w:r>
              <w:rPr>
                <w:sz w:val="21"/>
              </w:rPr>
              <w:t xml:space="preserve">our </w:t>
            </w:r>
            <w:r>
              <w:rPr>
                <w:spacing w:val="-2"/>
                <w:sz w:val="21"/>
              </w:rPr>
              <w:t>homework.</w:t>
            </w:r>
          </w:p>
        </w:tc>
        <w:tc>
          <w:tcPr>
            <w:tcW w:w="2842" w:type="dxa"/>
            <w:shd w:val="clear" w:color="auto" w:fill="C2D59B"/>
          </w:tcPr>
          <w:p w14:paraId="6D52109B" w14:textId="77777777" w:rsidR="00C66B20" w:rsidRDefault="00994915">
            <w:pPr>
              <w:pStyle w:val="TableParagraph"/>
              <w:numPr>
                <w:ilvl w:val="0"/>
                <w:numId w:val="8"/>
              </w:numPr>
              <w:tabs>
                <w:tab w:val="left" w:pos="827"/>
              </w:tabs>
              <w:spacing w:before="240"/>
              <w:ind w:right="365"/>
              <w:rPr>
                <w:sz w:val="21"/>
              </w:rPr>
            </w:pPr>
            <w:r>
              <w:rPr>
                <w:sz w:val="21"/>
              </w:rPr>
              <w:t>We always listen when</w:t>
            </w:r>
            <w:r>
              <w:rPr>
                <w:spacing w:val="-15"/>
                <w:sz w:val="21"/>
              </w:rPr>
              <w:t xml:space="preserve"> </w:t>
            </w:r>
            <w:r>
              <w:rPr>
                <w:sz w:val="21"/>
              </w:rPr>
              <w:t>someone</w:t>
            </w:r>
            <w:r>
              <w:rPr>
                <w:spacing w:val="-15"/>
                <w:sz w:val="21"/>
              </w:rPr>
              <w:t xml:space="preserve"> </w:t>
            </w:r>
            <w:r>
              <w:rPr>
                <w:sz w:val="21"/>
              </w:rPr>
              <w:t xml:space="preserve">is </w:t>
            </w:r>
            <w:r>
              <w:rPr>
                <w:spacing w:val="-2"/>
                <w:sz w:val="21"/>
              </w:rPr>
              <w:t>talking.</w:t>
            </w:r>
          </w:p>
          <w:p w14:paraId="00540E43" w14:textId="77777777" w:rsidR="00C66B20" w:rsidRDefault="00994915">
            <w:pPr>
              <w:pStyle w:val="TableParagraph"/>
              <w:numPr>
                <w:ilvl w:val="0"/>
                <w:numId w:val="8"/>
              </w:numPr>
              <w:tabs>
                <w:tab w:val="left" w:pos="827"/>
              </w:tabs>
              <w:ind w:right="109"/>
              <w:rPr>
                <w:sz w:val="21"/>
              </w:rPr>
            </w:pPr>
            <w:r>
              <w:rPr>
                <w:sz w:val="21"/>
              </w:rPr>
              <w:t>We are polite and show</w:t>
            </w:r>
            <w:r>
              <w:rPr>
                <w:spacing w:val="-15"/>
                <w:sz w:val="21"/>
              </w:rPr>
              <w:t xml:space="preserve"> </w:t>
            </w:r>
            <w:r>
              <w:rPr>
                <w:sz w:val="21"/>
              </w:rPr>
              <w:t>good</w:t>
            </w:r>
            <w:r>
              <w:rPr>
                <w:spacing w:val="-15"/>
                <w:sz w:val="21"/>
              </w:rPr>
              <w:t xml:space="preserve"> </w:t>
            </w:r>
            <w:r>
              <w:rPr>
                <w:sz w:val="21"/>
              </w:rPr>
              <w:t>manners to everyone.</w:t>
            </w:r>
          </w:p>
          <w:p w14:paraId="33B3CEDF" w14:textId="77777777" w:rsidR="00C66B20" w:rsidRDefault="00994915">
            <w:pPr>
              <w:pStyle w:val="TableParagraph"/>
              <w:numPr>
                <w:ilvl w:val="0"/>
                <w:numId w:val="8"/>
              </w:numPr>
              <w:tabs>
                <w:tab w:val="left" w:pos="827"/>
              </w:tabs>
              <w:ind w:right="121"/>
              <w:rPr>
                <w:sz w:val="21"/>
              </w:rPr>
            </w:pPr>
            <w:r>
              <w:rPr>
                <w:sz w:val="21"/>
              </w:rPr>
              <w:t>We respect difference</w:t>
            </w:r>
            <w:r>
              <w:rPr>
                <w:spacing w:val="-15"/>
                <w:sz w:val="21"/>
              </w:rPr>
              <w:t xml:space="preserve"> </w:t>
            </w:r>
            <w:r>
              <w:rPr>
                <w:sz w:val="21"/>
              </w:rPr>
              <w:t>and</w:t>
            </w:r>
            <w:r>
              <w:rPr>
                <w:spacing w:val="-15"/>
                <w:sz w:val="21"/>
              </w:rPr>
              <w:t xml:space="preserve"> </w:t>
            </w:r>
            <w:r>
              <w:rPr>
                <w:sz w:val="21"/>
              </w:rPr>
              <w:t>know we are equal.</w:t>
            </w:r>
          </w:p>
          <w:p w14:paraId="14141323" w14:textId="77777777" w:rsidR="00C66B20" w:rsidRDefault="00994915">
            <w:pPr>
              <w:pStyle w:val="TableParagraph"/>
              <w:numPr>
                <w:ilvl w:val="0"/>
                <w:numId w:val="8"/>
              </w:numPr>
              <w:tabs>
                <w:tab w:val="left" w:pos="827"/>
              </w:tabs>
              <w:ind w:right="284"/>
              <w:rPr>
                <w:sz w:val="21"/>
              </w:rPr>
            </w:pPr>
            <w:r>
              <w:rPr>
                <w:sz w:val="21"/>
              </w:rPr>
              <w:t>We look after the equipment</w:t>
            </w:r>
            <w:r>
              <w:rPr>
                <w:spacing w:val="-15"/>
                <w:sz w:val="21"/>
              </w:rPr>
              <w:t xml:space="preserve"> </w:t>
            </w:r>
            <w:r>
              <w:rPr>
                <w:sz w:val="21"/>
              </w:rPr>
              <w:t>that</w:t>
            </w:r>
            <w:r>
              <w:rPr>
                <w:spacing w:val="-15"/>
                <w:sz w:val="21"/>
              </w:rPr>
              <w:t xml:space="preserve"> </w:t>
            </w:r>
            <w:r>
              <w:rPr>
                <w:sz w:val="21"/>
              </w:rPr>
              <w:t>we have been given.</w:t>
            </w:r>
          </w:p>
          <w:p w14:paraId="612EEA92" w14:textId="77777777" w:rsidR="00C66B20" w:rsidRDefault="00994915">
            <w:pPr>
              <w:pStyle w:val="TableParagraph"/>
              <w:numPr>
                <w:ilvl w:val="0"/>
                <w:numId w:val="8"/>
              </w:numPr>
              <w:tabs>
                <w:tab w:val="left" w:pos="827"/>
              </w:tabs>
              <w:ind w:right="109"/>
              <w:rPr>
                <w:sz w:val="21"/>
              </w:rPr>
            </w:pPr>
            <w:r>
              <w:rPr>
                <w:sz w:val="21"/>
              </w:rPr>
              <w:t>We look after our environment,</w:t>
            </w:r>
            <w:r>
              <w:rPr>
                <w:spacing w:val="-15"/>
                <w:sz w:val="21"/>
              </w:rPr>
              <w:t xml:space="preserve"> </w:t>
            </w:r>
            <w:r>
              <w:rPr>
                <w:sz w:val="21"/>
              </w:rPr>
              <w:t>tidy</w:t>
            </w:r>
            <w:r>
              <w:rPr>
                <w:spacing w:val="-15"/>
                <w:sz w:val="21"/>
              </w:rPr>
              <w:t xml:space="preserve"> </w:t>
            </w:r>
            <w:r>
              <w:rPr>
                <w:sz w:val="21"/>
              </w:rPr>
              <w:t>up after ourselves and never drop litter.</w:t>
            </w:r>
          </w:p>
          <w:p w14:paraId="5FE9E078" w14:textId="77777777" w:rsidR="00C66B20" w:rsidRDefault="00994915">
            <w:pPr>
              <w:pStyle w:val="TableParagraph"/>
              <w:numPr>
                <w:ilvl w:val="0"/>
                <w:numId w:val="8"/>
              </w:numPr>
              <w:tabs>
                <w:tab w:val="left" w:pos="827"/>
              </w:tabs>
              <w:ind w:right="96"/>
              <w:rPr>
                <w:sz w:val="21"/>
              </w:rPr>
            </w:pPr>
            <w:r>
              <w:rPr>
                <w:sz w:val="21"/>
              </w:rPr>
              <w:t>We queue sensibly going</w:t>
            </w:r>
            <w:r>
              <w:rPr>
                <w:spacing w:val="-12"/>
                <w:sz w:val="21"/>
              </w:rPr>
              <w:t xml:space="preserve"> </w:t>
            </w:r>
            <w:r>
              <w:rPr>
                <w:sz w:val="21"/>
              </w:rPr>
              <w:t>into</w:t>
            </w:r>
            <w:r>
              <w:rPr>
                <w:spacing w:val="-12"/>
                <w:sz w:val="21"/>
              </w:rPr>
              <w:t xml:space="preserve"> </w:t>
            </w:r>
            <w:r>
              <w:rPr>
                <w:sz w:val="21"/>
              </w:rPr>
              <w:t>the</w:t>
            </w:r>
            <w:r>
              <w:rPr>
                <w:spacing w:val="-12"/>
                <w:sz w:val="21"/>
              </w:rPr>
              <w:t xml:space="preserve"> </w:t>
            </w:r>
            <w:r>
              <w:rPr>
                <w:sz w:val="21"/>
              </w:rPr>
              <w:t xml:space="preserve">dinner </w:t>
            </w:r>
            <w:r>
              <w:rPr>
                <w:spacing w:val="-2"/>
                <w:sz w:val="21"/>
              </w:rPr>
              <w:t>hall.</w:t>
            </w:r>
          </w:p>
          <w:p w14:paraId="2A5537FB" w14:textId="77777777" w:rsidR="00C66B20" w:rsidRDefault="00994915">
            <w:pPr>
              <w:pStyle w:val="TableParagraph"/>
              <w:numPr>
                <w:ilvl w:val="0"/>
                <w:numId w:val="8"/>
              </w:numPr>
              <w:tabs>
                <w:tab w:val="left" w:pos="827"/>
              </w:tabs>
              <w:ind w:right="283"/>
              <w:rPr>
                <w:sz w:val="21"/>
              </w:rPr>
            </w:pPr>
            <w:r>
              <w:rPr>
                <w:sz w:val="21"/>
              </w:rPr>
              <w:t>We</w:t>
            </w:r>
            <w:r>
              <w:rPr>
                <w:spacing w:val="-11"/>
                <w:sz w:val="21"/>
              </w:rPr>
              <w:t xml:space="preserve"> </w:t>
            </w:r>
            <w:r>
              <w:rPr>
                <w:sz w:val="21"/>
              </w:rPr>
              <w:t>treat</w:t>
            </w:r>
            <w:r>
              <w:rPr>
                <w:spacing w:val="-12"/>
                <w:sz w:val="21"/>
              </w:rPr>
              <w:t xml:space="preserve"> </w:t>
            </w:r>
            <w:r>
              <w:rPr>
                <w:sz w:val="21"/>
              </w:rPr>
              <w:t>others</w:t>
            </w:r>
            <w:r>
              <w:rPr>
                <w:spacing w:val="-12"/>
                <w:sz w:val="21"/>
              </w:rPr>
              <w:t xml:space="preserve"> </w:t>
            </w:r>
            <w:r>
              <w:rPr>
                <w:sz w:val="21"/>
              </w:rPr>
              <w:t>as we wish to be treated ourselves.</w:t>
            </w:r>
          </w:p>
        </w:tc>
        <w:tc>
          <w:tcPr>
            <w:tcW w:w="2842" w:type="dxa"/>
            <w:shd w:val="clear" w:color="auto" w:fill="F9BE8F"/>
          </w:tcPr>
          <w:p w14:paraId="2251709A" w14:textId="77777777" w:rsidR="00C66B20" w:rsidRDefault="00994915">
            <w:pPr>
              <w:pStyle w:val="TableParagraph"/>
              <w:numPr>
                <w:ilvl w:val="0"/>
                <w:numId w:val="7"/>
              </w:numPr>
              <w:tabs>
                <w:tab w:val="left" w:pos="827"/>
              </w:tabs>
              <w:spacing w:before="240"/>
              <w:ind w:right="364"/>
              <w:rPr>
                <w:sz w:val="21"/>
              </w:rPr>
            </w:pPr>
            <w:r>
              <w:rPr>
                <w:sz w:val="21"/>
              </w:rPr>
              <w:t>We follow instructions</w:t>
            </w:r>
            <w:r>
              <w:rPr>
                <w:spacing w:val="-15"/>
                <w:sz w:val="21"/>
              </w:rPr>
              <w:t xml:space="preserve"> </w:t>
            </w:r>
            <w:r>
              <w:rPr>
                <w:sz w:val="21"/>
              </w:rPr>
              <w:t>–</w:t>
            </w:r>
            <w:r>
              <w:rPr>
                <w:spacing w:val="-15"/>
                <w:sz w:val="21"/>
              </w:rPr>
              <w:t xml:space="preserve"> </w:t>
            </w:r>
            <w:r>
              <w:rPr>
                <w:sz w:val="21"/>
              </w:rPr>
              <w:t>first time, every time.</w:t>
            </w:r>
          </w:p>
          <w:p w14:paraId="2959844F" w14:textId="77777777" w:rsidR="00C66B20" w:rsidRDefault="00994915">
            <w:pPr>
              <w:pStyle w:val="TableParagraph"/>
              <w:numPr>
                <w:ilvl w:val="0"/>
                <w:numId w:val="7"/>
              </w:numPr>
              <w:tabs>
                <w:tab w:val="left" w:pos="827"/>
              </w:tabs>
              <w:ind w:right="156"/>
              <w:rPr>
                <w:sz w:val="21"/>
              </w:rPr>
            </w:pPr>
            <w:r>
              <w:rPr>
                <w:sz w:val="21"/>
              </w:rPr>
              <w:t>We stand up to bullying</w:t>
            </w:r>
            <w:r>
              <w:rPr>
                <w:spacing w:val="-12"/>
                <w:sz w:val="21"/>
              </w:rPr>
              <w:t xml:space="preserve"> </w:t>
            </w:r>
            <w:r>
              <w:rPr>
                <w:sz w:val="21"/>
              </w:rPr>
              <w:t>of</w:t>
            </w:r>
            <w:r>
              <w:rPr>
                <w:spacing w:val="-13"/>
                <w:sz w:val="21"/>
              </w:rPr>
              <w:t xml:space="preserve"> </w:t>
            </w:r>
            <w:r>
              <w:rPr>
                <w:sz w:val="21"/>
              </w:rPr>
              <w:t>any</w:t>
            </w:r>
            <w:r>
              <w:rPr>
                <w:spacing w:val="-12"/>
                <w:sz w:val="21"/>
              </w:rPr>
              <w:t xml:space="preserve"> </w:t>
            </w:r>
            <w:r>
              <w:rPr>
                <w:sz w:val="21"/>
              </w:rPr>
              <w:t>kind.</w:t>
            </w:r>
          </w:p>
          <w:p w14:paraId="6A35A5A9" w14:textId="77777777" w:rsidR="00C66B20" w:rsidRDefault="00994915">
            <w:pPr>
              <w:pStyle w:val="TableParagraph"/>
              <w:numPr>
                <w:ilvl w:val="0"/>
                <w:numId w:val="7"/>
              </w:numPr>
              <w:tabs>
                <w:tab w:val="left" w:pos="827"/>
              </w:tabs>
              <w:ind w:right="271"/>
              <w:rPr>
                <w:sz w:val="21"/>
              </w:rPr>
            </w:pPr>
            <w:r>
              <w:rPr>
                <w:sz w:val="21"/>
              </w:rPr>
              <w:t>We walk sensibly and</w:t>
            </w:r>
            <w:r>
              <w:rPr>
                <w:spacing w:val="-15"/>
                <w:sz w:val="21"/>
              </w:rPr>
              <w:t xml:space="preserve"> </w:t>
            </w:r>
            <w:r>
              <w:rPr>
                <w:sz w:val="21"/>
              </w:rPr>
              <w:t>quietly</w:t>
            </w:r>
            <w:r>
              <w:rPr>
                <w:spacing w:val="-15"/>
                <w:sz w:val="21"/>
              </w:rPr>
              <w:t xml:space="preserve"> </w:t>
            </w:r>
            <w:r>
              <w:rPr>
                <w:sz w:val="21"/>
              </w:rPr>
              <w:t>around our school</w:t>
            </w:r>
          </w:p>
          <w:p w14:paraId="272131DE" w14:textId="77777777" w:rsidR="00C66B20" w:rsidRDefault="00994915">
            <w:pPr>
              <w:pStyle w:val="TableParagraph"/>
              <w:numPr>
                <w:ilvl w:val="0"/>
                <w:numId w:val="7"/>
              </w:numPr>
              <w:tabs>
                <w:tab w:val="left" w:pos="827"/>
              </w:tabs>
              <w:ind w:right="167"/>
              <w:rPr>
                <w:sz w:val="21"/>
              </w:rPr>
            </w:pPr>
            <w:r>
              <w:rPr>
                <w:sz w:val="21"/>
              </w:rPr>
              <w:t>We</w:t>
            </w:r>
            <w:r>
              <w:rPr>
                <w:spacing w:val="-9"/>
                <w:sz w:val="21"/>
              </w:rPr>
              <w:t xml:space="preserve"> </w:t>
            </w:r>
            <w:r>
              <w:rPr>
                <w:sz w:val="21"/>
              </w:rPr>
              <w:t>know</w:t>
            </w:r>
            <w:r>
              <w:rPr>
                <w:spacing w:val="-10"/>
                <w:sz w:val="21"/>
              </w:rPr>
              <w:t xml:space="preserve"> </w:t>
            </w:r>
            <w:r>
              <w:rPr>
                <w:sz w:val="21"/>
              </w:rPr>
              <w:t>who</w:t>
            </w:r>
            <w:r>
              <w:rPr>
                <w:spacing w:val="-9"/>
                <w:sz w:val="21"/>
              </w:rPr>
              <w:t xml:space="preserve"> </w:t>
            </w:r>
            <w:r>
              <w:rPr>
                <w:sz w:val="21"/>
              </w:rPr>
              <w:t>to</w:t>
            </w:r>
            <w:r>
              <w:rPr>
                <w:spacing w:val="-9"/>
                <w:sz w:val="21"/>
              </w:rPr>
              <w:t xml:space="preserve"> </w:t>
            </w:r>
            <w:r>
              <w:rPr>
                <w:sz w:val="21"/>
              </w:rPr>
              <w:t xml:space="preserve">go for help and </w:t>
            </w:r>
            <w:r>
              <w:rPr>
                <w:spacing w:val="-2"/>
                <w:sz w:val="21"/>
              </w:rPr>
              <w:t>support.</w:t>
            </w:r>
          </w:p>
          <w:p w14:paraId="3F82D396" w14:textId="77777777" w:rsidR="00C66B20" w:rsidRDefault="00994915">
            <w:pPr>
              <w:pStyle w:val="TableParagraph"/>
              <w:numPr>
                <w:ilvl w:val="0"/>
                <w:numId w:val="7"/>
              </w:numPr>
              <w:tabs>
                <w:tab w:val="left" w:pos="827"/>
              </w:tabs>
              <w:spacing w:line="237" w:lineRule="auto"/>
              <w:ind w:right="166"/>
              <w:rPr>
                <w:sz w:val="21"/>
              </w:rPr>
            </w:pPr>
            <w:r>
              <w:rPr>
                <w:sz w:val="21"/>
              </w:rPr>
              <w:t>We</w:t>
            </w:r>
            <w:r>
              <w:rPr>
                <w:spacing w:val="-12"/>
                <w:sz w:val="21"/>
              </w:rPr>
              <w:t xml:space="preserve"> </w:t>
            </w:r>
            <w:r>
              <w:rPr>
                <w:sz w:val="21"/>
              </w:rPr>
              <w:t>stay</w:t>
            </w:r>
            <w:r>
              <w:rPr>
                <w:spacing w:val="-12"/>
                <w:sz w:val="21"/>
              </w:rPr>
              <w:t xml:space="preserve"> </w:t>
            </w:r>
            <w:r>
              <w:rPr>
                <w:sz w:val="21"/>
              </w:rPr>
              <w:t>safe</w:t>
            </w:r>
            <w:r>
              <w:rPr>
                <w:spacing w:val="-12"/>
                <w:sz w:val="21"/>
              </w:rPr>
              <w:t xml:space="preserve"> </w:t>
            </w:r>
            <w:r>
              <w:rPr>
                <w:sz w:val="21"/>
              </w:rPr>
              <w:t>online and</w:t>
            </w:r>
            <w:r>
              <w:rPr>
                <w:spacing w:val="-6"/>
                <w:sz w:val="21"/>
              </w:rPr>
              <w:t xml:space="preserve"> </w:t>
            </w:r>
            <w:r>
              <w:rPr>
                <w:sz w:val="21"/>
              </w:rPr>
              <w:t>outside</w:t>
            </w:r>
            <w:r>
              <w:rPr>
                <w:spacing w:val="-5"/>
                <w:sz w:val="21"/>
              </w:rPr>
              <w:t xml:space="preserve"> </w:t>
            </w:r>
            <w:r>
              <w:rPr>
                <w:spacing w:val="-2"/>
                <w:sz w:val="21"/>
              </w:rPr>
              <w:t>school.</w:t>
            </w:r>
          </w:p>
        </w:tc>
      </w:tr>
    </w:tbl>
    <w:p w14:paraId="14FFC7E6" w14:textId="77777777" w:rsidR="00C66B20" w:rsidRDefault="00C66B20">
      <w:pPr>
        <w:spacing w:line="237" w:lineRule="auto"/>
        <w:rPr>
          <w:sz w:val="21"/>
        </w:rP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p>
    <w:p w14:paraId="33A48C5C" w14:textId="77777777" w:rsidR="00C66B20" w:rsidRDefault="00994915">
      <w:pPr>
        <w:spacing w:before="81"/>
        <w:ind w:left="5" w:right="201"/>
        <w:jc w:val="center"/>
        <w:rPr>
          <w:rFonts w:ascii="Arial"/>
          <w:b/>
          <w:sz w:val="21"/>
        </w:rPr>
      </w:pPr>
      <w:r>
        <w:rPr>
          <w:noProof/>
          <w:lang w:val="en-GB" w:eastAsia="en-GB"/>
        </w:rPr>
        <w:lastRenderedPageBreak/>
        <mc:AlternateContent>
          <mc:Choice Requires="wps">
            <w:drawing>
              <wp:anchor distT="0" distB="0" distL="0" distR="0" simplePos="0" relativeHeight="487303168" behindDoc="1" locked="0" layoutInCell="1" allowOverlap="1" wp14:anchorId="5BB9EC6C" wp14:editId="06AFC920">
                <wp:simplePos x="0" y="0"/>
                <wp:positionH relativeFrom="page">
                  <wp:posOffset>304800</wp:posOffset>
                </wp:positionH>
                <wp:positionV relativeFrom="page">
                  <wp:posOffset>304799</wp:posOffset>
                </wp:positionV>
                <wp:extent cx="6952615" cy="1008443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340EC2B5" id="Graphic 19" o:spid="_x0000_s1026" style="position:absolute;margin-left:24pt;margin-top:24pt;width:547.45pt;height:794.05pt;z-index:-160133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rPr>
          <w:rFonts w:ascii="Arial"/>
          <w:b/>
          <w:sz w:val="21"/>
          <w:u w:val="single"/>
        </w:rPr>
        <w:t>Appendix</w:t>
      </w:r>
      <w:r>
        <w:rPr>
          <w:rFonts w:ascii="Arial"/>
          <w:b/>
          <w:spacing w:val="-8"/>
          <w:sz w:val="21"/>
          <w:u w:val="single"/>
        </w:rPr>
        <w:t xml:space="preserve"> </w:t>
      </w:r>
      <w:r>
        <w:rPr>
          <w:rFonts w:ascii="Arial"/>
          <w:b/>
          <w:spacing w:val="-10"/>
          <w:sz w:val="21"/>
          <w:u w:val="single"/>
        </w:rPr>
        <w:t>2</w:t>
      </w:r>
    </w:p>
    <w:p w14:paraId="4AA97C0A" w14:textId="77777777" w:rsidR="00C66B20" w:rsidRDefault="00C66B20">
      <w:pPr>
        <w:pStyle w:val="BodyText"/>
        <w:spacing w:before="11" w:after="1"/>
        <w:rPr>
          <w:rFonts w:ascii="Arial"/>
          <w:b/>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2"/>
        <w:gridCol w:w="4888"/>
      </w:tblGrid>
      <w:tr w:rsidR="00C66B20" w14:paraId="5407262E" w14:textId="77777777">
        <w:trPr>
          <w:trHeight w:val="484"/>
        </w:trPr>
        <w:tc>
          <w:tcPr>
            <w:tcW w:w="9360" w:type="dxa"/>
            <w:gridSpan w:val="2"/>
            <w:shd w:val="clear" w:color="auto" w:fill="F1F1F1"/>
          </w:tcPr>
          <w:p w14:paraId="63086492" w14:textId="77777777" w:rsidR="00C66B20" w:rsidRDefault="00994915">
            <w:pPr>
              <w:pStyle w:val="TableParagraph"/>
              <w:spacing w:line="241" w:lineRule="exact"/>
              <w:ind w:left="7"/>
              <w:jc w:val="center"/>
              <w:rPr>
                <w:rFonts w:ascii="Arial"/>
                <w:b/>
                <w:sz w:val="21"/>
              </w:rPr>
            </w:pPr>
            <w:r>
              <w:rPr>
                <w:rFonts w:ascii="Arial"/>
                <w:b/>
                <w:sz w:val="21"/>
              </w:rPr>
              <w:t>Steps</w:t>
            </w:r>
            <w:r>
              <w:rPr>
                <w:rFonts w:ascii="Arial"/>
                <w:b/>
                <w:spacing w:val="-5"/>
                <w:sz w:val="21"/>
              </w:rPr>
              <w:t xml:space="preserve"> </w:t>
            </w:r>
            <w:r>
              <w:rPr>
                <w:rFonts w:ascii="Arial"/>
                <w:b/>
                <w:sz w:val="21"/>
              </w:rPr>
              <w:t>to</w:t>
            </w:r>
            <w:r>
              <w:rPr>
                <w:rFonts w:ascii="Arial"/>
                <w:b/>
                <w:spacing w:val="-3"/>
                <w:sz w:val="21"/>
              </w:rPr>
              <w:t xml:space="preserve"> </w:t>
            </w:r>
            <w:r>
              <w:rPr>
                <w:rFonts w:ascii="Arial"/>
                <w:b/>
                <w:sz w:val="21"/>
              </w:rPr>
              <w:t>dealing</w:t>
            </w:r>
            <w:r>
              <w:rPr>
                <w:rFonts w:ascii="Arial"/>
                <w:b/>
                <w:spacing w:val="-6"/>
                <w:sz w:val="21"/>
              </w:rPr>
              <w:t xml:space="preserve"> </w:t>
            </w:r>
            <w:r>
              <w:rPr>
                <w:rFonts w:ascii="Arial"/>
                <w:b/>
                <w:sz w:val="21"/>
              </w:rPr>
              <w:t>with</w:t>
            </w:r>
            <w:r>
              <w:rPr>
                <w:rFonts w:ascii="Arial"/>
                <w:b/>
                <w:spacing w:val="-3"/>
                <w:sz w:val="21"/>
              </w:rPr>
              <w:t xml:space="preserve"> </w:t>
            </w:r>
            <w:r>
              <w:rPr>
                <w:rFonts w:ascii="Arial"/>
                <w:b/>
                <w:spacing w:val="-2"/>
                <w:sz w:val="21"/>
              </w:rPr>
              <w:t>behaviour</w:t>
            </w:r>
          </w:p>
        </w:tc>
      </w:tr>
      <w:tr w:rsidR="00C66B20" w14:paraId="17FB2626" w14:textId="77777777">
        <w:trPr>
          <w:trHeight w:val="2171"/>
        </w:trPr>
        <w:tc>
          <w:tcPr>
            <w:tcW w:w="9360" w:type="dxa"/>
            <w:gridSpan w:val="2"/>
          </w:tcPr>
          <w:p w14:paraId="31509731" w14:textId="77777777" w:rsidR="00C66B20" w:rsidRDefault="00994915">
            <w:pPr>
              <w:pStyle w:val="TableParagraph"/>
              <w:spacing w:line="239" w:lineRule="exact"/>
              <w:ind w:left="467"/>
              <w:rPr>
                <w:rFonts w:ascii="Arial"/>
                <w:b/>
                <w:sz w:val="21"/>
              </w:rPr>
            </w:pPr>
            <w:r>
              <w:rPr>
                <w:rFonts w:ascii="Arial"/>
                <w:b/>
                <w:sz w:val="21"/>
              </w:rPr>
              <w:t>1.</w:t>
            </w:r>
            <w:r>
              <w:rPr>
                <w:rFonts w:ascii="Arial"/>
                <w:b/>
                <w:spacing w:val="31"/>
                <w:sz w:val="21"/>
              </w:rPr>
              <w:t xml:space="preserve">  </w:t>
            </w:r>
            <w:r>
              <w:rPr>
                <w:rFonts w:ascii="Arial"/>
                <w:b/>
                <w:sz w:val="21"/>
              </w:rPr>
              <w:t>Reminder</w:t>
            </w:r>
            <w:r>
              <w:rPr>
                <w:rFonts w:ascii="Arial"/>
                <w:b/>
                <w:spacing w:val="-3"/>
                <w:sz w:val="21"/>
              </w:rPr>
              <w:t xml:space="preserve"> </w:t>
            </w:r>
            <w:r>
              <w:rPr>
                <w:rFonts w:ascii="Arial"/>
                <w:b/>
                <w:sz w:val="21"/>
              </w:rPr>
              <w:t>/</w:t>
            </w:r>
            <w:r>
              <w:rPr>
                <w:rFonts w:ascii="Arial"/>
                <w:b/>
                <w:spacing w:val="-3"/>
                <w:sz w:val="21"/>
              </w:rPr>
              <w:t xml:space="preserve"> </w:t>
            </w:r>
            <w:r>
              <w:rPr>
                <w:rFonts w:ascii="Arial"/>
                <w:b/>
                <w:spacing w:val="-2"/>
                <w:sz w:val="21"/>
              </w:rPr>
              <w:t>Redirection:</w:t>
            </w:r>
          </w:p>
          <w:p w14:paraId="7BC4FC87" w14:textId="77777777" w:rsidR="00C66B20" w:rsidRDefault="00994915">
            <w:pPr>
              <w:pStyle w:val="TableParagraph"/>
              <w:spacing w:before="1"/>
              <w:ind w:left="107"/>
              <w:rPr>
                <w:sz w:val="21"/>
              </w:rPr>
            </w:pPr>
            <w:r>
              <w:rPr>
                <w:sz w:val="21"/>
              </w:rPr>
              <w:t>I</w:t>
            </w:r>
            <w:r>
              <w:rPr>
                <w:spacing w:val="-7"/>
                <w:sz w:val="21"/>
              </w:rPr>
              <w:t xml:space="preserve"> </w:t>
            </w:r>
            <w:r>
              <w:rPr>
                <w:sz w:val="21"/>
              </w:rPr>
              <w:t>notice</w:t>
            </w:r>
            <w:r>
              <w:rPr>
                <w:spacing w:val="-4"/>
                <w:sz w:val="21"/>
              </w:rPr>
              <w:t xml:space="preserve"> </w:t>
            </w:r>
            <w:r>
              <w:rPr>
                <w:sz w:val="21"/>
              </w:rPr>
              <w:t>you</w:t>
            </w:r>
            <w:r>
              <w:rPr>
                <w:spacing w:val="-4"/>
                <w:sz w:val="21"/>
              </w:rPr>
              <w:t xml:space="preserve"> </w:t>
            </w:r>
            <w:r>
              <w:rPr>
                <w:sz w:val="21"/>
              </w:rPr>
              <w:t>chose</w:t>
            </w:r>
            <w:r>
              <w:rPr>
                <w:spacing w:val="-4"/>
                <w:sz w:val="21"/>
              </w:rPr>
              <w:t xml:space="preserve"> </w:t>
            </w:r>
            <w:r>
              <w:rPr>
                <w:sz w:val="21"/>
              </w:rPr>
              <w:t>to…</w:t>
            </w:r>
            <w:r>
              <w:rPr>
                <w:spacing w:val="-4"/>
                <w:sz w:val="21"/>
              </w:rPr>
              <w:t xml:space="preserve"> </w:t>
            </w:r>
            <w:r>
              <w:rPr>
                <w:sz w:val="21"/>
              </w:rPr>
              <w:t>(state</w:t>
            </w:r>
            <w:r>
              <w:rPr>
                <w:spacing w:val="-4"/>
                <w:sz w:val="21"/>
              </w:rPr>
              <w:t xml:space="preserve"> </w:t>
            </w:r>
            <w:r>
              <w:rPr>
                <w:sz w:val="21"/>
              </w:rPr>
              <w:t>the</w:t>
            </w:r>
            <w:r>
              <w:rPr>
                <w:spacing w:val="-4"/>
                <w:sz w:val="21"/>
              </w:rPr>
              <w:t xml:space="preserve"> </w:t>
            </w:r>
            <w:r>
              <w:rPr>
                <w:sz w:val="21"/>
              </w:rPr>
              <w:t>noticed</w:t>
            </w:r>
            <w:r>
              <w:rPr>
                <w:spacing w:val="-4"/>
                <w:sz w:val="21"/>
              </w:rPr>
              <w:t xml:space="preserve"> </w:t>
            </w:r>
            <w:r>
              <w:rPr>
                <w:spacing w:val="-2"/>
                <w:sz w:val="21"/>
              </w:rPr>
              <w:t>behaviour)</w:t>
            </w:r>
          </w:p>
          <w:p w14:paraId="4F18BD0E" w14:textId="77777777" w:rsidR="00C66B20" w:rsidRDefault="00994915">
            <w:pPr>
              <w:pStyle w:val="TableParagraph"/>
              <w:spacing w:before="1"/>
              <w:ind w:left="107" w:right="1012"/>
              <w:rPr>
                <w:sz w:val="21"/>
              </w:rPr>
            </w:pPr>
            <w:r>
              <w:rPr>
                <w:sz w:val="21"/>
              </w:rPr>
              <w:t>This</w:t>
            </w:r>
            <w:r>
              <w:rPr>
                <w:spacing w:val="-2"/>
                <w:sz w:val="21"/>
              </w:rPr>
              <w:t xml:space="preserve"> </w:t>
            </w:r>
            <w:r>
              <w:rPr>
                <w:sz w:val="21"/>
              </w:rPr>
              <w:t>is</w:t>
            </w:r>
            <w:r>
              <w:rPr>
                <w:spacing w:val="-2"/>
                <w:sz w:val="21"/>
              </w:rPr>
              <w:t xml:space="preserve"> </w:t>
            </w:r>
            <w:r>
              <w:rPr>
                <w:sz w:val="21"/>
              </w:rPr>
              <w:t>a</w:t>
            </w:r>
            <w:r>
              <w:rPr>
                <w:spacing w:val="-2"/>
                <w:sz w:val="21"/>
              </w:rPr>
              <w:t xml:space="preserve"> </w:t>
            </w:r>
            <w:r>
              <w:rPr>
                <w:sz w:val="21"/>
              </w:rPr>
              <w:t>reminder</w:t>
            </w:r>
            <w:r>
              <w:rPr>
                <w:spacing w:val="-3"/>
                <w:sz w:val="21"/>
              </w:rPr>
              <w:t xml:space="preserve"> </w:t>
            </w:r>
            <w:r>
              <w:rPr>
                <w:sz w:val="21"/>
              </w:rPr>
              <w:t>that</w:t>
            </w:r>
            <w:r>
              <w:rPr>
                <w:spacing w:val="-3"/>
                <w:sz w:val="21"/>
              </w:rPr>
              <w:t xml:space="preserve"> </w:t>
            </w:r>
            <w:r>
              <w:rPr>
                <w:sz w:val="21"/>
              </w:rPr>
              <w:t>we</w:t>
            </w:r>
            <w:r>
              <w:rPr>
                <w:spacing w:val="-5"/>
                <w:sz w:val="21"/>
              </w:rPr>
              <w:t xml:space="preserve"> </w:t>
            </w:r>
            <w:r>
              <w:rPr>
                <w:sz w:val="21"/>
              </w:rPr>
              <w:t>need</w:t>
            </w:r>
            <w:r>
              <w:rPr>
                <w:spacing w:val="-2"/>
                <w:sz w:val="21"/>
              </w:rPr>
              <w:t xml:space="preserve"> </w:t>
            </w:r>
            <w:r>
              <w:rPr>
                <w:sz w:val="21"/>
              </w:rPr>
              <w:t>to</w:t>
            </w:r>
            <w:r>
              <w:rPr>
                <w:spacing w:val="-2"/>
                <w:sz w:val="21"/>
              </w:rPr>
              <w:t xml:space="preserve"> </w:t>
            </w:r>
            <w:r>
              <w:rPr>
                <w:sz w:val="21"/>
              </w:rPr>
              <w:t>be</w:t>
            </w:r>
            <w:r>
              <w:rPr>
                <w:spacing w:val="-2"/>
                <w:sz w:val="21"/>
              </w:rPr>
              <w:t xml:space="preserve"> </w:t>
            </w:r>
            <w:r>
              <w:rPr>
                <w:sz w:val="21"/>
              </w:rPr>
              <w:t>…(state</w:t>
            </w:r>
            <w:r>
              <w:rPr>
                <w:spacing w:val="-2"/>
                <w:sz w:val="21"/>
              </w:rPr>
              <w:t xml:space="preserve"> </w:t>
            </w:r>
            <w:r>
              <w:rPr>
                <w:sz w:val="21"/>
              </w:rPr>
              <w:t>relevant</w:t>
            </w:r>
            <w:r>
              <w:rPr>
                <w:spacing w:val="-3"/>
                <w:sz w:val="21"/>
              </w:rPr>
              <w:t xml:space="preserve"> </w:t>
            </w:r>
            <w:r>
              <w:rPr>
                <w:sz w:val="21"/>
              </w:rPr>
              <w:t>rule:</w:t>
            </w:r>
            <w:r>
              <w:rPr>
                <w:spacing w:val="-3"/>
                <w:sz w:val="21"/>
              </w:rPr>
              <w:t xml:space="preserve"> </w:t>
            </w:r>
            <w:r>
              <w:rPr>
                <w:sz w:val="21"/>
              </w:rPr>
              <w:t>Ready,</w:t>
            </w:r>
            <w:r>
              <w:rPr>
                <w:spacing w:val="-3"/>
                <w:sz w:val="21"/>
              </w:rPr>
              <w:t xml:space="preserve"> </w:t>
            </w:r>
            <w:r>
              <w:rPr>
                <w:sz w:val="21"/>
              </w:rPr>
              <w:t>Respectful,</w:t>
            </w:r>
            <w:r>
              <w:rPr>
                <w:spacing w:val="-3"/>
                <w:sz w:val="21"/>
              </w:rPr>
              <w:t xml:space="preserve"> </w:t>
            </w:r>
            <w:r>
              <w:rPr>
                <w:sz w:val="21"/>
              </w:rPr>
              <w:t>Safe) You now have the chance to make a better choice.</w:t>
            </w:r>
          </w:p>
          <w:p w14:paraId="03199F3A" w14:textId="77777777" w:rsidR="00C66B20" w:rsidRDefault="00994915">
            <w:pPr>
              <w:pStyle w:val="TableParagraph"/>
              <w:spacing w:line="241" w:lineRule="exact"/>
              <w:ind w:left="107"/>
              <w:rPr>
                <w:sz w:val="21"/>
              </w:rPr>
            </w:pPr>
            <w:r>
              <w:rPr>
                <w:sz w:val="21"/>
              </w:rPr>
              <w:t>Thank</w:t>
            </w:r>
            <w:r>
              <w:rPr>
                <w:spacing w:val="-7"/>
                <w:sz w:val="21"/>
              </w:rPr>
              <w:t xml:space="preserve"> </w:t>
            </w:r>
            <w:r>
              <w:rPr>
                <w:sz w:val="21"/>
              </w:rPr>
              <w:t>you</w:t>
            </w:r>
            <w:r>
              <w:rPr>
                <w:spacing w:val="-5"/>
                <w:sz w:val="21"/>
              </w:rPr>
              <w:t xml:space="preserve"> </w:t>
            </w:r>
            <w:r>
              <w:rPr>
                <w:sz w:val="21"/>
              </w:rPr>
              <w:t>for</w:t>
            </w:r>
            <w:r>
              <w:rPr>
                <w:spacing w:val="-6"/>
                <w:sz w:val="21"/>
              </w:rPr>
              <w:t xml:space="preserve"> </w:t>
            </w:r>
            <w:r>
              <w:rPr>
                <w:sz w:val="21"/>
              </w:rPr>
              <w:t>listening.</w:t>
            </w:r>
            <w:r>
              <w:rPr>
                <w:spacing w:val="-5"/>
                <w:sz w:val="21"/>
              </w:rPr>
              <w:t xml:space="preserve"> </w:t>
            </w:r>
            <w:r>
              <w:rPr>
                <w:sz w:val="21"/>
              </w:rPr>
              <w:t>(Give</w:t>
            </w:r>
            <w:r>
              <w:rPr>
                <w:spacing w:val="-5"/>
                <w:sz w:val="21"/>
              </w:rPr>
              <w:t xml:space="preserve"> </w:t>
            </w:r>
            <w:r>
              <w:rPr>
                <w:sz w:val="21"/>
              </w:rPr>
              <w:t>child</w:t>
            </w:r>
            <w:r>
              <w:rPr>
                <w:spacing w:val="-5"/>
                <w:sz w:val="21"/>
              </w:rPr>
              <w:t xml:space="preserve"> </w:t>
            </w:r>
            <w:r>
              <w:rPr>
                <w:sz w:val="21"/>
              </w:rPr>
              <w:t>‘take</w:t>
            </w:r>
            <w:r>
              <w:rPr>
                <w:spacing w:val="-5"/>
                <w:sz w:val="21"/>
              </w:rPr>
              <w:t xml:space="preserve"> </w:t>
            </w:r>
            <w:r>
              <w:rPr>
                <w:sz w:val="21"/>
              </w:rPr>
              <w:t>up</w:t>
            </w:r>
            <w:r>
              <w:rPr>
                <w:spacing w:val="-4"/>
                <w:sz w:val="21"/>
              </w:rPr>
              <w:t xml:space="preserve"> </w:t>
            </w:r>
            <w:r>
              <w:rPr>
                <w:sz w:val="21"/>
              </w:rPr>
              <w:t>time’</w:t>
            </w:r>
            <w:r>
              <w:rPr>
                <w:spacing w:val="-4"/>
                <w:sz w:val="21"/>
              </w:rPr>
              <w:t xml:space="preserve"> </w:t>
            </w:r>
            <w:r>
              <w:rPr>
                <w:sz w:val="21"/>
              </w:rPr>
              <w:t>and</w:t>
            </w:r>
            <w:r>
              <w:rPr>
                <w:spacing w:val="-3"/>
                <w:sz w:val="21"/>
              </w:rPr>
              <w:t xml:space="preserve"> </w:t>
            </w:r>
            <w:r>
              <w:rPr>
                <w:sz w:val="21"/>
              </w:rPr>
              <w:t>do</w:t>
            </w:r>
            <w:r>
              <w:rPr>
                <w:spacing w:val="-5"/>
                <w:sz w:val="21"/>
              </w:rPr>
              <w:t xml:space="preserve"> </w:t>
            </w:r>
            <w:r>
              <w:rPr>
                <w:sz w:val="21"/>
              </w:rPr>
              <w:t>not</w:t>
            </w:r>
            <w:r>
              <w:rPr>
                <w:spacing w:val="-5"/>
                <w:sz w:val="21"/>
              </w:rPr>
              <w:t xml:space="preserve"> </w:t>
            </w:r>
            <w:r>
              <w:rPr>
                <w:spacing w:val="-2"/>
                <w:sz w:val="21"/>
              </w:rPr>
              <w:t>respond)</w:t>
            </w:r>
          </w:p>
          <w:p w14:paraId="08FE1F15" w14:textId="77777777" w:rsidR="00C66B20" w:rsidRDefault="00994915">
            <w:pPr>
              <w:pStyle w:val="TableParagraph"/>
              <w:spacing w:before="240"/>
              <w:ind w:left="107" w:right="193"/>
              <w:rPr>
                <w:sz w:val="21"/>
              </w:rPr>
            </w:pPr>
            <w:r>
              <w:rPr>
                <w:rFonts w:ascii="Arial" w:hAnsi="Arial"/>
                <w:b/>
                <w:color w:val="001F5F"/>
                <w:sz w:val="21"/>
              </w:rPr>
              <w:t>Example:</w:t>
            </w:r>
            <w:r>
              <w:rPr>
                <w:rFonts w:ascii="Arial" w:hAnsi="Arial"/>
                <w:b/>
                <w:color w:val="001F5F"/>
                <w:spacing w:val="-3"/>
                <w:sz w:val="21"/>
              </w:rPr>
              <w:t xml:space="preserve"> </w:t>
            </w:r>
            <w:r>
              <w:rPr>
                <w:color w:val="001F5F"/>
                <w:sz w:val="21"/>
              </w:rPr>
              <w:t>‘I</w:t>
            </w:r>
            <w:r>
              <w:rPr>
                <w:color w:val="001F5F"/>
                <w:spacing w:val="-3"/>
                <w:sz w:val="21"/>
              </w:rPr>
              <w:t xml:space="preserve"> </w:t>
            </w:r>
            <w:r>
              <w:rPr>
                <w:color w:val="001F5F"/>
                <w:sz w:val="21"/>
              </w:rPr>
              <w:t>notice</w:t>
            </w:r>
            <w:r>
              <w:rPr>
                <w:color w:val="001F5F"/>
                <w:spacing w:val="-2"/>
                <w:sz w:val="21"/>
              </w:rPr>
              <w:t xml:space="preserve"> </w:t>
            </w:r>
            <w:r>
              <w:rPr>
                <w:color w:val="001F5F"/>
                <w:sz w:val="21"/>
              </w:rPr>
              <w:t>that</w:t>
            </w:r>
            <w:r>
              <w:rPr>
                <w:color w:val="001F5F"/>
                <w:spacing w:val="-3"/>
                <w:sz w:val="21"/>
              </w:rPr>
              <w:t xml:space="preserve"> </w:t>
            </w:r>
            <w:r>
              <w:rPr>
                <w:color w:val="001F5F"/>
                <w:sz w:val="21"/>
              </w:rPr>
              <w:t>you’re</w:t>
            </w:r>
            <w:r>
              <w:rPr>
                <w:color w:val="001F5F"/>
                <w:spacing w:val="-2"/>
                <w:sz w:val="21"/>
              </w:rPr>
              <w:t xml:space="preserve"> </w:t>
            </w:r>
            <w:r>
              <w:rPr>
                <w:color w:val="001F5F"/>
                <w:sz w:val="21"/>
              </w:rPr>
              <w:t>running.</w:t>
            </w:r>
            <w:r>
              <w:rPr>
                <w:color w:val="001F5F"/>
                <w:spacing w:val="-3"/>
                <w:sz w:val="21"/>
              </w:rPr>
              <w:t xml:space="preserve"> </w:t>
            </w:r>
            <w:r>
              <w:rPr>
                <w:color w:val="001F5F"/>
                <w:sz w:val="21"/>
              </w:rPr>
              <w:t>You</w:t>
            </w:r>
            <w:r>
              <w:rPr>
                <w:color w:val="001F5F"/>
                <w:spacing w:val="-2"/>
                <w:sz w:val="21"/>
              </w:rPr>
              <w:t xml:space="preserve"> </w:t>
            </w:r>
            <w:r>
              <w:rPr>
                <w:color w:val="001F5F"/>
                <w:sz w:val="21"/>
              </w:rPr>
              <w:t>are</w:t>
            </w:r>
            <w:r>
              <w:rPr>
                <w:color w:val="001F5F"/>
                <w:spacing w:val="-3"/>
                <w:sz w:val="21"/>
              </w:rPr>
              <w:t xml:space="preserve"> </w:t>
            </w:r>
            <w:r>
              <w:rPr>
                <w:color w:val="001F5F"/>
                <w:sz w:val="21"/>
              </w:rPr>
              <w:t>breaking</w:t>
            </w:r>
            <w:r>
              <w:rPr>
                <w:color w:val="001F5F"/>
                <w:spacing w:val="-2"/>
                <w:sz w:val="21"/>
              </w:rPr>
              <w:t xml:space="preserve"> </w:t>
            </w:r>
            <w:r>
              <w:rPr>
                <w:color w:val="001F5F"/>
                <w:sz w:val="21"/>
              </w:rPr>
              <w:t>our</w:t>
            </w:r>
            <w:r>
              <w:rPr>
                <w:color w:val="001F5F"/>
                <w:spacing w:val="-3"/>
                <w:sz w:val="21"/>
              </w:rPr>
              <w:t xml:space="preserve"> </w:t>
            </w:r>
            <w:r>
              <w:rPr>
                <w:color w:val="001F5F"/>
                <w:sz w:val="21"/>
              </w:rPr>
              <w:t>school</w:t>
            </w:r>
            <w:r>
              <w:rPr>
                <w:color w:val="001F5F"/>
                <w:spacing w:val="-1"/>
                <w:sz w:val="21"/>
              </w:rPr>
              <w:t xml:space="preserve"> </w:t>
            </w:r>
            <w:r>
              <w:rPr>
                <w:color w:val="001F5F"/>
                <w:sz w:val="21"/>
              </w:rPr>
              <w:t>rule</w:t>
            </w:r>
            <w:r>
              <w:rPr>
                <w:color w:val="001F5F"/>
                <w:spacing w:val="-2"/>
                <w:sz w:val="21"/>
              </w:rPr>
              <w:t xml:space="preserve"> </w:t>
            </w:r>
            <w:r>
              <w:rPr>
                <w:color w:val="001F5F"/>
                <w:sz w:val="21"/>
              </w:rPr>
              <w:t>of</w:t>
            </w:r>
            <w:r>
              <w:rPr>
                <w:color w:val="001F5F"/>
                <w:spacing w:val="-3"/>
                <w:sz w:val="21"/>
              </w:rPr>
              <w:t xml:space="preserve"> </w:t>
            </w:r>
            <w:r>
              <w:rPr>
                <w:color w:val="001F5F"/>
                <w:sz w:val="21"/>
              </w:rPr>
              <w:t>being</w:t>
            </w:r>
            <w:r>
              <w:rPr>
                <w:color w:val="001F5F"/>
                <w:spacing w:val="-2"/>
                <w:sz w:val="21"/>
              </w:rPr>
              <w:t xml:space="preserve"> </w:t>
            </w:r>
            <w:r>
              <w:rPr>
                <w:color w:val="001F5F"/>
                <w:sz w:val="21"/>
              </w:rPr>
              <w:t>safe.</w:t>
            </w:r>
            <w:r>
              <w:rPr>
                <w:color w:val="001F5F"/>
                <w:spacing w:val="-3"/>
                <w:sz w:val="21"/>
              </w:rPr>
              <w:t xml:space="preserve"> </w:t>
            </w:r>
            <w:r>
              <w:rPr>
                <w:color w:val="001F5F"/>
                <w:sz w:val="21"/>
              </w:rPr>
              <w:t>Please walk. Thank you for listening.’</w:t>
            </w:r>
          </w:p>
        </w:tc>
      </w:tr>
      <w:tr w:rsidR="00C66B20" w14:paraId="7AB83922" w14:textId="77777777">
        <w:trPr>
          <w:trHeight w:val="3864"/>
        </w:trPr>
        <w:tc>
          <w:tcPr>
            <w:tcW w:w="9360" w:type="dxa"/>
            <w:gridSpan w:val="2"/>
          </w:tcPr>
          <w:p w14:paraId="18F34F26" w14:textId="77777777" w:rsidR="00C66B20" w:rsidRDefault="00994915">
            <w:pPr>
              <w:pStyle w:val="TableParagraph"/>
              <w:tabs>
                <w:tab w:val="left" w:pos="885"/>
              </w:tabs>
              <w:spacing w:line="241" w:lineRule="exact"/>
              <w:ind w:left="467"/>
              <w:rPr>
                <w:rFonts w:ascii="Arial"/>
                <w:b/>
                <w:sz w:val="21"/>
              </w:rPr>
            </w:pPr>
            <w:r>
              <w:rPr>
                <w:rFonts w:ascii="Arial"/>
                <w:b/>
                <w:spacing w:val="-5"/>
                <w:sz w:val="21"/>
              </w:rPr>
              <w:t>2.</w:t>
            </w:r>
            <w:r>
              <w:rPr>
                <w:rFonts w:ascii="Arial"/>
                <w:b/>
                <w:sz w:val="21"/>
              </w:rPr>
              <w:tab/>
            </w:r>
            <w:r>
              <w:rPr>
                <w:rFonts w:ascii="Arial"/>
                <w:b/>
                <w:spacing w:val="-2"/>
                <w:sz w:val="21"/>
              </w:rPr>
              <w:t>Warning:</w:t>
            </w:r>
          </w:p>
          <w:p w14:paraId="493016BF" w14:textId="77777777" w:rsidR="00C66B20" w:rsidRDefault="00994915">
            <w:pPr>
              <w:pStyle w:val="TableParagraph"/>
              <w:spacing w:before="1" w:line="241" w:lineRule="exact"/>
              <w:ind w:left="107"/>
              <w:rPr>
                <w:sz w:val="21"/>
              </w:rPr>
            </w:pPr>
            <w:r>
              <w:rPr>
                <w:sz w:val="21"/>
              </w:rPr>
              <w:t>I</w:t>
            </w:r>
            <w:r>
              <w:rPr>
                <w:spacing w:val="-8"/>
                <w:sz w:val="21"/>
              </w:rPr>
              <w:t xml:space="preserve"> </w:t>
            </w:r>
            <w:r>
              <w:rPr>
                <w:sz w:val="21"/>
              </w:rPr>
              <w:t>noticed</w:t>
            </w:r>
            <w:r>
              <w:rPr>
                <w:spacing w:val="-5"/>
                <w:sz w:val="21"/>
              </w:rPr>
              <w:t xml:space="preserve"> </w:t>
            </w:r>
            <w:r>
              <w:rPr>
                <w:sz w:val="21"/>
              </w:rPr>
              <w:t>you</w:t>
            </w:r>
            <w:r>
              <w:rPr>
                <w:spacing w:val="-5"/>
                <w:sz w:val="21"/>
              </w:rPr>
              <w:t xml:space="preserve"> </w:t>
            </w:r>
            <w:r>
              <w:rPr>
                <w:sz w:val="21"/>
              </w:rPr>
              <w:t>chose</w:t>
            </w:r>
            <w:r>
              <w:rPr>
                <w:spacing w:val="-4"/>
                <w:sz w:val="21"/>
              </w:rPr>
              <w:t xml:space="preserve"> </w:t>
            </w:r>
            <w:r>
              <w:rPr>
                <w:sz w:val="21"/>
              </w:rPr>
              <w:t>to…(state</w:t>
            </w:r>
            <w:r>
              <w:rPr>
                <w:spacing w:val="-5"/>
                <w:sz w:val="21"/>
              </w:rPr>
              <w:t xml:space="preserve"> </w:t>
            </w:r>
            <w:r>
              <w:rPr>
                <w:sz w:val="21"/>
              </w:rPr>
              <w:t>the</w:t>
            </w:r>
            <w:r>
              <w:rPr>
                <w:spacing w:val="-5"/>
                <w:sz w:val="21"/>
              </w:rPr>
              <w:t xml:space="preserve"> </w:t>
            </w:r>
            <w:r>
              <w:rPr>
                <w:sz w:val="21"/>
              </w:rPr>
              <w:t>notice</w:t>
            </w:r>
            <w:r w:rsidR="00664B72">
              <w:rPr>
                <w:sz w:val="21"/>
              </w:rPr>
              <w:t>d</w:t>
            </w:r>
            <w:r>
              <w:rPr>
                <w:spacing w:val="-4"/>
                <w:sz w:val="21"/>
              </w:rPr>
              <w:t xml:space="preserve"> </w:t>
            </w:r>
            <w:r>
              <w:rPr>
                <w:spacing w:val="-2"/>
                <w:sz w:val="21"/>
              </w:rPr>
              <w:t>behaviour)</w:t>
            </w:r>
          </w:p>
          <w:p w14:paraId="54E5667A" w14:textId="77777777" w:rsidR="00C66B20" w:rsidRDefault="00994915">
            <w:pPr>
              <w:pStyle w:val="TableParagraph"/>
              <w:ind w:left="107"/>
              <w:rPr>
                <w:sz w:val="21"/>
              </w:rPr>
            </w:pPr>
            <w:r>
              <w:rPr>
                <w:sz w:val="21"/>
              </w:rPr>
              <w:t>This</w:t>
            </w:r>
            <w:r>
              <w:rPr>
                <w:spacing w:val="-2"/>
                <w:sz w:val="21"/>
              </w:rPr>
              <w:t xml:space="preserve"> </w:t>
            </w:r>
            <w:r>
              <w:rPr>
                <w:sz w:val="21"/>
              </w:rPr>
              <w:t>is</w:t>
            </w:r>
            <w:r>
              <w:rPr>
                <w:spacing w:val="-2"/>
                <w:sz w:val="21"/>
              </w:rPr>
              <w:t xml:space="preserve"> </w:t>
            </w:r>
            <w:r>
              <w:rPr>
                <w:sz w:val="21"/>
              </w:rPr>
              <w:t>the</w:t>
            </w:r>
            <w:r>
              <w:rPr>
                <w:spacing w:val="-2"/>
                <w:sz w:val="21"/>
              </w:rPr>
              <w:t xml:space="preserve"> </w:t>
            </w:r>
            <w:r>
              <w:rPr>
                <w:sz w:val="21"/>
              </w:rPr>
              <w:t>second</w:t>
            </w:r>
            <w:r>
              <w:rPr>
                <w:spacing w:val="-2"/>
                <w:sz w:val="21"/>
              </w:rPr>
              <w:t xml:space="preserve"> </w:t>
            </w:r>
            <w:r>
              <w:rPr>
                <w:sz w:val="21"/>
              </w:rPr>
              <w:t>time</w:t>
            </w:r>
            <w:r>
              <w:rPr>
                <w:spacing w:val="-2"/>
                <w:sz w:val="21"/>
              </w:rPr>
              <w:t xml:space="preserve"> </w:t>
            </w:r>
            <w:r>
              <w:rPr>
                <w:sz w:val="21"/>
              </w:rPr>
              <w:t>I</w:t>
            </w:r>
            <w:r>
              <w:rPr>
                <w:spacing w:val="-3"/>
                <w:sz w:val="21"/>
              </w:rPr>
              <w:t xml:space="preserve"> </w:t>
            </w:r>
            <w:r>
              <w:rPr>
                <w:sz w:val="21"/>
              </w:rPr>
              <w:t>have</w:t>
            </w:r>
            <w:r>
              <w:rPr>
                <w:spacing w:val="-2"/>
                <w:sz w:val="21"/>
              </w:rPr>
              <w:t xml:space="preserve"> </w:t>
            </w:r>
            <w:r>
              <w:rPr>
                <w:sz w:val="21"/>
              </w:rPr>
              <w:t>spoken</w:t>
            </w:r>
            <w:r>
              <w:rPr>
                <w:spacing w:val="-1"/>
                <w:sz w:val="21"/>
              </w:rPr>
              <w:t xml:space="preserve"> </w:t>
            </w:r>
            <w:r>
              <w:rPr>
                <w:sz w:val="21"/>
              </w:rPr>
              <w:t>to</w:t>
            </w:r>
            <w:r>
              <w:rPr>
                <w:spacing w:val="-2"/>
                <w:sz w:val="21"/>
              </w:rPr>
              <w:t xml:space="preserve"> </w:t>
            </w:r>
            <w:r>
              <w:rPr>
                <w:sz w:val="21"/>
              </w:rPr>
              <w:t>you.</w:t>
            </w:r>
            <w:r>
              <w:rPr>
                <w:spacing w:val="-3"/>
                <w:sz w:val="21"/>
              </w:rPr>
              <w:t xml:space="preserve"> </w:t>
            </w:r>
            <w:r>
              <w:rPr>
                <w:sz w:val="21"/>
              </w:rPr>
              <w:t>You</w:t>
            </w:r>
            <w:r>
              <w:rPr>
                <w:spacing w:val="-2"/>
                <w:sz w:val="21"/>
              </w:rPr>
              <w:t xml:space="preserve"> </w:t>
            </w:r>
            <w:r>
              <w:rPr>
                <w:sz w:val="21"/>
              </w:rPr>
              <w:t>need</w:t>
            </w:r>
            <w:r>
              <w:rPr>
                <w:spacing w:val="-1"/>
                <w:sz w:val="21"/>
              </w:rPr>
              <w:t xml:space="preserve"> </w:t>
            </w:r>
            <w:r>
              <w:rPr>
                <w:sz w:val="21"/>
              </w:rPr>
              <w:t>to</w:t>
            </w:r>
            <w:r>
              <w:rPr>
                <w:spacing w:val="-2"/>
                <w:sz w:val="21"/>
              </w:rPr>
              <w:t xml:space="preserve"> </w:t>
            </w:r>
            <w:r>
              <w:rPr>
                <w:sz w:val="21"/>
              </w:rPr>
              <w:t>speak</w:t>
            </w:r>
            <w:r>
              <w:rPr>
                <w:spacing w:val="-2"/>
                <w:sz w:val="21"/>
              </w:rPr>
              <w:t xml:space="preserve"> </w:t>
            </w:r>
            <w:r>
              <w:rPr>
                <w:sz w:val="21"/>
              </w:rPr>
              <w:t>to</w:t>
            </w:r>
            <w:r>
              <w:rPr>
                <w:spacing w:val="-2"/>
                <w:sz w:val="21"/>
              </w:rPr>
              <w:t xml:space="preserve"> </w:t>
            </w:r>
            <w:r>
              <w:rPr>
                <w:sz w:val="21"/>
              </w:rPr>
              <w:t>me</w:t>
            </w:r>
            <w:r>
              <w:rPr>
                <w:spacing w:val="-2"/>
                <w:sz w:val="21"/>
              </w:rPr>
              <w:t xml:space="preserve"> </w:t>
            </w:r>
            <w:r>
              <w:rPr>
                <w:sz w:val="21"/>
              </w:rPr>
              <w:t>for</w:t>
            </w:r>
            <w:r>
              <w:rPr>
                <w:spacing w:val="-3"/>
                <w:sz w:val="21"/>
              </w:rPr>
              <w:t xml:space="preserve"> </w:t>
            </w:r>
            <w:r>
              <w:rPr>
                <w:sz w:val="21"/>
              </w:rPr>
              <w:t>two</w:t>
            </w:r>
            <w:r>
              <w:rPr>
                <w:spacing w:val="-2"/>
                <w:sz w:val="21"/>
              </w:rPr>
              <w:t xml:space="preserve"> </w:t>
            </w:r>
            <w:r>
              <w:rPr>
                <w:sz w:val="21"/>
              </w:rPr>
              <w:t>minutes</w:t>
            </w:r>
            <w:r>
              <w:rPr>
                <w:spacing w:val="-2"/>
                <w:sz w:val="21"/>
              </w:rPr>
              <w:t xml:space="preserve"> </w:t>
            </w:r>
            <w:r>
              <w:rPr>
                <w:sz w:val="21"/>
              </w:rPr>
              <w:t>after</w:t>
            </w:r>
            <w:r>
              <w:rPr>
                <w:spacing w:val="-3"/>
                <w:sz w:val="21"/>
              </w:rPr>
              <w:t xml:space="preserve"> </w:t>
            </w:r>
            <w:r>
              <w:rPr>
                <w:sz w:val="21"/>
              </w:rPr>
              <w:t xml:space="preserve">the </w:t>
            </w:r>
            <w:r>
              <w:rPr>
                <w:spacing w:val="-2"/>
                <w:sz w:val="21"/>
              </w:rPr>
              <w:t>lesson.</w:t>
            </w:r>
          </w:p>
          <w:p w14:paraId="7F994A9B" w14:textId="77777777" w:rsidR="00C66B20" w:rsidRDefault="00994915">
            <w:pPr>
              <w:pStyle w:val="TableParagraph"/>
              <w:spacing w:before="1"/>
              <w:ind w:left="107" w:right="193"/>
              <w:rPr>
                <w:sz w:val="21"/>
              </w:rPr>
            </w:pPr>
            <w:r>
              <w:rPr>
                <w:sz w:val="21"/>
              </w:rPr>
              <w:t>(name)</w:t>
            </w:r>
            <w:r>
              <w:rPr>
                <w:spacing w:val="-3"/>
                <w:sz w:val="21"/>
              </w:rPr>
              <w:t xml:space="preserve"> </w:t>
            </w:r>
            <w:r>
              <w:rPr>
                <w:sz w:val="21"/>
              </w:rPr>
              <w:t>…</w:t>
            </w:r>
            <w:r>
              <w:rPr>
                <w:spacing w:val="-2"/>
                <w:sz w:val="21"/>
              </w:rPr>
              <w:t xml:space="preserve"> </w:t>
            </w:r>
            <w:r>
              <w:rPr>
                <w:sz w:val="21"/>
              </w:rPr>
              <w:t>if</w:t>
            </w:r>
            <w:r>
              <w:rPr>
                <w:spacing w:val="-3"/>
                <w:sz w:val="21"/>
              </w:rPr>
              <w:t xml:space="preserve"> </w:t>
            </w:r>
            <w:r>
              <w:rPr>
                <w:sz w:val="21"/>
              </w:rPr>
              <w:t>you</w:t>
            </w:r>
            <w:r>
              <w:rPr>
                <w:spacing w:val="-2"/>
                <w:sz w:val="21"/>
              </w:rPr>
              <w:t xml:space="preserve"> </w:t>
            </w:r>
            <w:r>
              <w:rPr>
                <w:sz w:val="21"/>
              </w:rPr>
              <w:t>choose</w:t>
            </w:r>
            <w:r>
              <w:rPr>
                <w:spacing w:val="-2"/>
                <w:sz w:val="21"/>
              </w:rPr>
              <w:t xml:space="preserve"> </w:t>
            </w:r>
            <w:r>
              <w:rPr>
                <w:sz w:val="21"/>
              </w:rPr>
              <w:t>to</w:t>
            </w:r>
            <w:r>
              <w:rPr>
                <w:spacing w:val="-2"/>
                <w:sz w:val="21"/>
              </w:rPr>
              <w:t xml:space="preserve"> </w:t>
            </w:r>
            <w:r>
              <w:rPr>
                <w:sz w:val="21"/>
              </w:rPr>
              <w:t>break</w:t>
            </w:r>
            <w:r>
              <w:rPr>
                <w:spacing w:val="-2"/>
                <w:sz w:val="21"/>
              </w:rPr>
              <w:t xml:space="preserve"> </w:t>
            </w:r>
            <w:r>
              <w:rPr>
                <w:sz w:val="21"/>
              </w:rPr>
              <w:t>the</w:t>
            </w:r>
            <w:r>
              <w:rPr>
                <w:spacing w:val="-2"/>
                <w:sz w:val="21"/>
              </w:rPr>
              <w:t xml:space="preserve"> </w:t>
            </w:r>
            <w:r>
              <w:rPr>
                <w:sz w:val="21"/>
              </w:rPr>
              <w:t>school</w:t>
            </w:r>
            <w:r>
              <w:rPr>
                <w:spacing w:val="-1"/>
                <w:sz w:val="21"/>
              </w:rPr>
              <w:t xml:space="preserve"> </w:t>
            </w:r>
            <w:r>
              <w:rPr>
                <w:sz w:val="21"/>
              </w:rPr>
              <w:t>rules</w:t>
            </w:r>
            <w:r>
              <w:rPr>
                <w:spacing w:val="-2"/>
                <w:sz w:val="21"/>
              </w:rPr>
              <w:t xml:space="preserve"> </w:t>
            </w:r>
            <w:r>
              <w:rPr>
                <w:sz w:val="21"/>
              </w:rPr>
              <w:t>again,</w:t>
            </w:r>
            <w:r>
              <w:rPr>
                <w:spacing w:val="-3"/>
                <w:sz w:val="21"/>
              </w:rPr>
              <w:t xml:space="preserve"> </w:t>
            </w:r>
            <w:r>
              <w:rPr>
                <w:sz w:val="21"/>
              </w:rPr>
              <w:t>you</w:t>
            </w:r>
            <w:r>
              <w:rPr>
                <w:spacing w:val="-2"/>
                <w:sz w:val="21"/>
              </w:rPr>
              <w:t xml:space="preserve"> </w:t>
            </w:r>
            <w:r>
              <w:rPr>
                <w:sz w:val="21"/>
              </w:rPr>
              <w:t>will</w:t>
            </w:r>
            <w:r>
              <w:rPr>
                <w:spacing w:val="-1"/>
                <w:sz w:val="21"/>
              </w:rPr>
              <w:t xml:space="preserve"> </w:t>
            </w:r>
            <w:r>
              <w:rPr>
                <w:sz w:val="21"/>
              </w:rPr>
              <w:t>leave</w:t>
            </w:r>
            <w:r>
              <w:rPr>
                <w:spacing w:val="-2"/>
                <w:sz w:val="21"/>
              </w:rPr>
              <w:t xml:space="preserve"> </w:t>
            </w:r>
            <w:r>
              <w:rPr>
                <w:sz w:val="21"/>
              </w:rPr>
              <w:t>me</w:t>
            </w:r>
            <w:r>
              <w:rPr>
                <w:spacing w:val="-2"/>
                <w:sz w:val="21"/>
              </w:rPr>
              <w:t xml:space="preserve"> </w:t>
            </w:r>
            <w:r>
              <w:rPr>
                <w:sz w:val="21"/>
              </w:rPr>
              <w:t>no</w:t>
            </w:r>
            <w:r>
              <w:rPr>
                <w:spacing w:val="-4"/>
                <w:sz w:val="21"/>
              </w:rPr>
              <w:t xml:space="preserve"> </w:t>
            </w:r>
            <w:r>
              <w:rPr>
                <w:sz w:val="21"/>
              </w:rPr>
              <w:t>choice</w:t>
            </w:r>
            <w:r>
              <w:rPr>
                <w:spacing w:val="-2"/>
                <w:sz w:val="21"/>
              </w:rPr>
              <w:t xml:space="preserve"> </w:t>
            </w:r>
            <w:r>
              <w:rPr>
                <w:sz w:val="21"/>
              </w:rPr>
              <w:t>but</w:t>
            </w:r>
            <w:r>
              <w:rPr>
                <w:spacing w:val="-3"/>
                <w:sz w:val="21"/>
              </w:rPr>
              <w:t xml:space="preserve"> </w:t>
            </w:r>
            <w:r>
              <w:rPr>
                <w:sz w:val="21"/>
              </w:rPr>
              <w:t>to</w:t>
            </w:r>
            <w:r>
              <w:rPr>
                <w:spacing w:val="-2"/>
                <w:sz w:val="21"/>
              </w:rPr>
              <w:t xml:space="preserve"> </w:t>
            </w:r>
            <w:r>
              <w:rPr>
                <w:sz w:val="21"/>
              </w:rPr>
              <w:t>ask you to move to… / go to the quiet area / thinking mat, etc…</w:t>
            </w:r>
          </w:p>
          <w:p w14:paraId="36D018EA" w14:textId="77777777" w:rsidR="00C66B20" w:rsidRDefault="00994915">
            <w:pPr>
              <w:pStyle w:val="TableParagraph"/>
              <w:ind w:left="107" w:right="193"/>
              <w:rPr>
                <w:sz w:val="21"/>
              </w:rPr>
            </w:pPr>
            <w:r>
              <w:rPr>
                <w:sz w:val="21"/>
              </w:rPr>
              <w:t>Do</w:t>
            </w:r>
            <w:r>
              <w:rPr>
                <w:spacing w:val="-3"/>
                <w:sz w:val="21"/>
              </w:rPr>
              <w:t xml:space="preserve"> </w:t>
            </w:r>
            <w:r>
              <w:rPr>
                <w:sz w:val="21"/>
              </w:rPr>
              <w:t>you</w:t>
            </w:r>
            <w:r>
              <w:rPr>
                <w:spacing w:val="-3"/>
                <w:sz w:val="21"/>
              </w:rPr>
              <w:t xml:space="preserve"> </w:t>
            </w:r>
            <w:r>
              <w:rPr>
                <w:sz w:val="21"/>
              </w:rPr>
              <w:t>remember</w:t>
            </w:r>
            <w:r>
              <w:rPr>
                <w:spacing w:val="-4"/>
                <w:sz w:val="21"/>
              </w:rPr>
              <w:t xml:space="preserve"> </w:t>
            </w:r>
            <w:r>
              <w:rPr>
                <w:sz w:val="21"/>
              </w:rPr>
              <w:t>when…</w:t>
            </w:r>
            <w:r>
              <w:rPr>
                <w:spacing w:val="-5"/>
                <w:sz w:val="21"/>
              </w:rPr>
              <w:t xml:space="preserve"> </w:t>
            </w:r>
            <w:r>
              <w:rPr>
                <w:sz w:val="21"/>
              </w:rPr>
              <w:t>(Models</w:t>
            </w:r>
            <w:r>
              <w:rPr>
                <w:spacing w:val="-3"/>
                <w:sz w:val="21"/>
              </w:rPr>
              <w:t xml:space="preserve"> </w:t>
            </w:r>
            <w:r>
              <w:rPr>
                <w:sz w:val="21"/>
              </w:rPr>
              <w:t>of</w:t>
            </w:r>
            <w:r>
              <w:rPr>
                <w:spacing w:val="-4"/>
                <w:sz w:val="21"/>
              </w:rPr>
              <w:t xml:space="preserve"> </w:t>
            </w:r>
            <w:r>
              <w:rPr>
                <w:sz w:val="21"/>
              </w:rPr>
              <w:t>previous</w:t>
            </w:r>
            <w:r>
              <w:rPr>
                <w:spacing w:val="-3"/>
                <w:sz w:val="21"/>
              </w:rPr>
              <w:t xml:space="preserve"> </w:t>
            </w:r>
            <w:r>
              <w:rPr>
                <w:sz w:val="21"/>
              </w:rPr>
              <w:t>behaviour)?</w:t>
            </w:r>
            <w:r>
              <w:rPr>
                <w:spacing w:val="-3"/>
                <w:sz w:val="21"/>
              </w:rPr>
              <w:t xml:space="preserve"> </w:t>
            </w:r>
            <w:r>
              <w:rPr>
                <w:sz w:val="21"/>
              </w:rPr>
              <w:t>This</w:t>
            </w:r>
            <w:r>
              <w:rPr>
                <w:spacing w:val="-3"/>
                <w:sz w:val="21"/>
              </w:rPr>
              <w:t xml:space="preserve"> </w:t>
            </w:r>
            <w:r>
              <w:rPr>
                <w:sz w:val="21"/>
              </w:rPr>
              <w:t>is</w:t>
            </w:r>
            <w:r>
              <w:rPr>
                <w:spacing w:val="-3"/>
                <w:sz w:val="21"/>
              </w:rPr>
              <w:t xml:space="preserve"> </w:t>
            </w:r>
            <w:r>
              <w:rPr>
                <w:sz w:val="21"/>
              </w:rPr>
              <w:t>the</w:t>
            </w:r>
            <w:r>
              <w:rPr>
                <w:spacing w:val="-3"/>
                <w:sz w:val="21"/>
              </w:rPr>
              <w:t xml:space="preserve"> </w:t>
            </w:r>
            <w:r>
              <w:rPr>
                <w:sz w:val="21"/>
              </w:rPr>
              <w:t>behaviour</w:t>
            </w:r>
            <w:r>
              <w:rPr>
                <w:spacing w:val="-4"/>
                <w:sz w:val="21"/>
              </w:rPr>
              <w:t xml:space="preserve"> </w:t>
            </w:r>
            <w:r>
              <w:rPr>
                <w:sz w:val="21"/>
              </w:rPr>
              <w:t>I</w:t>
            </w:r>
            <w:r>
              <w:rPr>
                <w:spacing w:val="-4"/>
                <w:sz w:val="21"/>
              </w:rPr>
              <w:t xml:space="preserve"> </w:t>
            </w:r>
            <w:r>
              <w:rPr>
                <w:sz w:val="21"/>
              </w:rPr>
              <w:t>expect</w:t>
            </w:r>
            <w:r>
              <w:rPr>
                <w:spacing w:val="-4"/>
                <w:sz w:val="21"/>
              </w:rPr>
              <w:t xml:space="preserve"> </w:t>
            </w:r>
            <w:r>
              <w:rPr>
                <w:sz w:val="21"/>
              </w:rPr>
              <w:t>from you. Think carefully. I know that you can make good choices.</w:t>
            </w:r>
          </w:p>
          <w:p w14:paraId="6858A58B" w14:textId="77777777" w:rsidR="00C66B20" w:rsidRDefault="00994915">
            <w:pPr>
              <w:pStyle w:val="TableParagraph"/>
              <w:ind w:left="107" w:right="193"/>
              <w:rPr>
                <w:sz w:val="21"/>
              </w:rPr>
            </w:pPr>
            <w:r>
              <w:rPr>
                <w:sz w:val="21"/>
              </w:rPr>
              <w:t>Thank</w:t>
            </w:r>
            <w:r>
              <w:rPr>
                <w:spacing w:val="-2"/>
                <w:sz w:val="21"/>
              </w:rPr>
              <w:t xml:space="preserve"> </w:t>
            </w:r>
            <w:r>
              <w:rPr>
                <w:sz w:val="21"/>
              </w:rPr>
              <w:t>you</w:t>
            </w:r>
            <w:r>
              <w:rPr>
                <w:spacing w:val="-2"/>
                <w:sz w:val="21"/>
              </w:rPr>
              <w:t xml:space="preserve"> </w:t>
            </w:r>
            <w:r>
              <w:rPr>
                <w:sz w:val="21"/>
              </w:rPr>
              <w:t>for</w:t>
            </w:r>
            <w:r>
              <w:rPr>
                <w:spacing w:val="-3"/>
                <w:sz w:val="21"/>
              </w:rPr>
              <w:t xml:space="preserve"> </w:t>
            </w:r>
            <w:r>
              <w:rPr>
                <w:sz w:val="21"/>
              </w:rPr>
              <w:t>listening</w:t>
            </w:r>
            <w:r>
              <w:rPr>
                <w:spacing w:val="-2"/>
                <w:sz w:val="21"/>
              </w:rPr>
              <w:t xml:space="preserve"> </w:t>
            </w:r>
            <w:r>
              <w:rPr>
                <w:sz w:val="21"/>
              </w:rPr>
              <w:t>to</w:t>
            </w:r>
            <w:r>
              <w:rPr>
                <w:spacing w:val="-2"/>
                <w:sz w:val="21"/>
              </w:rPr>
              <w:t xml:space="preserve"> </w:t>
            </w:r>
            <w:r>
              <w:rPr>
                <w:sz w:val="21"/>
              </w:rPr>
              <w:t>me.</w:t>
            </w:r>
            <w:r>
              <w:rPr>
                <w:spacing w:val="-3"/>
                <w:sz w:val="21"/>
              </w:rPr>
              <w:t xml:space="preserve"> </w:t>
            </w:r>
            <w:r>
              <w:rPr>
                <w:sz w:val="21"/>
              </w:rPr>
              <w:t>(Give</w:t>
            </w:r>
            <w:r>
              <w:rPr>
                <w:spacing w:val="-2"/>
                <w:sz w:val="21"/>
              </w:rPr>
              <w:t xml:space="preserve"> </w:t>
            </w:r>
            <w:r>
              <w:rPr>
                <w:sz w:val="21"/>
              </w:rPr>
              <w:t>child</w:t>
            </w:r>
            <w:r>
              <w:rPr>
                <w:spacing w:val="-5"/>
                <w:sz w:val="21"/>
              </w:rPr>
              <w:t xml:space="preserve"> </w:t>
            </w:r>
            <w:r>
              <w:rPr>
                <w:sz w:val="21"/>
              </w:rPr>
              <w:t>‘take</w:t>
            </w:r>
            <w:r>
              <w:rPr>
                <w:spacing w:val="-2"/>
                <w:sz w:val="21"/>
              </w:rPr>
              <w:t xml:space="preserve"> </w:t>
            </w:r>
            <w:r>
              <w:rPr>
                <w:sz w:val="21"/>
              </w:rPr>
              <w:t>up</w:t>
            </w:r>
            <w:r>
              <w:rPr>
                <w:spacing w:val="-2"/>
                <w:sz w:val="21"/>
              </w:rPr>
              <w:t xml:space="preserve"> </w:t>
            </w:r>
            <w:r>
              <w:rPr>
                <w:sz w:val="21"/>
              </w:rPr>
              <w:t>time’</w:t>
            </w:r>
            <w:r>
              <w:rPr>
                <w:spacing w:val="-1"/>
                <w:sz w:val="21"/>
              </w:rPr>
              <w:t xml:space="preserve"> </w:t>
            </w:r>
            <w:r>
              <w:rPr>
                <w:sz w:val="21"/>
              </w:rPr>
              <w:t>and</w:t>
            </w:r>
            <w:r>
              <w:rPr>
                <w:spacing w:val="-2"/>
                <w:sz w:val="21"/>
              </w:rPr>
              <w:t xml:space="preserve"> </w:t>
            </w:r>
            <w:r>
              <w:rPr>
                <w:sz w:val="21"/>
              </w:rPr>
              <w:t>do</w:t>
            </w:r>
            <w:r>
              <w:rPr>
                <w:spacing w:val="-2"/>
                <w:sz w:val="21"/>
              </w:rPr>
              <w:t xml:space="preserve"> </w:t>
            </w:r>
            <w:r>
              <w:rPr>
                <w:sz w:val="21"/>
              </w:rPr>
              <w:t>not</w:t>
            </w:r>
            <w:r>
              <w:rPr>
                <w:spacing w:val="-3"/>
                <w:sz w:val="21"/>
              </w:rPr>
              <w:t xml:space="preserve"> </w:t>
            </w:r>
            <w:r>
              <w:rPr>
                <w:sz w:val="21"/>
              </w:rPr>
              <w:t>respond</w:t>
            </w:r>
            <w:r>
              <w:rPr>
                <w:spacing w:val="-2"/>
                <w:sz w:val="21"/>
              </w:rPr>
              <w:t xml:space="preserve"> </w:t>
            </w:r>
            <w:r>
              <w:rPr>
                <w:sz w:val="21"/>
              </w:rPr>
              <w:t>to</w:t>
            </w:r>
            <w:r>
              <w:rPr>
                <w:spacing w:val="-2"/>
                <w:sz w:val="21"/>
              </w:rPr>
              <w:t xml:space="preserve"> </w:t>
            </w:r>
            <w:r>
              <w:rPr>
                <w:sz w:val="21"/>
              </w:rPr>
              <w:t xml:space="preserve">secondary </w:t>
            </w:r>
            <w:r>
              <w:rPr>
                <w:spacing w:val="-2"/>
                <w:sz w:val="21"/>
              </w:rPr>
              <w:t>behaviour)</w:t>
            </w:r>
          </w:p>
          <w:p w14:paraId="2BD3ABDA" w14:textId="77777777" w:rsidR="00C66B20" w:rsidRDefault="00994915">
            <w:pPr>
              <w:pStyle w:val="TableParagraph"/>
              <w:spacing w:before="241"/>
              <w:ind w:left="107"/>
              <w:rPr>
                <w:sz w:val="21"/>
              </w:rPr>
            </w:pPr>
            <w:r>
              <w:rPr>
                <w:rFonts w:ascii="Arial" w:hAnsi="Arial"/>
                <w:b/>
                <w:color w:val="001F5F"/>
                <w:sz w:val="21"/>
              </w:rPr>
              <w:t xml:space="preserve">Example: </w:t>
            </w:r>
            <w:r>
              <w:rPr>
                <w:color w:val="001F5F"/>
                <w:sz w:val="21"/>
              </w:rPr>
              <w:t>‘I have noticed you are not ready to do your work. You are breaking the school rule of being</w:t>
            </w:r>
            <w:r>
              <w:rPr>
                <w:color w:val="001F5F"/>
                <w:spacing w:val="-2"/>
                <w:sz w:val="21"/>
              </w:rPr>
              <w:t xml:space="preserve"> </w:t>
            </w:r>
            <w:r>
              <w:rPr>
                <w:color w:val="001F5F"/>
                <w:sz w:val="21"/>
              </w:rPr>
              <w:t>ready.</w:t>
            </w:r>
            <w:r>
              <w:rPr>
                <w:color w:val="001F5F"/>
                <w:spacing w:val="-3"/>
                <w:sz w:val="21"/>
              </w:rPr>
              <w:t xml:space="preserve"> </w:t>
            </w:r>
            <w:r>
              <w:rPr>
                <w:color w:val="001F5F"/>
                <w:sz w:val="21"/>
              </w:rPr>
              <w:t>You</w:t>
            </w:r>
            <w:r>
              <w:rPr>
                <w:color w:val="001F5F"/>
                <w:spacing w:val="-2"/>
                <w:sz w:val="21"/>
              </w:rPr>
              <w:t xml:space="preserve"> </w:t>
            </w:r>
            <w:r>
              <w:rPr>
                <w:color w:val="001F5F"/>
                <w:sz w:val="21"/>
              </w:rPr>
              <w:t>have</w:t>
            </w:r>
            <w:r>
              <w:rPr>
                <w:color w:val="001F5F"/>
                <w:spacing w:val="-2"/>
                <w:sz w:val="21"/>
              </w:rPr>
              <w:t xml:space="preserve"> </w:t>
            </w:r>
            <w:r>
              <w:rPr>
                <w:color w:val="001F5F"/>
                <w:sz w:val="21"/>
              </w:rPr>
              <w:t>now</w:t>
            </w:r>
            <w:r>
              <w:rPr>
                <w:color w:val="001F5F"/>
                <w:spacing w:val="-1"/>
                <w:sz w:val="21"/>
              </w:rPr>
              <w:t xml:space="preserve"> </w:t>
            </w:r>
            <w:r>
              <w:rPr>
                <w:color w:val="001F5F"/>
                <w:sz w:val="21"/>
              </w:rPr>
              <w:t>chosen</w:t>
            </w:r>
            <w:r>
              <w:rPr>
                <w:color w:val="001F5F"/>
                <w:spacing w:val="-2"/>
                <w:sz w:val="21"/>
              </w:rPr>
              <w:t xml:space="preserve"> </w:t>
            </w:r>
            <w:r>
              <w:rPr>
                <w:color w:val="001F5F"/>
                <w:sz w:val="21"/>
              </w:rPr>
              <w:t>to</w:t>
            </w:r>
            <w:r>
              <w:rPr>
                <w:color w:val="001F5F"/>
                <w:spacing w:val="-2"/>
                <w:sz w:val="21"/>
              </w:rPr>
              <w:t xml:space="preserve"> </w:t>
            </w:r>
            <w:r>
              <w:rPr>
                <w:color w:val="001F5F"/>
                <w:sz w:val="21"/>
              </w:rPr>
              <w:t>catch</w:t>
            </w:r>
            <w:r>
              <w:rPr>
                <w:color w:val="001F5F"/>
                <w:spacing w:val="-2"/>
                <w:sz w:val="21"/>
              </w:rPr>
              <w:t xml:space="preserve"> </w:t>
            </w:r>
            <w:r>
              <w:rPr>
                <w:color w:val="001F5F"/>
                <w:sz w:val="21"/>
              </w:rPr>
              <w:t>up</w:t>
            </w:r>
            <w:r>
              <w:rPr>
                <w:color w:val="001F5F"/>
                <w:spacing w:val="-2"/>
                <w:sz w:val="21"/>
              </w:rPr>
              <w:t xml:space="preserve"> </w:t>
            </w:r>
            <w:r>
              <w:rPr>
                <w:color w:val="001F5F"/>
                <w:sz w:val="21"/>
              </w:rPr>
              <w:t>with</w:t>
            </w:r>
            <w:r>
              <w:rPr>
                <w:color w:val="001F5F"/>
                <w:spacing w:val="-5"/>
                <w:sz w:val="21"/>
              </w:rPr>
              <w:t xml:space="preserve"> </w:t>
            </w:r>
            <w:r>
              <w:rPr>
                <w:color w:val="001F5F"/>
                <w:sz w:val="21"/>
              </w:rPr>
              <w:t>your</w:t>
            </w:r>
            <w:r>
              <w:rPr>
                <w:color w:val="001F5F"/>
                <w:spacing w:val="-3"/>
                <w:sz w:val="21"/>
              </w:rPr>
              <w:t xml:space="preserve"> </w:t>
            </w:r>
            <w:r>
              <w:rPr>
                <w:color w:val="001F5F"/>
                <w:sz w:val="21"/>
              </w:rPr>
              <w:t>work</w:t>
            </w:r>
            <w:r>
              <w:rPr>
                <w:color w:val="001F5F"/>
                <w:spacing w:val="-3"/>
                <w:sz w:val="21"/>
              </w:rPr>
              <w:t xml:space="preserve"> </w:t>
            </w:r>
            <w:r>
              <w:rPr>
                <w:color w:val="001F5F"/>
                <w:sz w:val="21"/>
              </w:rPr>
              <w:t>at</w:t>
            </w:r>
            <w:r>
              <w:rPr>
                <w:color w:val="001F5F"/>
                <w:spacing w:val="-3"/>
                <w:sz w:val="21"/>
              </w:rPr>
              <w:t xml:space="preserve"> </w:t>
            </w:r>
            <w:r>
              <w:rPr>
                <w:color w:val="001F5F"/>
                <w:sz w:val="21"/>
              </w:rPr>
              <w:t>playtime.</w:t>
            </w:r>
            <w:r>
              <w:rPr>
                <w:color w:val="001F5F"/>
                <w:spacing w:val="-3"/>
                <w:sz w:val="21"/>
              </w:rPr>
              <w:t xml:space="preserve"> </w:t>
            </w:r>
            <w:r>
              <w:rPr>
                <w:color w:val="001F5F"/>
                <w:sz w:val="21"/>
              </w:rPr>
              <w:t>Do</w:t>
            </w:r>
            <w:r>
              <w:rPr>
                <w:color w:val="001F5F"/>
                <w:spacing w:val="-5"/>
                <w:sz w:val="21"/>
              </w:rPr>
              <w:t xml:space="preserve"> </w:t>
            </w:r>
            <w:r>
              <w:rPr>
                <w:color w:val="001F5F"/>
                <w:sz w:val="21"/>
              </w:rPr>
              <w:t>you</w:t>
            </w:r>
            <w:r>
              <w:rPr>
                <w:color w:val="001F5F"/>
                <w:spacing w:val="-2"/>
                <w:sz w:val="21"/>
              </w:rPr>
              <w:t xml:space="preserve"> </w:t>
            </w:r>
            <w:r>
              <w:rPr>
                <w:color w:val="001F5F"/>
                <w:sz w:val="21"/>
              </w:rPr>
              <w:t>remember</w:t>
            </w:r>
            <w:r>
              <w:rPr>
                <w:color w:val="001F5F"/>
                <w:spacing w:val="-3"/>
                <w:sz w:val="21"/>
              </w:rPr>
              <w:t xml:space="preserve"> </w:t>
            </w:r>
            <w:r>
              <w:rPr>
                <w:color w:val="001F5F"/>
                <w:sz w:val="21"/>
              </w:rPr>
              <w:t>that yesterday you started your work straight away and got it finished? This is what I need to see</w:t>
            </w:r>
          </w:p>
          <w:p w14:paraId="72748250" w14:textId="77777777" w:rsidR="00C66B20" w:rsidRDefault="00994915">
            <w:pPr>
              <w:pStyle w:val="TableParagraph"/>
              <w:ind w:left="107"/>
              <w:rPr>
                <w:sz w:val="21"/>
              </w:rPr>
            </w:pPr>
            <w:r>
              <w:rPr>
                <w:color w:val="001F5F"/>
                <w:sz w:val="21"/>
              </w:rPr>
              <w:t>today.</w:t>
            </w:r>
            <w:r>
              <w:rPr>
                <w:color w:val="001F5F"/>
                <w:spacing w:val="-5"/>
                <w:sz w:val="21"/>
              </w:rPr>
              <w:t xml:space="preserve"> </w:t>
            </w:r>
            <w:r>
              <w:rPr>
                <w:color w:val="001F5F"/>
                <w:sz w:val="21"/>
              </w:rPr>
              <w:t>Thank</w:t>
            </w:r>
            <w:r>
              <w:rPr>
                <w:color w:val="001F5F"/>
                <w:spacing w:val="-4"/>
                <w:sz w:val="21"/>
              </w:rPr>
              <w:t xml:space="preserve"> </w:t>
            </w:r>
            <w:r>
              <w:rPr>
                <w:color w:val="001F5F"/>
                <w:sz w:val="21"/>
              </w:rPr>
              <w:t>you</w:t>
            </w:r>
            <w:r>
              <w:rPr>
                <w:color w:val="001F5F"/>
                <w:spacing w:val="-4"/>
                <w:sz w:val="21"/>
              </w:rPr>
              <w:t xml:space="preserve"> </w:t>
            </w:r>
            <w:r>
              <w:rPr>
                <w:color w:val="001F5F"/>
                <w:sz w:val="21"/>
              </w:rPr>
              <w:t>for</w:t>
            </w:r>
            <w:r>
              <w:rPr>
                <w:color w:val="001F5F"/>
                <w:spacing w:val="-4"/>
                <w:sz w:val="21"/>
              </w:rPr>
              <w:t xml:space="preserve"> </w:t>
            </w:r>
            <w:r>
              <w:rPr>
                <w:color w:val="001F5F"/>
                <w:spacing w:val="-2"/>
                <w:sz w:val="21"/>
              </w:rPr>
              <w:t>listening.’</w:t>
            </w:r>
          </w:p>
        </w:tc>
      </w:tr>
      <w:tr w:rsidR="00C66B20" w14:paraId="367624DE" w14:textId="77777777">
        <w:trPr>
          <w:trHeight w:val="484"/>
        </w:trPr>
        <w:tc>
          <w:tcPr>
            <w:tcW w:w="9360" w:type="dxa"/>
            <w:gridSpan w:val="2"/>
          </w:tcPr>
          <w:p w14:paraId="0874DA25" w14:textId="77777777" w:rsidR="00C66B20" w:rsidRDefault="00994915">
            <w:pPr>
              <w:pStyle w:val="TableParagraph"/>
              <w:spacing w:line="241" w:lineRule="exact"/>
              <w:ind w:left="467"/>
              <w:rPr>
                <w:rFonts w:ascii="Arial"/>
                <w:b/>
                <w:sz w:val="21"/>
              </w:rPr>
            </w:pPr>
            <w:r>
              <w:rPr>
                <w:rFonts w:ascii="Arial"/>
                <w:b/>
                <w:sz w:val="21"/>
              </w:rPr>
              <w:t>3.</w:t>
            </w:r>
            <w:r>
              <w:rPr>
                <w:rFonts w:ascii="Arial"/>
                <w:b/>
                <w:spacing w:val="30"/>
                <w:sz w:val="21"/>
              </w:rPr>
              <w:t xml:space="preserve">  </w:t>
            </w:r>
            <w:r>
              <w:rPr>
                <w:rFonts w:ascii="Arial"/>
                <w:b/>
                <w:sz w:val="21"/>
              </w:rPr>
              <w:t>Space</w:t>
            </w:r>
            <w:r>
              <w:rPr>
                <w:rFonts w:ascii="Arial"/>
                <w:b/>
                <w:spacing w:val="-3"/>
                <w:sz w:val="21"/>
              </w:rPr>
              <w:t xml:space="preserve"> </w:t>
            </w:r>
            <w:r>
              <w:rPr>
                <w:rFonts w:ascii="Arial"/>
                <w:b/>
                <w:sz w:val="21"/>
              </w:rPr>
              <w:t>To</w:t>
            </w:r>
            <w:r>
              <w:rPr>
                <w:rFonts w:ascii="Arial"/>
                <w:b/>
                <w:spacing w:val="-2"/>
                <w:sz w:val="21"/>
              </w:rPr>
              <w:t xml:space="preserve"> </w:t>
            </w:r>
            <w:r>
              <w:rPr>
                <w:rFonts w:ascii="Arial"/>
                <w:b/>
                <w:sz w:val="21"/>
              </w:rPr>
              <w:t>Cool</w:t>
            </w:r>
            <w:r>
              <w:rPr>
                <w:rFonts w:ascii="Arial"/>
                <w:b/>
                <w:spacing w:val="-3"/>
                <w:sz w:val="21"/>
              </w:rPr>
              <w:t xml:space="preserve"> </w:t>
            </w:r>
            <w:r>
              <w:rPr>
                <w:rFonts w:ascii="Arial"/>
                <w:b/>
                <w:spacing w:val="-4"/>
                <w:sz w:val="21"/>
              </w:rPr>
              <w:t>Off:</w:t>
            </w:r>
          </w:p>
          <w:p w14:paraId="05E17C9C" w14:textId="77777777" w:rsidR="00C66B20" w:rsidRDefault="00994915">
            <w:pPr>
              <w:pStyle w:val="TableParagraph"/>
              <w:spacing w:before="1" w:line="222" w:lineRule="exact"/>
              <w:ind w:left="1547"/>
              <w:rPr>
                <w:rFonts w:ascii="Arial" w:hAnsi="Arial"/>
                <w:b/>
                <w:sz w:val="21"/>
              </w:rPr>
            </w:pPr>
            <w:r>
              <w:rPr>
                <w:rFonts w:ascii="Arial" w:hAnsi="Arial"/>
                <w:b/>
                <w:sz w:val="21"/>
              </w:rPr>
              <w:t>(3.1-</w:t>
            </w:r>
            <w:r>
              <w:rPr>
                <w:rFonts w:ascii="Arial" w:hAnsi="Arial"/>
                <w:b/>
                <w:spacing w:val="-5"/>
                <w:sz w:val="21"/>
              </w:rPr>
              <w:t xml:space="preserve"> </w:t>
            </w:r>
            <w:r>
              <w:rPr>
                <w:rFonts w:ascii="Arial" w:hAnsi="Arial"/>
                <w:b/>
                <w:sz w:val="21"/>
              </w:rPr>
              <w:t>Classroom</w:t>
            </w:r>
            <w:r>
              <w:rPr>
                <w:rFonts w:ascii="Arial" w:hAnsi="Arial"/>
                <w:b/>
                <w:spacing w:val="75"/>
                <w:w w:val="150"/>
                <w:sz w:val="21"/>
              </w:rPr>
              <w:t xml:space="preserve"> </w:t>
            </w:r>
            <w:r>
              <w:rPr>
                <w:rFonts w:ascii="Arial" w:hAnsi="Arial"/>
                <w:b/>
                <w:sz w:val="21"/>
              </w:rPr>
              <w:t>3.2</w:t>
            </w:r>
            <w:r>
              <w:rPr>
                <w:rFonts w:ascii="Arial" w:hAnsi="Arial"/>
                <w:b/>
                <w:spacing w:val="-4"/>
                <w:sz w:val="21"/>
              </w:rPr>
              <w:t xml:space="preserve"> </w:t>
            </w:r>
            <w:r>
              <w:rPr>
                <w:rFonts w:ascii="Arial" w:hAnsi="Arial"/>
                <w:b/>
                <w:sz w:val="21"/>
              </w:rPr>
              <w:t>–</w:t>
            </w:r>
            <w:r>
              <w:rPr>
                <w:rFonts w:ascii="Arial" w:hAnsi="Arial"/>
                <w:b/>
                <w:spacing w:val="-6"/>
                <w:sz w:val="21"/>
              </w:rPr>
              <w:t xml:space="preserve"> </w:t>
            </w:r>
            <w:r>
              <w:rPr>
                <w:rFonts w:ascii="Arial" w:hAnsi="Arial"/>
                <w:b/>
                <w:sz w:val="21"/>
              </w:rPr>
              <w:t>Wellness</w:t>
            </w:r>
            <w:r>
              <w:rPr>
                <w:rFonts w:ascii="Arial" w:hAnsi="Arial"/>
                <w:b/>
                <w:spacing w:val="-4"/>
                <w:sz w:val="21"/>
              </w:rPr>
              <w:t xml:space="preserve"> </w:t>
            </w:r>
            <w:r>
              <w:rPr>
                <w:rFonts w:ascii="Arial" w:hAnsi="Arial"/>
                <w:b/>
                <w:spacing w:val="-2"/>
                <w:sz w:val="21"/>
              </w:rPr>
              <w:t>Stations)</w:t>
            </w:r>
          </w:p>
        </w:tc>
      </w:tr>
      <w:tr w:rsidR="00C66B20" w14:paraId="0286DEE3" w14:textId="77777777">
        <w:trPr>
          <w:trHeight w:val="3521"/>
        </w:trPr>
        <w:tc>
          <w:tcPr>
            <w:tcW w:w="4472" w:type="dxa"/>
            <w:tcBorders>
              <w:right w:val="double" w:sz="4" w:space="0" w:color="000000"/>
            </w:tcBorders>
          </w:tcPr>
          <w:p w14:paraId="6D713B54" w14:textId="77777777" w:rsidR="00C66B20" w:rsidRDefault="00994915">
            <w:pPr>
              <w:pStyle w:val="TableParagraph"/>
              <w:spacing w:line="240" w:lineRule="exact"/>
              <w:ind w:left="107"/>
              <w:rPr>
                <w:rFonts w:ascii="Arial"/>
                <w:b/>
                <w:sz w:val="21"/>
              </w:rPr>
            </w:pPr>
            <w:r>
              <w:rPr>
                <w:rFonts w:ascii="Arial"/>
                <w:b/>
                <w:sz w:val="21"/>
              </w:rPr>
              <w:t>3.1</w:t>
            </w:r>
            <w:r>
              <w:rPr>
                <w:rFonts w:ascii="Arial"/>
                <w:b/>
                <w:spacing w:val="-2"/>
                <w:sz w:val="21"/>
              </w:rPr>
              <w:t xml:space="preserve"> Classroom</w:t>
            </w:r>
          </w:p>
          <w:p w14:paraId="2BFDE7D3" w14:textId="77777777" w:rsidR="00C66B20" w:rsidRDefault="00994915">
            <w:pPr>
              <w:pStyle w:val="TableParagraph"/>
              <w:ind w:left="107"/>
              <w:rPr>
                <w:sz w:val="20"/>
              </w:rPr>
            </w:pPr>
            <w:r>
              <w:rPr>
                <w:sz w:val="20"/>
              </w:rPr>
              <w:t>I</w:t>
            </w:r>
            <w:r>
              <w:rPr>
                <w:spacing w:val="-6"/>
                <w:sz w:val="20"/>
              </w:rPr>
              <w:t xml:space="preserve"> </w:t>
            </w:r>
            <w:r>
              <w:rPr>
                <w:sz w:val="20"/>
              </w:rPr>
              <w:t>noticed</w:t>
            </w:r>
            <w:r>
              <w:rPr>
                <w:spacing w:val="-7"/>
                <w:sz w:val="20"/>
              </w:rPr>
              <w:t xml:space="preserve"> </w:t>
            </w:r>
            <w:r>
              <w:rPr>
                <w:sz w:val="20"/>
              </w:rPr>
              <w:t>you</w:t>
            </w:r>
            <w:r>
              <w:rPr>
                <w:spacing w:val="-6"/>
                <w:sz w:val="20"/>
              </w:rPr>
              <w:t xml:space="preserve"> </w:t>
            </w:r>
            <w:r>
              <w:rPr>
                <w:sz w:val="20"/>
              </w:rPr>
              <w:t>chose</w:t>
            </w:r>
            <w:r>
              <w:rPr>
                <w:spacing w:val="-6"/>
                <w:sz w:val="20"/>
              </w:rPr>
              <w:t xml:space="preserve"> </w:t>
            </w:r>
            <w:r>
              <w:rPr>
                <w:sz w:val="20"/>
              </w:rPr>
              <w:t>to</w:t>
            </w:r>
            <w:r>
              <w:rPr>
                <w:spacing w:val="-6"/>
                <w:sz w:val="20"/>
              </w:rPr>
              <w:t xml:space="preserve"> </w:t>
            </w:r>
            <w:r>
              <w:rPr>
                <w:sz w:val="20"/>
              </w:rPr>
              <w:t>…</w:t>
            </w:r>
            <w:r>
              <w:rPr>
                <w:spacing w:val="-6"/>
                <w:sz w:val="20"/>
              </w:rPr>
              <w:t xml:space="preserve"> </w:t>
            </w:r>
            <w:r>
              <w:rPr>
                <w:sz w:val="20"/>
              </w:rPr>
              <w:t>(state</w:t>
            </w:r>
            <w:r>
              <w:rPr>
                <w:spacing w:val="-6"/>
                <w:sz w:val="20"/>
              </w:rPr>
              <w:t xml:space="preserve"> </w:t>
            </w:r>
            <w:r>
              <w:rPr>
                <w:sz w:val="20"/>
              </w:rPr>
              <w:t>the</w:t>
            </w:r>
            <w:r>
              <w:rPr>
                <w:spacing w:val="-5"/>
                <w:sz w:val="20"/>
              </w:rPr>
              <w:t xml:space="preserve"> </w:t>
            </w:r>
            <w:r>
              <w:rPr>
                <w:sz w:val="20"/>
              </w:rPr>
              <w:t xml:space="preserve">noticed </w:t>
            </w:r>
            <w:r>
              <w:rPr>
                <w:spacing w:val="-2"/>
                <w:sz w:val="20"/>
              </w:rPr>
              <w:t>behaviour).</w:t>
            </w:r>
          </w:p>
          <w:p w14:paraId="46B3491E" w14:textId="77777777" w:rsidR="00C66B20" w:rsidRDefault="00994915">
            <w:pPr>
              <w:pStyle w:val="TableParagraph"/>
              <w:ind w:left="107"/>
              <w:rPr>
                <w:sz w:val="20"/>
              </w:rPr>
            </w:pPr>
            <w:r>
              <w:rPr>
                <w:sz w:val="20"/>
              </w:rPr>
              <w:t>You</w:t>
            </w:r>
            <w:r>
              <w:rPr>
                <w:spacing w:val="-6"/>
                <w:sz w:val="20"/>
              </w:rPr>
              <w:t xml:space="preserve"> </w:t>
            </w:r>
            <w:r>
              <w:rPr>
                <w:sz w:val="20"/>
              </w:rPr>
              <w:t>need</w:t>
            </w:r>
            <w:r>
              <w:rPr>
                <w:spacing w:val="-7"/>
                <w:sz w:val="20"/>
              </w:rPr>
              <w:t xml:space="preserve"> </w:t>
            </w:r>
            <w:r>
              <w:rPr>
                <w:sz w:val="20"/>
              </w:rPr>
              <w:t>to</w:t>
            </w:r>
            <w:r>
              <w:rPr>
                <w:spacing w:val="-5"/>
                <w:sz w:val="20"/>
              </w:rPr>
              <w:t xml:space="preserve"> </w:t>
            </w:r>
            <w:r>
              <w:rPr>
                <w:sz w:val="20"/>
              </w:rPr>
              <w:t>…</w:t>
            </w:r>
            <w:r>
              <w:rPr>
                <w:spacing w:val="-7"/>
                <w:sz w:val="20"/>
              </w:rPr>
              <w:t xml:space="preserve"> </w:t>
            </w:r>
            <w:r>
              <w:rPr>
                <w:sz w:val="20"/>
              </w:rPr>
              <w:t>(describe</w:t>
            </w:r>
            <w:r>
              <w:rPr>
                <w:spacing w:val="-8"/>
                <w:sz w:val="20"/>
              </w:rPr>
              <w:t xml:space="preserve"> </w:t>
            </w:r>
            <w:r>
              <w:rPr>
                <w:sz w:val="20"/>
              </w:rPr>
              <w:t>appropriate</w:t>
            </w:r>
            <w:r>
              <w:rPr>
                <w:spacing w:val="-6"/>
                <w:sz w:val="20"/>
              </w:rPr>
              <w:t xml:space="preserve"> </w:t>
            </w:r>
            <w:r>
              <w:rPr>
                <w:sz w:val="20"/>
              </w:rPr>
              <w:t>place</w:t>
            </w:r>
            <w:r>
              <w:rPr>
                <w:spacing w:val="-7"/>
                <w:sz w:val="20"/>
              </w:rPr>
              <w:t xml:space="preserve"> </w:t>
            </w:r>
            <w:r>
              <w:rPr>
                <w:sz w:val="20"/>
              </w:rPr>
              <w:t>in classroom e.g.</w:t>
            </w:r>
          </w:p>
          <w:p w14:paraId="6708D7F7" w14:textId="77777777" w:rsidR="00C66B20" w:rsidRDefault="00994915">
            <w:pPr>
              <w:pStyle w:val="TableParagraph"/>
              <w:spacing w:before="1"/>
              <w:ind w:left="107" w:right="143"/>
              <w:rPr>
                <w:sz w:val="20"/>
              </w:rPr>
            </w:pPr>
            <w:r>
              <w:rPr>
                <w:sz w:val="20"/>
              </w:rPr>
              <w:t>reading</w:t>
            </w:r>
            <w:r>
              <w:rPr>
                <w:spacing w:val="-8"/>
                <w:sz w:val="20"/>
              </w:rPr>
              <w:t xml:space="preserve"> </w:t>
            </w:r>
            <w:r>
              <w:rPr>
                <w:sz w:val="20"/>
              </w:rPr>
              <w:t>corner,</w:t>
            </w:r>
            <w:r>
              <w:rPr>
                <w:spacing w:val="-7"/>
                <w:sz w:val="20"/>
              </w:rPr>
              <w:t xml:space="preserve"> </w:t>
            </w:r>
            <w:r>
              <w:rPr>
                <w:sz w:val="20"/>
              </w:rPr>
              <w:t>desk</w:t>
            </w:r>
            <w:r>
              <w:rPr>
                <w:spacing w:val="-6"/>
                <w:sz w:val="20"/>
              </w:rPr>
              <w:t xml:space="preserve"> </w:t>
            </w:r>
            <w:r>
              <w:rPr>
                <w:sz w:val="20"/>
              </w:rPr>
              <w:t>at</w:t>
            </w:r>
            <w:r>
              <w:rPr>
                <w:spacing w:val="-5"/>
                <w:sz w:val="20"/>
              </w:rPr>
              <w:t xml:space="preserve"> </w:t>
            </w:r>
            <w:r>
              <w:rPr>
                <w:sz w:val="20"/>
              </w:rPr>
              <w:t>the</w:t>
            </w:r>
            <w:r>
              <w:rPr>
                <w:spacing w:val="-3"/>
                <w:sz w:val="20"/>
              </w:rPr>
              <w:t xml:space="preserve"> </w:t>
            </w:r>
            <w:r>
              <w:rPr>
                <w:sz w:val="20"/>
              </w:rPr>
              <w:t>back,</w:t>
            </w:r>
            <w:r>
              <w:rPr>
                <w:spacing w:val="-7"/>
                <w:sz w:val="20"/>
              </w:rPr>
              <w:t xml:space="preserve"> </w:t>
            </w:r>
            <w:r>
              <w:rPr>
                <w:sz w:val="20"/>
              </w:rPr>
              <w:t>quiet</w:t>
            </w:r>
            <w:r>
              <w:rPr>
                <w:spacing w:val="-5"/>
                <w:sz w:val="20"/>
              </w:rPr>
              <w:t xml:space="preserve"> </w:t>
            </w:r>
            <w:r>
              <w:rPr>
                <w:sz w:val="20"/>
              </w:rPr>
              <w:t xml:space="preserve">area, </w:t>
            </w:r>
            <w:r>
              <w:rPr>
                <w:spacing w:val="-2"/>
                <w:sz w:val="20"/>
              </w:rPr>
              <w:t>etc).</w:t>
            </w:r>
          </w:p>
          <w:p w14:paraId="5952174A" w14:textId="77777777" w:rsidR="00C66B20" w:rsidRDefault="00994915">
            <w:pPr>
              <w:pStyle w:val="TableParagraph"/>
              <w:spacing w:line="228" w:lineRule="exact"/>
              <w:ind w:left="107"/>
              <w:rPr>
                <w:sz w:val="20"/>
              </w:rPr>
            </w:pPr>
            <w:r>
              <w:rPr>
                <w:sz w:val="20"/>
              </w:rPr>
              <w:t>I</w:t>
            </w:r>
            <w:r>
              <w:rPr>
                <w:spacing w:val="-5"/>
                <w:sz w:val="20"/>
              </w:rPr>
              <w:t xml:space="preserve"> </w:t>
            </w:r>
            <w:r>
              <w:rPr>
                <w:sz w:val="20"/>
              </w:rPr>
              <w:t>will</w:t>
            </w:r>
            <w:r>
              <w:rPr>
                <w:spacing w:val="-6"/>
                <w:sz w:val="20"/>
              </w:rPr>
              <w:t xml:space="preserve"> </w:t>
            </w:r>
            <w:r>
              <w:rPr>
                <w:sz w:val="20"/>
              </w:rPr>
              <w:t>come</w:t>
            </w:r>
            <w:r>
              <w:rPr>
                <w:spacing w:val="-5"/>
                <w:sz w:val="20"/>
              </w:rPr>
              <w:t xml:space="preserve"> </w:t>
            </w:r>
            <w:r>
              <w:rPr>
                <w:sz w:val="20"/>
              </w:rPr>
              <w:t>and</w:t>
            </w:r>
            <w:r>
              <w:rPr>
                <w:spacing w:val="-6"/>
                <w:sz w:val="20"/>
              </w:rPr>
              <w:t xml:space="preserve"> </w:t>
            </w:r>
            <w:r>
              <w:rPr>
                <w:sz w:val="20"/>
              </w:rPr>
              <w:t>speak</w:t>
            </w:r>
            <w:r>
              <w:rPr>
                <w:spacing w:val="-3"/>
                <w:sz w:val="20"/>
              </w:rPr>
              <w:t xml:space="preserve"> </w:t>
            </w:r>
            <w:r>
              <w:rPr>
                <w:sz w:val="20"/>
              </w:rPr>
              <w:t>to</w:t>
            </w:r>
            <w:r>
              <w:rPr>
                <w:spacing w:val="-3"/>
                <w:sz w:val="20"/>
              </w:rPr>
              <w:t xml:space="preserve"> </w:t>
            </w:r>
            <w:r>
              <w:rPr>
                <w:sz w:val="20"/>
              </w:rPr>
              <w:t>you</w:t>
            </w:r>
            <w:r>
              <w:rPr>
                <w:spacing w:val="-5"/>
                <w:sz w:val="20"/>
              </w:rPr>
              <w:t xml:space="preserve"> </w:t>
            </w:r>
            <w:r>
              <w:rPr>
                <w:sz w:val="20"/>
              </w:rPr>
              <w:t>in</w:t>
            </w:r>
            <w:r>
              <w:rPr>
                <w:spacing w:val="-3"/>
                <w:sz w:val="20"/>
              </w:rPr>
              <w:t xml:space="preserve"> </w:t>
            </w:r>
            <w:r>
              <w:rPr>
                <w:sz w:val="20"/>
              </w:rPr>
              <w:t>two</w:t>
            </w:r>
            <w:r>
              <w:rPr>
                <w:spacing w:val="-3"/>
                <w:sz w:val="20"/>
              </w:rPr>
              <w:t xml:space="preserve"> </w:t>
            </w:r>
            <w:r>
              <w:rPr>
                <w:spacing w:val="-2"/>
                <w:sz w:val="20"/>
              </w:rPr>
              <w:t>minutes.</w:t>
            </w:r>
          </w:p>
          <w:p w14:paraId="3D5455B0" w14:textId="77777777" w:rsidR="00C66B20" w:rsidRDefault="00C66B20">
            <w:pPr>
              <w:pStyle w:val="TableParagraph"/>
              <w:ind w:left="0"/>
              <w:rPr>
                <w:rFonts w:ascii="Arial"/>
                <w:b/>
                <w:sz w:val="20"/>
              </w:rPr>
            </w:pPr>
          </w:p>
          <w:p w14:paraId="676818AD" w14:textId="77777777" w:rsidR="00C66B20" w:rsidRDefault="00994915">
            <w:pPr>
              <w:pStyle w:val="TableParagraph"/>
              <w:ind w:left="107" w:right="143"/>
              <w:rPr>
                <w:sz w:val="20"/>
              </w:rPr>
            </w:pPr>
            <w:r>
              <w:rPr>
                <w:rFonts w:ascii="Arial" w:hAnsi="Arial"/>
                <w:b/>
                <w:color w:val="001F5F"/>
                <w:sz w:val="20"/>
              </w:rPr>
              <w:t xml:space="preserve">Example: </w:t>
            </w:r>
            <w:r>
              <w:rPr>
                <w:color w:val="001F5F"/>
                <w:sz w:val="20"/>
              </w:rPr>
              <w:t>‘I have noticed you chose to use rude</w:t>
            </w:r>
            <w:r>
              <w:rPr>
                <w:color w:val="001F5F"/>
                <w:spacing w:val="-5"/>
                <w:sz w:val="20"/>
              </w:rPr>
              <w:t xml:space="preserve"> </w:t>
            </w:r>
            <w:r>
              <w:rPr>
                <w:color w:val="001F5F"/>
                <w:sz w:val="20"/>
              </w:rPr>
              <w:t>words.</w:t>
            </w:r>
            <w:r>
              <w:rPr>
                <w:color w:val="001F5F"/>
                <w:spacing w:val="-5"/>
                <w:sz w:val="20"/>
              </w:rPr>
              <w:t xml:space="preserve"> </w:t>
            </w:r>
            <w:r>
              <w:rPr>
                <w:color w:val="001F5F"/>
                <w:sz w:val="20"/>
              </w:rPr>
              <w:t>You</w:t>
            </w:r>
            <w:r>
              <w:rPr>
                <w:color w:val="001F5F"/>
                <w:spacing w:val="-6"/>
                <w:sz w:val="20"/>
              </w:rPr>
              <w:t xml:space="preserve"> </w:t>
            </w:r>
            <w:r>
              <w:rPr>
                <w:color w:val="001F5F"/>
                <w:sz w:val="20"/>
              </w:rPr>
              <w:t>are</w:t>
            </w:r>
            <w:r>
              <w:rPr>
                <w:color w:val="001F5F"/>
                <w:spacing w:val="-4"/>
                <w:sz w:val="20"/>
              </w:rPr>
              <w:t xml:space="preserve"> </w:t>
            </w:r>
            <w:r>
              <w:rPr>
                <w:color w:val="001F5F"/>
                <w:sz w:val="20"/>
              </w:rPr>
              <w:t>breaking</w:t>
            </w:r>
            <w:r>
              <w:rPr>
                <w:color w:val="001F5F"/>
                <w:spacing w:val="-6"/>
                <w:sz w:val="20"/>
              </w:rPr>
              <w:t xml:space="preserve"> </w:t>
            </w:r>
            <w:r>
              <w:rPr>
                <w:color w:val="001F5F"/>
                <w:sz w:val="20"/>
              </w:rPr>
              <w:t>the</w:t>
            </w:r>
            <w:r>
              <w:rPr>
                <w:color w:val="001F5F"/>
                <w:spacing w:val="-5"/>
                <w:sz w:val="20"/>
              </w:rPr>
              <w:t xml:space="preserve"> </w:t>
            </w:r>
            <w:r>
              <w:rPr>
                <w:color w:val="001F5F"/>
                <w:sz w:val="20"/>
              </w:rPr>
              <w:t>school</w:t>
            </w:r>
            <w:r>
              <w:rPr>
                <w:color w:val="001F5F"/>
                <w:spacing w:val="-6"/>
                <w:sz w:val="20"/>
              </w:rPr>
              <w:t xml:space="preserve"> </w:t>
            </w:r>
            <w:r>
              <w:rPr>
                <w:color w:val="001F5F"/>
                <w:sz w:val="20"/>
              </w:rPr>
              <w:t>rule</w:t>
            </w:r>
            <w:r>
              <w:rPr>
                <w:color w:val="001F5F"/>
                <w:spacing w:val="-5"/>
                <w:sz w:val="20"/>
              </w:rPr>
              <w:t xml:space="preserve"> </w:t>
            </w:r>
            <w:r>
              <w:rPr>
                <w:color w:val="001F5F"/>
                <w:sz w:val="20"/>
              </w:rPr>
              <w:t>of being respectful. You have now chosen to go and sit in the quiet area. I will come and speak to you in two minutes. Thank you for listening.’</w:t>
            </w:r>
          </w:p>
        </w:tc>
        <w:tc>
          <w:tcPr>
            <w:tcW w:w="4888" w:type="dxa"/>
            <w:tcBorders>
              <w:left w:val="double" w:sz="4" w:space="0" w:color="000000"/>
            </w:tcBorders>
          </w:tcPr>
          <w:p w14:paraId="1F879997" w14:textId="77777777" w:rsidR="00C66B20" w:rsidRDefault="00994915">
            <w:pPr>
              <w:pStyle w:val="TableParagraph"/>
              <w:spacing w:before="230"/>
              <w:ind w:left="97"/>
              <w:rPr>
                <w:sz w:val="20"/>
              </w:rPr>
            </w:pPr>
            <w:r>
              <w:rPr>
                <w:sz w:val="20"/>
              </w:rPr>
              <w:t>Child</w:t>
            </w:r>
            <w:r>
              <w:rPr>
                <w:spacing w:val="-7"/>
                <w:sz w:val="20"/>
              </w:rPr>
              <w:t xml:space="preserve"> </w:t>
            </w:r>
            <w:r>
              <w:rPr>
                <w:sz w:val="20"/>
              </w:rPr>
              <w:t>sent</w:t>
            </w:r>
            <w:r>
              <w:rPr>
                <w:spacing w:val="-7"/>
                <w:sz w:val="20"/>
              </w:rPr>
              <w:t xml:space="preserve"> </w:t>
            </w:r>
            <w:r>
              <w:rPr>
                <w:sz w:val="20"/>
              </w:rPr>
              <w:t>to</w:t>
            </w:r>
            <w:r>
              <w:rPr>
                <w:spacing w:val="-6"/>
                <w:sz w:val="20"/>
              </w:rPr>
              <w:t xml:space="preserve"> </w:t>
            </w:r>
            <w:r>
              <w:rPr>
                <w:sz w:val="20"/>
              </w:rPr>
              <w:t>designated</w:t>
            </w:r>
            <w:r>
              <w:rPr>
                <w:spacing w:val="-6"/>
                <w:sz w:val="20"/>
              </w:rPr>
              <w:t xml:space="preserve"> </w:t>
            </w:r>
            <w:r>
              <w:rPr>
                <w:sz w:val="20"/>
              </w:rPr>
              <w:t>area</w:t>
            </w:r>
            <w:r>
              <w:rPr>
                <w:spacing w:val="-6"/>
                <w:sz w:val="20"/>
              </w:rPr>
              <w:t xml:space="preserve"> </w:t>
            </w:r>
            <w:r>
              <w:rPr>
                <w:sz w:val="20"/>
              </w:rPr>
              <w:t>of</w:t>
            </w:r>
            <w:r>
              <w:rPr>
                <w:spacing w:val="-5"/>
                <w:sz w:val="20"/>
              </w:rPr>
              <w:t xml:space="preserve"> </w:t>
            </w:r>
            <w:r>
              <w:rPr>
                <w:sz w:val="20"/>
              </w:rPr>
              <w:t>the</w:t>
            </w:r>
            <w:r>
              <w:rPr>
                <w:spacing w:val="-2"/>
                <w:sz w:val="20"/>
              </w:rPr>
              <w:t xml:space="preserve"> classroom.</w:t>
            </w:r>
          </w:p>
          <w:p w14:paraId="301BE92F" w14:textId="77777777" w:rsidR="00C66B20" w:rsidRDefault="00994915">
            <w:pPr>
              <w:pStyle w:val="TableParagraph"/>
              <w:numPr>
                <w:ilvl w:val="0"/>
                <w:numId w:val="6"/>
              </w:numPr>
              <w:tabs>
                <w:tab w:val="left" w:pos="242"/>
              </w:tabs>
              <w:spacing w:before="229"/>
              <w:ind w:right="258" w:firstLine="0"/>
              <w:rPr>
                <w:sz w:val="20"/>
              </w:rPr>
            </w:pPr>
            <w:r>
              <w:rPr>
                <w:sz w:val="20"/>
              </w:rPr>
              <w:t>5-10</w:t>
            </w:r>
            <w:r>
              <w:rPr>
                <w:spacing w:val="-5"/>
                <w:sz w:val="20"/>
              </w:rPr>
              <w:t xml:space="preserve"> </w:t>
            </w:r>
            <w:r>
              <w:rPr>
                <w:sz w:val="20"/>
              </w:rPr>
              <w:t>minutes</w:t>
            </w:r>
            <w:r>
              <w:rPr>
                <w:spacing w:val="-6"/>
                <w:sz w:val="20"/>
              </w:rPr>
              <w:t xml:space="preserve"> </w:t>
            </w:r>
            <w:r>
              <w:rPr>
                <w:sz w:val="20"/>
              </w:rPr>
              <w:t>sitting</w:t>
            </w:r>
            <w:r>
              <w:rPr>
                <w:spacing w:val="-6"/>
                <w:sz w:val="20"/>
              </w:rPr>
              <w:t xml:space="preserve"> </w:t>
            </w:r>
            <w:r>
              <w:rPr>
                <w:sz w:val="20"/>
              </w:rPr>
              <w:t>alone</w:t>
            </w:r>
            <w:r>
              <w:rPr>
                <w:spacing w:val="-5"/>
                <w:sz w:val="20"/>
              </w:rPr>
              <w:t xml:space="preserve"> </w:t>
            </w:r>
            <w:r>
              <w:rPr>
                <w:sz w:val="20"/>
              </w:rPr>
              <w:t>in</w:t>
            </w:r>
            <w:r>
              <w:rPr>
                <w:spacing w:val="-5"/>
                <w:sz w:val="20"/>
              </w:rPr>
              <w:t xml:space="preserve"> </w:t>
            </w:r>
            <w:r>
              <w:rPr>
                <w:sz w:val="20"/>
              </w:rPr>
              <w:t>order</w:t>
            </w:r>
            <w:r>
              <w:rPr>
                <w:spacing w:val="-6"/>
                <w:sz w:val="20"/>
              </w:rPr>
              <w:t xml:space="preserve"> </w:t>
            </w:r>
            <w:r>
              <w:rPr>
                <w:sz w:val="20"/>
              </w:rPr>
              <w:t>to</w:t>
            </w:r>
            <w:r>
              <w:rPr>
                <w:spacing w:val="-5"/>
                <w:sz w:val="20"/>
              </w:rPr>
              <w:t xml:space="preserve"> </w:t>
            </w:r>
            <w:r>
              <w:rPr>
                <w:sz w:val="20"/>
              </w:rPr>
              <w:t>reflect,</w:t>
            </w:r>
            <w:r>
              <w:rPr>
                <w:spacing w:val="-7"/>
                <w:sz w:val="20"/>
              </w:rPr>
              <w:t xml:space="preserve"> </w:t>
            </w:r>
            <w:r>
              <w:rPr>
                <w:sz w:val="20"/>
              </w:rPr>
              <w:t>calm down, etc. without causing further disturbance.</w:t>
            </w:r>
          </w:p>
          <w:p w14:paraId="39CD73CF" w14:textId="77777777" w:rsidR="00C66B20" w:rsidRDefault="00994915">
            <w:pPr>
              <w:pStyle w:val="TableParagraph"/>
              <w:numPr>
                <w:ilvl w:val="0"/>
                <w:numId w:val="6"/>
              </w:numPr>
              <w:tabs>
                <w:tab w:val="left" w:pos="242"/>
              </w:tabs>
              <w:ind w:right="226" w:firstLine="0"/>
              <w:rPr>
                <w:sz w:val="20"/>
              </w:rPr>
            </w:pPr>
            <w:r>
              <w:rPr>
                <w:sz w:val="20"/>
              </w:rPr>
              <w:t>Child to complete an appropriate task depending on</w:t>
            </w:r>
            <w:r>
              <w:rPr>
                <w:spacing w:val="-7"/>
                <w:sz w:val="20"/>
              </w:rPr>
              <w:t xml:space="preserve"> </w:t>
            </w:r>
            <w:r>
              <w:rPr>
                <w:sz w:val="20"/>
              </w:rPr>
              <w:t>the</w:t>
            </w:r>
            <w:r>
              <w:rPr>
                <w:spacing w:val="-6"/>
                <w:sz w:val="20"/>
              </w:rPr>
              <w:t xml:space="preserve"> </w:t>
            </w:r>
            <w:r>
              <w:rPr>
                <w:sz w:val="20"/>
              </w:rPr>
              <w:t>situation</w:t>
            </w:r>
            <w:r>
              <w:rPr>
                <w:spacing w:val="-5"/>
                <w:sz w:val="20"/>
              </w:rPr>
              <w:t xml:space="preserve"> </w:t>
            </w:r>
            <w:r>
              <w:rPr>
                <w:sz w:val="20"/>
              </w:rPr>
              <w:t>e.g.</w:t>
            </w:r>
            <w:r>
              <w:rPr>
                <w:spacing w:val="-4"/>
                <w:sz w:val="20"/>
              </w:rPr>
              <w:t xml:space="preserve"> </w:t>
            </w:r>
            <w:r>
              <w:rPr>
                <w:sz w:val="20"/>
              </w:rPr>
              <w:t>sitting</w:t>
            </w:r>
            <w:r>
              <w:rPr>
                <w:spacing w:val="-5"/>
                <w:sz w:val="20"/>
              </w:rPr>
              <w:t xml:space="preserve"> </w:t>
            </w:r>
            <w:r>
              <w:rPr>
                <w:sz w:val="20"/>
              </w:rPr>
              <w:t>to</w:t>
            </w:r>
            <w:r>
              <w:rPr>
                <w:spacing w:val="-6"/>
                <w:sz w:val="20"/>
              </w:rPr>
              <w:t xml:space="preserve"> </w:t>
            </w:r>
            <w:r>
              <w:rPr>
                <w:sz w:val="20"/>
              </w:rPr>
              <w:t>calm,</w:t>
            </w:r>
            <w:r>
              <w:rPr>
                <w:spacing w:val="-6"/>
                <w:sz w:val="20"/>
              </w:rPr>
              <w:t xml:space="preserve"> </w:t>
            </w:r>
            <w:r>
              <w:rPr>
                <w:sz w:val="20"/>
              </w:rPr>
              <w:t>reflection</w:t>
            </w:r>
            <w:r>
              <w:rPr>
                <w:spacing w:val="-7"/>
                <w:sz w:val="20"/>
              </w:rPr>
              <w:t xml:space="preserve"> </w:t>
            </w:r>
            <w:r>
              <w:rPr>
                <w:sz w:val="20"/>
              </w:rPr>
              <w:t>sheet, continuing with work, etc.</w:t>
            </w:r>
          </w:p>
          <w:p w14:paraId="19E0ADD5" w14:textId="77777777" w:rsidR="00C66B20" w:rsidRDefault="00994915">
            <w:pPr>
              <w:pStyle w:val="TableParagraph"/>
              <w:numPr>
                <w:ilvl w:val="0"/>
                <w:numId w:val="6"/>
              </w:numPr>
              <w:tabs>
                <w:tab w:val="left" w:pos="242"/>
              </w:tabs>
              <w:spacing w:before="1"/>
              <w:ind w:right="400" w:firstLine="0"/>
              <w:rPr>
                <w:sz w:val="20"/>
              </w:rPr>
            </w:pPr>
            <w:r>
              <w:rPr>
                <w:sz w:val="20"/>
              </w:rPr>
              <w:t>If</w:t>
            </w:r>
            <w:r>
              <w:rPr>
                <w:spacing w:val="-5"/>
                <w:sz w:val="20"/>
              </w:rPr>
              <w:t xml:space="preserve"> </w:t>
            </w:r>
            <w:r>
              <w:rPr>
                <w:sz w:val="20"/>
              </w:rPr>
              <w:t>behaviour</w:t>
            </w:r>
            <w:r>
              <w:rPr>
                <w:spacing w:val="-2"/>
                <w:sz w:val="20"/>
              </w:rPr>
              <w:t xml:space="preserve"> </w:t>
            </w:r>
            <w:r>
              <w:rPr>
                <w:sz w:val="20"/>
              </w:rPr>
              <w:t>improves,</w:t>
            </w:r>
            <w:r>
              <w:rPr>
                <w:spacing w:val="-5"/>
                <w:sz w:val="20"/>
              </w:rPr>
              <w:t xml:space="preserve"> </w:t>
            </w:r>
            <w:r>
              <w:rPr>
                <w:sz w:val="20"/>
              </w:rPr>
              <w:t>return</w:t>
            </w:r>
            <w:r>
              <w:rPr>
                <w:spacing w:val="-5"/>
                <w:sz w:val="20"/>
              </w:rPr>
              <w:t xml:space="preserve"> </w:t>
            </w:r>
            <w:r>
              <w:rPr>
                <w:sz w:val="20"/>
              </w:rPr>
              <w:t>to</w:t>
            </w:r>
            <w:r>
              <w:rPr>
                <w:spacing w:val="-6"/>
                <w:sz w:val="20"/>
              </w:rPr>
              <w:t xml:space="preserve"> </w:t>
            </w:r>
            <w:r>
              <w:rPr>
                <w:sz w:val="20"/>
              </w:rPr>
              <w:t>class.</w:t>
            </w:r>
            <w:r>
              <w:rPr>
                <w:spacing w:val="-5"/>
                <w:sz w:val="20"/>
              </w:rPr>
              <w:t xml:space="preserve"> </w:t>
            </w:r>
            <w:r>
              <w:rPr>
                <w:sz w:val="20"/>
              </w:rPr>
              <w:t>If</w:t>
            </w:r>
            <w:r>
              <w:rPr>
                <w:spacing w:val="-5"/>
                <w:sz w:val="20"/>
              </w:rPr>
              <w:t xml:space="preserve"> </w:t>
            </w:r>
            <w:r>
              <w:rPr>
                <w:sz w:val="20"/>
              </w:rPr>
              <w:t>not</w:t>
            </w:r>
            <w:r>
              <w:rPr>
                <w:spacing w:val="-5"/>
                <w:sz w:val="20"/>
              </w:rPr>
              <w:t xml:space="preserve"> </w:t>
            </w:r>
            <w:r>
              <w:rPr>
                <w:sz w:val="20"/>
              </w:rPr>
              <w:t>or</w:t>
            </w:r>
            <w:r>
              <w:rPr>
                <w:spacing w:val="-2"/>
                <w:sz w:val="20"/>
              </w:rPr>
              <w:t xml:space="preserve"> </w:t>
            </w:r>
            <w:r>
              <w:rPr>
                <w:sz w:val="20"/>
              </w:rPr>
              <w:t>if child refuses, move to Step 4.</w:t>
            </w:r>
          </w:p>
          <w:p w14:paraId="5B7991DA" w14:textId="77777777" w:rsidR="00C66B20" w:rsidRDefault="00994915">
            <w:pPr>
              <w:pStyle w:val="TableParagraph"/>
              <w:spacing w:before="229"/>
              <w:ind w:left="97"/>
              <w:rPr>
                <w:rFonts w:ascii="Arial"/>
                <w:b/>
                <w:sz w:val="20"/>
              </w:rPr>
            </w:pPr>
            <w:r>
              <w:rPr>
                <w:rFonts w:ascii="Arial"/>
                <w:b/>
                <w:sz w:val="20"/>
              </w:rPr>
              <w:t>For</w:t>
            </w:r>
            <w:r>
              <w:rPr>
                <w:rFonts w:ascii="Arial"/>
                <w:b/>
                <w:spacing w:val="-9"/>
                <w:sz w:val="20"/>
              </w:rPr>
              <w:t xml:space="preserve"> </w:t>
            </w:r>
            <w:r>
              <w:rPr>
                <w:rFonts w:ascii="Arial"/>
                <w:b/>
                <w:sz w:val="20"/>
              </w:rPr>
              <w:t>regular</w:t>
            </w:r>
            <w:r>
              <w:rPr>
                <w:rFonts w:ascii="Arial"/>
                <w:b/>
                <w:spacing w:val="-6"/>
                <w:sz w:val="20"/>
              </w:rPr>
              <w:t xml:space="preserve"> </w:t>
            </w:r>
            <w:r>
              <w:rPr>
                <w:rFonts w:ascii="Arial"/>
                <w:b/>
                <w:spacing w:val="-2"/>
                <w:sz w:val="20"/>
              </w:rPr>
              <w:t>occurrences:</w:t>
            </w:r>
          </w:p>
          <w:p w14:paraId="61DD515A" w14:textId="77777777" w:rsidR="00C66B20" w:rsidRDefault="00994915">
            <w:pPr>
              <w:pStyle w:val="TableParagraph"/>
              <w:numPr>
                <w:ilvl w:val="0"/>
                <w:numId w:val="6"/>
              </w:numPr>
              <w:tabs>
                <w:tab w:val="left" w:pos="242"/>
              </w:tabs>
              <w:spacing w:before="2"/>
              <w:ind w:right="679" w:firstLine="0"/>
              <w:rPr>
                <w:sz w:val="20"/>
              </w:rPr>
            </w:pPr>
            <w:r>
              <w:rPr>
                <w:sz w:val="20"/>
              </w:rPr>
              <w:t>Discussion</w:t>
            </w:r>
            <w:r>
              <w:rPr>
                <w:spacing w:val="-8"/>
                <w:sz w:val="20"/>
              </w:rPr>
              <w:t xml:space="preserve"> </w:t>
            </w:r>
            <w:r>
              <w:rPr>
                <w:sz w:val="20"/>
              </w:rPr>
              <w:t>with</w:t>
            </w:r>
            <w:r>
              <w:rPr>
                <w:spacing w:val="-8"/>
                <w:sz w:val="20"/>
              </w:rPr>
              <w:t xml:space="preserve"> </w:t>
            </w:r>
            <w:r>
              <w:rPr>
                <w:sz w:val="20"/>
              </w:rPr>
              <w:t>Phase</w:t>
            </w:r>
            <w:r>
              <w:rPr>
                <w:spacing w:val="-8"/>
                <w:sz w:val="20"/>
              </w:rPr>
              <w:t xml:space="preserve"> </w:t>
            </w:r>
            <w:r>
              <w:rPr>
                <w:sz w:val="20"/>
              </w:rPr>
              <w:t>Lead</w:t>
            </w:r>
            <w:r>
              <w:rPr>
                <w:spacing w:val="-11"/>
                <w:sz w:val="20"/>
              </w:rPr>
              <w:t xml:space="preserve"> </w:t>
            </w:r>
            <w:r>
              <w:rPr>
                <w:sz w:val="20"/>
              </w:rPr>
              <w:t>and/or</w:t>
            </w:r>
            <w:r>
              <w:rPr>
                <w:spacing w:val="-7"/>
                <w:sz w:val="20"/>
              </w:rPr>
              <w:t xml:space="preserve"> </w:t>
            </w:r>
            <w:r>
              <w:rPr>
                <w:sz w:val="20"/>
              </w:rPr>
              <w:t>SENCO: consider Behaviour Intervention.</w:t>
            </w:r>
          </w:p>
        </w:tc>
      </w:tr>
      <w:tr w:rsidR="00C66B20" w14:paraId="64FAF802" w14:textId="77777777">
        <w:trPr>
          <w:trHeight w:val="2819"/>
        </w:trPr>
        <w:tc>
          <w:tcPr>
            <w:tcW w:w="4472" w:type="dxa"/>
            <w:tcBorders>
              <w:right w:val="double" w:sz="4" w:space="0" w:color="000000"/>
            </w:tcBorders>
          </w:tcPr>
          <w:p w14:paraId="0B21613E" w14:textId="77777777" w:rsidR="00C66B20" w:rsidRDefault="00994915">
            <w:pPr>
              <w:pStyle w:val="TableParagraph"/>
              <w:spacing w:line="229" w:lineRule="exact"/>
              <w:ind w:left="107"/>
              <w:rPr>
                <w:rFonts w:ascii="Arial"/>
                <w:b/>
                <w:sz w:val="20"/>
              </w:rPr>
            </w:pPr>
            <w:r>
              <w:rPr>
                <w:rFonts w:ascii="Arial"/>
                <w:b/>
                <w:sz w:val="20"/>
              </w:rPr>
              <w:t>3.2</w:t>
            </w:r>
            <w:r>
              <w:rPr>
                <w:rFonts w:ascii="Arial"/>
                <w:b/>
                <w:spacing w:val="-6"/>
                <w:sz w:val="20"/>
              </w:rPr>
              <w:t xml:space="preserve"> </w:t>
            </w:r>
            <w:r>
              <w:rPr>
                <w:rFonts w:ascii="Arial"/>
                <w:b/>
                <w:sz w:val="20"/>
              </w:rPr>
              <w:t>Wellness</w:t>
            </w:r>
            <w:r>
              <w:rPr>
                <w:rFonts w:ascii="Arial"/>
                <w:b/>
                <w:spacing w:val="-5"/>
                <w:sz w:val="20"/>
              </w:rPr>
              <w:t xml:space="preserve"> </w:t>
            </w:r>
            <w:r>
              <w:rPr>
                <w:rFonts w:ascii="Arial"/>
                <w:b/>
                <w:spacing w:val="-2"/>
                <w:sz w:val="20"/>
              </w:rPr>
              <w:t>Station</w:t>
            </w:r>
          </w:p>
          <w:p w14:paraId="1A9C328A" w14:textId="77777777" w:rsidR="00C66B20" w:rsidRDefault="00994915">
            <w:pPr>
              <w:pStyle w:val="TableParagraph"/>
              <w:ind w:left="107" w:right="197"/>
              <w:rPr>
                <w:sz w:val="20"/>
              </w:rPr>
            </w:pPr>
            <w:r>
              <w:rPr>
                <w:sz w:val="20"/>
              </w:rPr>
              <w:t>I noticed you chose to … (state the noticed behaviour). You need</w:t>
            </w:r>
            <w:r>
              <w:rPr>
                <w:spacing w:val="-2"/>
                <w:sz w:val="20"/>
              </w:rPr>
              <w:t xml:space="preserve"> </w:t>
            </w:r>
            <w:r>
              <w:rPr>
                <w:sz w:val="20"/>
              </w:rPr>
              <w:t>to</w:t>
            </w:r>
            <w:r>
              <w:rPr>
                <w:spacing w:val="-1"/>
                <w:sz w:val="20"/>
              </w:rPr>
              <w:t xml:space="preserve"> </w:t>
            </w:r>
            <w:r>
              <w:rPr>
                <w:sz w:val="20"/>
              </w:rPr>
              <w:t>go to…</w:t>
            </w:r>
            <w:r>
              <w:rPr>
                <w:spacing w:val="-1"/>
                <w:sz w:val="20"/>
              </w:rPr>
              <w:t xml:space="preserve"> </w:t>
            </w:r>
            <w:r>
              <w:rPr>
                <w:sz w:val="20"/>
              </w:rPr>
              <w:t>(state</w:t>
            </w:r>
            <w:r>
              <w:rPr>
                <w:spacing w:val="-1"/>
                <w:sz w:val="20"/>
              </w:rPr>
              <w:t xml:space="preserve"> </w:t>
            </w:r>
            <w:r>
              <w:rPr>
                <w:sz w:val="20"/>
              </w:rPr>
              <w:t>space). I</w:t>
            </w:r>
            <w:r>
              <w:rPr>
                <w:spacing w:val="-5"/>
                <w:sz w:val="20"/>
              </w:rPr>
              <w:t xml:space="preserve"> </w:t>
            </w:r>
            <w:r>
              <w:rPr>
                <w:sz w:val="20"/>
              </w:rPr>
              <w:t>will</w:t>
            </w:r>
            <w:r>
              <w:rPr>
                <w:spacing w:val="-6"/>
                <w:sz w:val="20"/>
              </w:rPr>
              <w:t xml:space="preserve"> </w:t>
            </w:r>
            <w:r>
              <w:rPr>
                <w:sz w:val="20"/>
              </w:rPr>
              <w:t>come</w:t>
            </w:r>
            <w:r>
              <w:rPr>
                <w:spacing w:val="-5"/>
                <w:sz w:val="20"/>
              </w:rPr>
              <w:t xml:space="preserve"> </w:t>
            </w:r>
            <w:r>
              <w:rPr>
                <w:sz w:val="20"/>
              </w:rPr>
              <w:t>and</w:t>
            </w:r>
            <w:r>
              <w:rPr>
                <w:spacing w:val="-6"/>
                <w:sz w:val="20"/>
              </w:rPr>
              <w:t xml:space="preserve"> </w:t>
            </w:r>
            <w:r>
              <w:rPr>
                <w:sz w:val="20"/>
              </w:rPr>
              <w:t>speak</w:t>
            </w:r>
            <w:r>
              <w:rPr>
                <w:spacing w:val="-4"/>
                <w:sz w:val="20"/>
              </w:rPr>
              <w:t xml:space="preserve"> </w:t>
            </w:r>
            <w:r>
              <w:rPr>
                <w:sz w:val="20"/>
              </w:rPr>
              <w:t>to</w:t>
            </w:r>
            <w:r>
              <w:rPr>
                <w:spacing w:val="-3"/>
                <w:sz w:val="20"/>
              </w:rPr>
              <w:t xml:space="preserve"> </w:t>
            </w:r>
            <w:r>
              <w:rPr>
                <w:sz w:val="20"/>
              </w:rPr>
              <w:t>you</w:t>
            </w:r>
            <w:r>
              <w:rPr>
                <w:spacing w:val="-2"/>
                <w:sz w:val="20"/>
              </w:rPr>
              <w:t xml:space="preserve"> </w:t>
            </w:r>
            <w:r>
              <w:rPr>
                <w:sz w:val="20"/>
              </w:rPr>
              <w:t>…</w:t>
            </w:r>
            <w:r>
              <w:rPr>
                <w:spacing w:val="-5"/>
                <w:sz w:val="20"/>
              </w:rPr>
              <w:t xml:space="preserve"> </w:t>
            </w:r>
            <w:r>
              <w:rPr>
                <w:sz w:val="20"/>
              </w:rPr>
              <w:t>(state</w:t>
            </w:r>
            <w:r>
              <w:rPr>
                <w:spacing w:val="-3"/>
                <w:sz w:val="20"/>
              </w:rPr>
              <w:t xml:space="preserve"> </w:t>
            </w:r>
            <w:r>
              <w:rPr>
                <w:sz w:val="20"/>
              </w:rPr>
              <w:t>length</w:t>
            </w:r>
            <w:r>
              <w:rPr>
                <w:spacing w:val="-5"/>
                <w:sz w:val="20"/>
              </w:rPr>
              <w:t xml:space="preserve"> </w:t>
            </w:r>
            <w:r>
              <w:rPr>
                <w:sz w:val="20"/>
              </w:rPr>
              <w:t xml:space="preserve">of </w:t>
            </w:r>
            <w:r>
              <w:rPr>
                <w:spacing w:val="-2"/>
                <w:sz w:val="20"/>
              </w:rPr>
              <w:t>time)</w:t>
            </w:r>
          </w:p>
          <w:p w14:paraId="754B8647" w14:textId="77777777" w:rsidR="00C66B20" w:rsidRDefault="00994915">
            <w:pPr>
              <w:pStyle w:val="TableParagraph"/>
              <w:ind w:left="107" w:right="95"/>
              <w:rPr>
                <w:sz w:val="20"/>
              </w:rPr>
            </w:pPr>
            <w:r>
              <w:rPr>
                <w:rFonts w:ascii="Arial" w:hAnsi="Arial"/>
                <w:b/>
                <w:color w:val="001F5F"/>
                <w:sz w:val="20"/>
              </w:rPr>
              <w:t>Example:</w:t>
            </w:r>
            <w:r>
              <w:rPr>
                <w:rFonts w:ascii="Arial" w:hAnsi="Arial"/>
                <w:b/>
                <w:color w:val="001F5F"/>
                <w:spacing w:val="-6"/>
                <w:sz w:val="20"/>
              </w:rPr>
              <w:t xml:space="preserve"> </w:t>
            </w:r>
            <w:r>
              <w:rPr>
                <w:color w:val="001F5F"/>
                <w:sz w:val="20"/>
              </w:rPr>
              <w:t>‘I</w:t>
            </w:r>
            <w:r>
              <w:rPr>
                <w:color w:val="001F5F"/>
                <w:spacing w:val="-5"/>
                <w:sz w:val="20"/>
              </w:rPr>
              <w:t xml:space="preserve"> </w:t>
            </w:r>
            <w:r>
              <w:rPr>
                <w:color w:val="001F5F"/>
                <w:sz w:val="20"/>
              </w:rPr>
              <w:t>have</w:t>
            </w:r>
            <w:r>
              <w:rPr>
                <w:color w:val="001F5F"/>
                <w:spacing w:val="-5"/>
                <w:sz w:val="20"/>
              </w:rPr>
              <w:t xml:space="preserve"> </w:t>
            </w:r>
            <w:r>
              <w:rPr>
                <w:color w:val="001F5F"/>
                <w:sz w:val="20"/>
              </w:rPr>
              <w:t>noticed</w:t>
            </w:r>
            <w:r>
              <w:rPr>
                <w:color w:val="001F5F"/>
                <w:spacing w:val="-8"/>
                <w:sz w:val="20"/>
              </w:rPr>
              <w:t xml:space="preserve"> </w:t>
            </w:r>
            <w:r>
              <w:rPr>
                <w:color w:val="001F5F"/>
                <w:sz w:val="20"/>
              </w:rPr>
              <w:t>you</w:t>
            </w:r>
            <w:r>
              <w:rPr>
                <w:color w:val="001F5F"/>
                <w:spacing w:val="-8"/>
                <w:sz w:val="20"/>
              </w:rPr>
              <w:t xml:space="preserve"> </w:t>
            </w:r>
            <w:r>
              <w:rPr>
                <w:color w:val="001F5F"/>
                <w:sz w:val="20"/>
              </w:rPr>
              <w:t>chose</w:t>
            </w:r>
            <w:r>
              <w:rPr>
                <w:color w:val="001F5F"/>
                <w:spacing w:val="-5"/>
                <w:sz w:val="20"/>
              </w:rPr>
              <w:t xml:space="preserve"> </w:t>
            </w:r>
            <w:r>
              <w:rPr>
                <w:color w:val="001F5F"/>
                <w:sz w:val="20"/>
              </w:rPr>
              <w:t>to</w:t>
            </w:r>
            <w:r>
              <w:rPr>
                <w:color w:val="001F5F"/>
                <w:spacing w:val="-8"/>
                <w:sz w:val="20"/>
              </w:rPr>
              <w:t xml:space="preserve"> </w:t>
            </w:r>
            <w:r>
              <w:rPr>
                <w:color w:val="001F5F"/>
                <w:sz w:val="20"/>
              </w:rPr>
              <w:t>continue to</w:t>
            </w:r>
            <w:r>
              <w:rPr>
                <w:color w:val="001F5F"/>
                <w:spacing w:val="-1"/>
                <w:sz w:val="20"/>
              </w:rPr>
              <w:t xml:space="preserve"> </w:t>
            </w:r>
            <w:r>
              <w:rPr>
                <w:color w:val="001F5F"/>
                <w:sz w:val="20"/>
              </w:rPr>
              <w:t>use rude</w:t>
            </w:r>
            <w:r>
              <w:rPr>
                <w:color w:val="001F5F"/>
                <w:spacing w:val="-1"/>
                <w:sz w:val="20"/>
              </w:rPr>
              <w:t xml:space="preserve"> </w:t>
            </w:r>
            <w:r>
              <w:rPr>
                <w:color w:val="001F5F"/>
                <w:sz w:val="20"/>
              </w:rPr>
              <w:t>words. You are breaking the school rule of being respectful. You have now chosen to go to a Wellness Station. I will come and speak to you at the end of this lesson. Thank you for listening.’</w:t>
            </w:r>
          </w:p>
        </w:tc>
        <w:tc>
          <w:tcPr>
            <w:tcW w:w="4888" w:type="dxa"/>
            <w:tcBorders>
              <w:left w:val="double" w:sz="4" w:space="0" w:color="000000"/>
            </w:tcBorders>
          </w:tcPr>
          <w:p w14:paraId="6D6B3E8D" w14:textId="77777777" w:rsidR="00C66B20" w:rsidRDefault="00994915">
            <w:pPr>
              <w:pStyle w:val="TableParagraph"/>
              <w:spacing w:line="229" w:lineRule="exact"/>
              <w:ind w:left="97"/>
              <w:rPr>
                <w:sz w:val="20"/>
              </w:rPr>
            </w:pPr>
            <w:r>
              <w:rPr>
                <w:sz w:val="20"/>
              </w:rPr>
              <w:t>Child</w:t>
            </w:r>
            <w:r>
              <w:rPr>
                <w:spacing w:val="-9"/>
                <w:sz w:val="20"/>
              </w:rPr>
              <w:t xml:space="preserve"> </w:t>
            </w:r>
            <w:r>
              <w:rPr>
                <w:sz w:val="20"/>
              </w:rPr>
              <w:t>escorted</w:t>
            </w:r>
            <w:r>
              <w:rPr>
                <w:spacing w:val="-8"/>
                <w:sz w:val="20"/>
              </w:rPr>
              <w:t xml:space="preserve"> </w:t>
            </w:r>
            <w:r>
              <w:rPr>
                <w:sz w:val="20"/>
              </w:rPr>
              <w:t>to</w:t>
            </w:r>
            <w:r>
              <w:rPr>
                <w:spacing w:val="-7"/>
                <w:sz w:val="20"/>
              </w:rPr>
              <w:t xml:space="preserve"> </w:t>
            </w:r>
            <w:r>
              <w:rPr>
                <w:sz w:val="20"/>
              </w:rPr>
              <w:t>designated</w:t>
            </w:r>
            <w:r>
              <w:rPr>
                <w:spacing w:val="-6"/>
                <w:sz w:val="20"/>
              </w:rPr>
              <w:t xml:space="preserve"> </w:t>
            </w:r>
            <w:r>
              <w:rPr>
                <w:spacing w:val="-2"/>
                <w:sz w:val="20"/>
              </w:rPr>
              <w:t>area.</w:t>
            </w:r>
          </w:p>
          <w:p w14:paraId="464B86E8" w14:textId="77777777" w:rsidR="00C66B20" w:rsidRDefault="00C66B20">
            <w:pPr>
              <w:pStyle w:val="TableParagraph"/>
              <w:spacing w:before="1"/>
              <w:ind w:left="0"/>
              <w:rPr>
                <w:rFonts w:ascii="Arial"/>
                <w:b/>
                <w:sz w:val="20"/>
              </w:rPr>
            </w:pPr>
          </w:p>
          <w:p w14:paraId="5A834A78" w14:textId="77777777" w:rsidR="00C66B20" w:rsidRDefault="00994915">
            <w:pPr>
              <w:pStyle w:val="TableParagraph"/>
              <w:numPr>
                <w:ilvl w:val="0"/>
                <w:numId w:val="5"/>
              </w:numPr>
              <w:tabs>
                <w:tab w:val="left" w:pos="297"/>
              </w:tabs>
              <w:ind w:right="327" w:firstLine="55"/>
              <w:rPr>
                <w:sz w:val="20"/>
              </w:rPr>
            </w:pPr>
            <w:r>
              <w:rPr>
                <w:sz w:val="20"/>
              </w:rPr>
              <w:t>Remainder of lesson or stated amount of time working</w:t>
            </w:r>
            <w:r>
              <w:rPr>
                <w:spacing w:val="-9"/>
                <w:sz w:val="20"/>
              </w:rPr>
              <w:t xml:space="preserve"> </w:t>
            </w:r>
            <w:r>
              <w:rPr>
                <w:sz w:val="20"/>
              </w:rPr>
              <w:t>alone</w:t>
            </w:r>
            <w:r>
              <w:rPr>
                <w:spacing w:val="-8"/>
                <w:sz w:val="20"/>
              </w:rPr>
              <w:t xml:space="preserve"> </w:t>
            </w:r>
            <w:r>
              <w:rPr>
                <w:sz w:val="20"/>
              </w:rPr>
              <w:t>without</w:t>
            </w:r>
            <w:r>
              <w:rPr>
                <w:spacing w:val="-8"/>
                <w:sz w:val="20"/>
              </w:rPr>
              <w:t xml:space="preserve"> </w:t>
            </w:r>
            <w:r>
              <w:rPr>
                <w:sz w:val="20"/>
              </w:rPr>
              <w:t>causing</w:t>
            </w:r>
            <w:r>
              <w:rPr>
                <w:spacing w:val="-11"/>
                <w:sz w:val="20"/>
              </w:rPr>
              <w:t xml:space="preserve"> </w:t>
            </w:r>
            <w:r>
              <w:rPr>
                <w:sz w:val="20"/>
              </w:rPr>
              <w:t>further</w:t>
            </w:r>
            <w:r>
              <w:rPr>
                <w:spacing w:val="-9"/>
                <w:sz w:val="20"/>
              </w:rPr>
              <w:t xml:space="preserve"> </w:t>
            </w:r>
            <w:r>
              <w:rPr>
                <w:sz w:val="20"/>
              </w:rPr>
              <w:t>disturbance.</w:t>
            </w:r>
          </w:p>
          <w:p w14:paraId="79CCD5C7" w14:textId="77777777" w:rsidR="00C66B20" w:rsidRDefault="00994915">
            <w:pPr>
              <w:pStyle w:val="TableParagraph"/>
              <w:numPr>
                <w:ilvl w:val="0"/>
                <w:numId w:val="5"/>
              </w:numPr>
              <w:tabs>
                <w:tab w:val="left" w:pos="297"/>
              </w:tabs>
              <w:spacing w:before="1" w:line="245" w:lineRule="exact"/>
              <w:ind w:left="297" w:hanging="145"/>
              <w:rPr>
                <w:sz w:val="20"/>
              </w:rPr>
            </w:pPr>
            <w:r>
              <w:rPr>
                <w:sz w:val="20"/>
              </w:rPr>
              <w:t>Possible</w:t>
            </w:r>
            <w:r>
              <w:rPr>
                <w:spacing w:val="-7"/>
                <w:sz w:val="20"/>
              </w:rPr>
              <w:t xml:space="preserve"> </w:t>
            </w:r>
            <w:r>
              <w:rPr>
                <w:sz w:val="20"/>
              </w:rPr>
              <w:t>removal</w:t>
            </w:r>
            <w:r>
              <w:rPr>
                <w:spacing w:val="-4"/>
                <w:sz w:val="20"/>
              </w:rPr>
              <w:t xml:space="preserve"> </w:t>
            </w:r>
            <w:r>
              <w:rPr>
                <w:sz w:val="20"/>
              </w:rPr>
              <w:t>of</w:t>
            </w:r>
            <w:r>
              <w:rPr>
                <w:spacing w:val="-6"/>
                <w:sz w:val="20"/>
              </w:rPr>
              <w:t xml:space="preserve"> </w:t>
            </w:r>
            <w:r>
              <w:rPr>
                <w:sz w:val="20"/>
              </w:rPr>
              <w:t>privilege</w:t>
            </w:r>
            <w:r>
              <w:rPr>
                <w:spacing w:val="-6"/>
                <w:sz w:val="20"/>
              </w:rPr>
              <w:t xml:space="preserve"> </w:t>
            </w:r>
            <w:r>
              <w:rPr>
                <w:sz w:val="20"/>
              </w:rPr>
              <w:t>/</w:t>
            </w:r>
            <w:r>
              <w:rPr>
                <w:spacing w:val="-5"/>
                <w:sz w:val="20"/>
              </w:rPr>
              <w:t xml:space="preserve"> </w:t>
            </w:r>
            <w:r>
              <w:rPr>
                <w:spacing w:val="-2"/>
                <w:sz w:val="20"/>
              </w:rPr>
              <w:t>playtime.</w:t>
            </w:r>
          </w:p>
          <w:p w14:paraId="42321A9F" w14:textId="77777777" w:rsidR="00C66B20" w:rsidRDefault="00994915">
            <w:pPr>
              <w:pStyle w:val="TableParagraph"/>
              <w:numPr>
                <w:ilvl w:val="0"/>
                <w:numId w:val="5"/>
              </w:numPr>
              <w:tabs>
                <w:tab w:val="left" w:pos="242"/>
              </w:tabs>
              <w:ind w:right="126" w:firstLine="0"/>
              <w:rPr>
                <w:sz w:val="20"/>
              </w:rPr>
            </w:pPr>
            <w:r>
              <w:rPr>
                <w:sz w:val="20"/>
              </w:rPr>
              <w:t>Teacher</w:t>
            </w:r>
            <w:r>
              <w:rPr>
                <w:spacing w:val="-3"/>
                <w:sz w:val="20"/>
              </w:rPr>
              <w:t xml:space="preserve"> </w:t>
            </w:r>
            <w:r>
              <w:rPr>
                <w:sz w:val="20"/>
              </w:rPr>
              <w:t>must</w:t>
            </w:r>
            <w:r>
              <w:rPr>
                <w:spacing w:val="-6"/>
                <w:sz w:val="20"/>
              </w:rPr>
              <w:t xml:space="preserve"> </w:t>
            </w:r>
            <w:r>
              <w:rPr>
                <w:sz w:val="20"/>
              </w:rPr>
              <w:t>provide</w:t>
            </w:r>
            <w:r>
              <w:rPr>
                <w:spacing w:val="-4"/>
                <w:sz w:val="20"/>
              </w:rPr>
              <w:t xml:space="preserve"> </w:t>
            </w:r>
            <w:r>
              <w:rPr>
                <w:sz w:val="20"/>
              </w:rPr>
              <w:t>work</w:t>
            </w:r>
            <w:r>
              <w:rPr>
                <w:spacing w:val="-5"/>
                <w:sz w:val="20"/>
              </w:rPr>
              <w:t xml:space="preserve"> </w:t>
            </w:r>
            <w:r>
              <w:rPr>
                <w:sz w:val="20"/>
              </w:rPr>
              <w:t>/</w:t>
            </w:r>
            <w:r>
              <w:rPr>
                <w:spacing w:val="-6"/>
                <w:sz w:val="20"/>
              </w:rPr>
              <w:t xml:space="preserve"> </w:t>
            </w:r>
            <w:r>
              <w:rPr>
                <w:sz w:val="20"/>
              </w:rPr>
              <w:t>activity</w:t>
            </w:r>
            <w:r>
              <w:rPr>
                <w:spacing w:val="-5"/>
                <w:sz w:val="20"/>
              </w:rPr>
              <w:t xml:space="preserve"> </w:t>
            </w:r>
            <w:r>
              <w:rPr>
                <w:sz w:val="20"/>
              </w:rPr>
              <w:t>for</w:t>
            </w:r>
            <w:r>
              <w:rPr>
                <w:spacing w:val="-5"/>
                <w:sz w:val="20"/>
              </w:rPr>
              <w:t xml:space="preserve"> </w:t>
            </w:r>
            <w:r>
              <w:rPr>
                <w:sz w:val="20"/>
              </w:rPr>
              <w:t>the</w:t>
            </w:r>
            <w:r>
              <w:rPr>
                <w:spacing w:val="-7"/>
                <w:sz w:val="20"/>
              </w:rPr>
              <w:t xml:space="preserve"> </w:t>
            </w:r>
            <w:r>
              <w:rPr>
                <w:sz w:val="20"/>
              </w:rPr>
              <w:t>child</w:t>
            </w:r>
            <w:r>
              <w:rPr>
                <w:spacing w:val="-6"/>
                <w:sz w:val="20"/>
              </w:rPr>
              <w:t xml:space="preserve"> </w:t>
            </w:r>
            <w:r>
              <w:rPr>
                <w:sz w:val="20"/>
              </w:rPr>
              <w:t>to complete and communicate this to colleague.</w:t>
            </w:r>
          </w:p>
          <w:p w14:paraId="17340BD3" w14:textId="77777777" w:rsidR="00C66B20" w:rsidRDefault="00994915">
            <w:pPr>
              <w:pStyle w:val="TableParagraph"/>
              <w:numPr>
                <w:ilvl w:val="0"/>
                <w:numId w:val="5"/>
              </w:numPr>
              <w:tabs>
                <w:tab w:val="left" w:pos="242"/>
              </w:tabs>
              <w:ind w:left="242" w:hanging="145"/>
              <w:rPr>
                <w:sz w:val="20"/>
              </w:rPr>
            </w:pPr>
            <w:r>
              <w:rPr>
                <w:sz w:val="20"/>
              </w:rPr>
              <w:t>If</w:t>
            </w:r>
            <w:r>
              <w:rPr>
                <w:spacing w:val="-8"/>
                <w:sz w:val="20"/>
              </w:rPr>
              <w:t xml:space="preserve"> </w:t>
            </w:r>
            <w:r>
              <w:rPr>
                <w:sz w:val="20"/>
              </w:rPr>
              <w:t>behaviour</w:t>
            </w:r>
            <w:r>
              <w:rPr>
                <w:spacing w:val="-4"/>
                <w:sz w:val="20"/>
              </w:rPr>
              <w:t xml:space="preserve"> </w:t>
            </w:r>
            <w:r>
              <w:rPr>
                <w:sz w:val="20"/>
              </w:rPr>
              <w:t>improves,</w:t>
            </w:r>
            <w:r>
              <w:rPr>
                <w:spacing w:val="-8"/>
                <w:sz w:val="20"/>
              </w:rPr>
              <w:t xml:space="preserve"> </w:t>
            </w:r>
            <w:r>
              <w:rPr>
                <w:sz w:val="20"/>
              </w:rPr>
              <w:t>return</w:t>
            </w:r>
            <w:r>
              <w:rPr>
                <w:spacing w:val="-7"/>
                <w:sz w:val="20"/>
              </w:rPr>
              <w:t xml:space="preserve"> </w:t>
            </w:r>
            <w:r>
              <w:rPr>
                <w:sz w:val="20"/>
              </w:rPr>
              <w:t>to</w:t>
            </w:r>
            <w:r>
              <w:rPr>
                <w:spacing w:val="-8"/>
                <w:sz w:val="20"/>
              </w:rPr>
              <w:t xml:space="preserve"> </w:t>
            </w:r>
            <w:r>
              <w:rPr>
                <w:spacing w:val="-2"/>
                <w:sz w:val="20"/>
              </w:rPr>
              <w:t>class.</w:t>
            </w:r>
          </w:p>
          <w:p w14:paraId="42B64AC2" w14:textId="77777777" w:rsidR="00C66B20" w:rsidRDefault="00C66B20">
            <w:pPr>
              <w:pStyle w:val="TableParagraph"/>
              <w:spacing w:before="1"/>
              <w:ind w:left="0"/>
              <w:rPr>
                <w:rFonts w:ascii="Arial"/>
                <w:b/>
                <w:sz w:val="20"/>
              </w:rPr>
            </w:pPr>
          </w:p>
          <w:p w14:paraId="665EDBA7" w14:textId="77777777" w:rsidR="00C66B20" w:rsidRDefault="00994915">
            <w:pPr>
              <w:pStyle w:val="TableParagraph"/>
              <w:spacing w:line="237" w:lineRule="auto"/>
              <w:ind w:left="97"/>
              <w:rPr>
                <w:sz w:val="20"/>
              </w:rPr>
            </w:pPr>
            <w:r>
              <w:rPr>
                <w:sz w:val="20"/>
              </w:rPr>
              <w:t>If</w:t>
            </w:r>
            <w:r>
              <w:rPr>
                <w:spacing w:val="-5"/>
                <w:sz w:val="20"/>
              </w:rPr>
              <w:t xml:space="preserve"> </w:t>
            </w:r>
            <w:r>
              <w:rPr>
                <w:sz w:val="20"/>
              </w:rPr>
              <w:t>not</w:t>
            </w:r>
            <w:r>
              <w:rPr>
                <w:spacing w:val="-3"/>
                <w:sz w:val="20"/>
              </w:rPr>
              <w:t xml:space="preserve"> </w:t>
            </w:r>
            <w:r>
              <w:rPr>
                <w:sz w:val="20"/>
              </w:rPr>
              <w:t>or</w:t>
            </w:r>
            <w:r>
              <w:rPr>
                <w:spacing w:val="-5"/>
                <w:sz w:val="20"/>
              </w:rPr>
              <w:t xml:space="preserve"> </w:t>
            </w:r>
            <w:r>
              <w:rPr>
                <w:sz w:val="20"/>
              </w:rPr>
              <w:t>if</w:t>
            </w:r>
            <w:r>
              <w:rPr>
                <w:spacing w:val="-3"/>
                <w:sz w:val="20"/>
              </w:rPr>
              <w:t xml:space="preserve"> </w:t>
            </w:r>
            <w:r>
              <w:rPr>
                <w:sz w:val="20"/>
              </w:rPr>
              <w:t>child</w:t>
            </w:r>
            <w:r>
              <w:rPr>
                <w:spacing w:val="-5"/>
                <w:sz w:val="20"/>
              </w:rPr>
              <w:t xml:space="preserve"> </w:t>
            </w:r>
            <w:r>
              <w:rPr>
                <w:sz w:val="20"/>
              </w:rPr>
              <w:t>refuses,</w:t>
            </w:r>
            <w:r>
              <w:rPr>
                <w:spacing w:val="-5"/>
                <w:sz w:val="20"/>
              </w:rPr>
              <w:t xml:space="preserve"> </w:t>
            </w:r>
            <w:r>
              <w:rPr>
                <w:sz w:val="20"/>
              </w:rPr>
              <w:t>move</w:t>
            </w:r>
            <w:r>
              <w:rPr>
                <w:spacing w:val="-5"/>
                <w:sz w:val="20"/>
              </w:rPr>
              <w:t xml:space="preserve"> </w:t>
            </w:r>
            <w:r>
              <w:rPr>
                <w:sz w:val="20"/>
              </w:rPr>
              <w:t>and</w:t>
            </w:r>
            <w:r>
              <w:rPr>
                <w:spacing w:val="-4"/>
                <w:sz w:val="20"/>
              </w:rPr>
              <w:t xml:space="preserve"> </w:t>
            </w:r>
            <w:r>
              <w:rPr>
                <w:sz w:val="20"/>
              </w:rPr>
              <w:t>is</w:t>
            </w:r>
            <w:r>
              <w:rPr>
                <w:spacing w:val="-4"/>
                <w:sz w:val="20"/>
              </w:rPr>
              <w:t xml:space="preserve"> </w:t>
            </w:r>
            <w:r>
              <w:rPr>
                <w:sz w:val="20"/>
              </w:rPr>
              <w:t>disrupting</w:t>
            </w:r>
            <w:r>
              <w:rPr>
                <w:spacing w:val="-6"/>
                <w:sz w:val="20"/>
              </w:rPr>
              <w:t xml:space="preserve"> </w:t>
            </w:r>
            <w:r>
              <w:rPr>
                <w:sz w:val="20"/>
              </w:rPr>
              <w:t>the class, a member of SLT will be called.</w:t>
            </w:r>
          </w:p>
          <w:p w14:paraId="601D7413" w14:textId="77777777" w:rsidR="00C66B20" w:rsidRDefault="00994915">
            <w:pPr>
              <w:pStyle w:val="TableParagraph"/>
              <w:spacing w:before="1" w:line="211" w:lineRule="exact"/>
              <w:ind w:left="97"/>
              <w:rPr>
                <w:rFonts w:ascii="Arial"/>
                <w:b/>
                <w:sz w:val="20"/>
              </w:rPr>
            </w:pPr>
            <w:r>
              <w:rPr>
                <w:rFonts w:ascii="Arial"/>
                <w:b/>
                <w:sz w:val="20"/>
              </w:rPr>
              <w:t>This</w:t>
            </w:r>
            <w:r>
              <w:rPr>
                <w:rFonts w:ascii="Arial"/>
                <w:b/>
                <w:spacing w:val="-7"/>
                <w:sz w:val="20"/>
              </w:rPr>
              <w:t xml:space="preserve"> </w:t>
            </w:r>
            <w:r>
              <w:rPr>
                <w:rFonts w:ascii="Arial"/>
                <w:b/>
                <w:sz w:val="20"/>
              </w:rPr>
              <w:t>incident</w:t>
            </w:r>
            <w:r>
              <w:rPr>
                <w:rFonts w:ascii="Arial"/>
                <w:b/>
                <w:spacing w:val="-6"/>
                <w:sz w:val="20"/>
              </w:rPr>
              <w:t xml:space="preserve"> </w:t>
            </w:r>
            <w:r>
              <w:rPr>
                <w:rFonts w:ascii="Arial"/>
                <w:b/>
                <w:sz w:val="20"/>
              </w:rPr>
              <w:t>must</w:t>
            </w:r>
            <w:r>
              <w:rPr>
                <w:rFonts w:ascii="Arial"/>
                <w:b/>
                <w:spacing w:val="-6"/>
                <w:sz w:val="20"/>
              </w:rPr>
              <w:t xml:space="preserve"> </w:t>
            </w:r>
            <w:r>
              <w:rPr>
                <w:rFonts w:ascii="Arial"/>
                <w:b/>
                <w:sz w:val="20"/>
              </w:rPr>
              <w:t>be</w:t>
            </w:r>
            <w:r>
              <w:rPr>
                <w:rFonts w:ascii="Arial"/>
                <w:b/>
                <w:spacing w:val="-6"/>
                <w:sz w:val="20"/>
              </w:rPr>
              <w:t xml:space="preserve"> </w:t>
            </w:r>
            <w:r>
              <w:rPr>
                <w:rFonts w:ascii="Arial"/>
                <w:b/>
                <w:sz w:val="20"/>
              </w:rPr>
              <w:t>reported</w:t>
            </w:r>
            <w:r>
              <w:rPr>
                <w:rFonts w:ascii="Arial"/>
                <w:b/>
                <w:spacing w:val="-6"/>
                <w:sz w:val="20"/>
              </w:rPr>
              <w:t xml:space="preserve"> </w:t>
            </w:r>
            <w:r>
              <w:rPr>
                <w:rFonts w:ascii="Arial"/>
                <w:b/>
                <w:sz w:val="20"/>
              </w:rPr>
              <w:t>on</w:t>
            </w:r>
            <w:r>
              <w:rPr>
                <w:rFonts w:ascii="Arial"/>
                <w:b/>
                <w:spacing w:val="-5"/>
                <w:sz w:val="20"/>
              </w:rPr>
              <w:t xml:space="preserve"> </w:t>
            </w:r>
            <w:r>
              <w:rPr>
                <w:rFonts w:ascii="Arial"/>
                <w:b/>
                <w:sz w:val="20"/>
              </w:rPr>
              <w:t>Scholar</w:t>
            </w:r>
            <w:r>
              <w:rPr>
                <w:rFonts w:ascii="Arial"/>
                <w:b/>
                <w:spacing w:val="-5"/>
                <w:sz w:val="20"/>
              </w:rPr>
              <w:t xml:space="preserve"> </w:t>
            </w:r>
            <w:r>
              <w:rPr>
                <w:rFonts w:ascii="Arial"/>
                <w:b/>
                <w:spacing w:val="-4"/>
                <w:sz w:val="20"/>
              </w:rPr>
              <w:t>Pack</w:t>
            </w:r>
          </w:p>
        </w:tc>
      </w:tr>
    </w:tbl>
    <w:p w14:paraId="0B094F47" w14:textId="77777777" w:rsidR="00C66B20" w:rsidRDefault="00C66B20">
      <w:pPr>
        <w:spacing w:line="211" w:lineRule="exact"/>
        <w:rPr>
          <w:rFonts w:ascii="Arial"/>
          <w:sz w:val="20"/>
        </w:rP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72"/>
        <w:gridCol w:w="4888"/>
      </w:tblGrid>
      <w:tr w:rsidR="00C66B20" w14:paraId="06F86DDB" w14:textId="77777777">
        <w:trPr>
          <w:trHeight w:val="2126"/>
        </w:trPr>
        <w:tc>
          <w:tcPr>
            <w:tcW w:w="4472" w:type="dxa"/>
            <w:tcBorders>
              <w:right w:val="double" w:sz="4" w:space="0" w:color="000000"/>
            </w:tcBorders>
          </w:tcPr>
          <w:p w14:paraId="7F331581" w14:textId="77777777" w:rsidR="00C66B20" w:rsidRDefault="00C66B20">
            <w:pPr>
              <w:pStyle w:val="TableParagraph"/>
              <w:ind w:left="0"/>
              <w:rPr>
                <w:rFonts w:ascii="Times New Roman"/>
                <w:sz w:val="18"/>
              </w:rPr>
            </w:pPr>
          </w:p>
        </w:tc>
        <w:tc>
          <w:tcPr>
            <w:tcW w:w="4888" w:type="dxa"/>
            <w:tcBorders>
              <w:left w:val="double" w:sz="4" w:space="0" w:color="000000"/>
            </w:tcBorders>
          </w:tcPr>
          <w:p w14:paraId="65CCF756" w14:textId="77777777" w:rsidR="00C66B20" w:rsidRDefault="00994915">
            <w:pPr>
              <w:pStyle w:val="TableParagraph"/>
              <w:spacing w:line="229" w:lineRule="exact"/>
              <w:ind w:left="97"/>
              <w:rPr>
                <w:sz w:val="20"/>
              </w:rPr>
            </w:pPr>
            <w:r>
              <w:rPr>
                <w:sz w:val="20"/>
              </w:rPr>
              <w:t>For</w:t>
            </w:r>
            <w:r>
              <w:rPr>
                <w:spacing w:val="-7"/>
                <w:sz w:val="20"/>
              </w:rPr>
              <w:t xml:space="preserve"> </w:t>
            </w:r>
            <w:r>
              <w:rPr>
                <w:sz w:val="20"/>
              </w:rPr>
              <w:t>regular</w:t>
            </w:r>
            <w:r>
              <w:rPr>
                <w:spacing w:val="-7"/>
                <w:sz w:val="20"/>
              </w:rPr>
              <w:t xml:space="preserve"> </w:t>
            </w:r>
            <w:r>
              <w:rPr>
                <w:spacing w:val="-2"/>
                <w:sz w:val="20"/>
              </w:rPr>
              <w:t>occurrences:</w:t>
            </w:r>
          </w:p>
          <w:p w14:paraId="033999A7" w14:textId="77777777" w:rsidR="00C66B20" w:rsidRDefault="00994915">
            <w:pPr>
              <w:pStyle w:val="TableParagraph"/>
              <w:numPr>
                <w:ilvl w:val="0"/>
                <w:numId w:val="4"/>
              </w:numPr>
              <w:tabs>
                <w:tab w:val="left" w:pos="297"/>
              </w:tabs>
              <w:spacing w:before="1"/>
              <w:ind w:right="300" w:firstLine="55"/>
              <w:rPr>
                <w:sz w:val="20"/>
              </w:rPr>
            </w:pPr>
            <w:r>
              <w:rPr>
                <w:sz w:val="20"/>
              </w:rPr>
              <w:t>Discussion</w:t>
            </w:r>
            <w:r>
              <w:rPr>
                <w:spacing w:val="-6"/>
                <w:sz w:val="20"/>
              </w:rPr>
              <w:t xml:space="preserve"> </w:t>
            </w:r>
            <w:r>
              <w:rPr>
                <w:sz w:val="20"/>
              </w:rPr>
              <w:t>with</w:t>
            </w:r>
            <w:r>
              <w:rPr>
                <w:spacing w:val="-5"/>
                <w:sz w:val="20"/>
              </w:rPr>
              <w:t xml:space="preserve"> </w:t>
            </w:r>
            <w:r>
              <w:rPr>
                <w:sz w:val="20"/>
              </w:rPr>
              <w:t>Key</w:t>
            </w:r>
            <w:r>
              <w:rPr>
                <w:spacing w:val="-6"/>
                <w:sz w:val="20"/>
              </w:rPr>
              <w:t xml:space="preserve"> </w:t>
            </w:r>
            <w:r>
              <w:rPr>
                <w:sz w:val="20"/>
              </w:rPr>
              <w:t>stage</w:t>
            </w:r>
            <w:r>
              <w:rPr>
                <w:spacing w:val="-7"/>
                <w:sz w:val="20"/>
              </w:rPr>
              <w:t xml:space="preserve"> </w:t>
            </w:r>
            <w:r>
              <w:rPr>
                <w:sz w:val="20"/>
              </w:rPr>
              <w:t>Lead</w:t>
            </w:r>
            <w:r>
              <w:rPr>
                <w:spacing w:val="-8"/>
                <w:sz w:val="20"/>
              </w:rPr>
              <w:t xml:space="preserve"> </w:t>
            </w:r>
            <w:r>
              <w:rPr>
                <w:sz w:val="20"/>
              </w:rPr>
              <w:t>and/or</w:t>
            </w:r>
            <w:r>
              <w:rPr>
                <w:spacing w:val="-7"/>
                <w:sz w:val="20"/>
              </w:rPr>
              <w:t xml:space="preserve"> </w:t>
            </w:r>
            <w:r>
              <w:rPr>
                <w:sz w:val="20"/>
              </w:rPr>
              <w:t xml:space="preserve">SENCO: consider Behaviour Intervention and/or additional </w:t>
            </w:r>
            <w:r>
              <w:rPr>
                <w:spacing w:val="-2"/>
                <w:sz w:val="20"/>
              </w:rPr>
              <w:t>support.</w:t>
            </w:r>
          </w:p>
          <w:p w14:paraId="53C8555D" w14:textId="77777777" w:rsidR="00C66B20" w:rsidRDefault="00994915">
            <w:pPr>
              <w:pStyle w:val="TableParagraph"/>
              <w:numPr>
                <w:ilvl w:val="0"/>
                <w:numId w:val="4"/>
              </w:numPr>
              <w:tabs>
                <w:tab w:val="left" w:pos="297"/>
              </w:tabs>
              <w:spacing w:before="1"/>
              <w:ind w:right="499" w:firstLine="55"/>
              <w:rPr>
                <w:sz w:val="20"/>
              </w:rPr>
            </w:pPr>
            <w:r>
              <w:rPr>
                <w:sz w:val="20"/>
              </w:rPr>
              <w:t>Begin</w:t>
            </w:r>
            <w:r>
              <w:rPr>
                <w:spacing w:val="-6"/>
                <w:sz w:val="20"/>
              </w:rPr>
              <w:t xml:space="preserve"> </w:t>
            </w:r>
            <w:r>
              <w:rPr>
                <w:sz w:val="20"/>
              </w:rPr>
              <w:t>monitoring</w:t>
            </w:r>
            <w:r>
              <w:rPr>
                <w:spacing w:val="-7"/>
                <w:sz w:val="20"/>
              </w:rPr>
              <w:t xml:space="preserve"> </w:t>
            </w:r>
            <w:r>
              <w:rPr>
                <w:sz w:val="20"/>
              </w:rPr>
              <w:t>to</w:t>
            </w:r>
            <w:r>
              <w:rPr>
                <w:spacing w:val="-6"/>
                <w:sz w:val="20"/>
              </w:rPr>
              <w:t xml:space="preserve"> </w:t>
            </w:r>
            <w:r>
              <w:rPr>
                <w:sz w:val="20"/>
              </w:rPr>
              <w:t>identify</w:t>
            </w:r>
            <w:r>
              <w:rPr>
                <w:spacing w:val="-5"/>
                <w:sz w:val="20"/>
              </w:rPr>
              <w:t xml:space="preserve"> </w:t>
            </w:r>
            <w:r>
              <w:rPr>
                <w:sz w:val="20"/>
              </w:rPr>
              <w:t>areas</w:t>
            </w:r>
            <w:r>
              <w:rPr>
                <w:spacing w:val="-5"/>
                <w:sz w:val="20"/>
              </w:rPr>
              <w:t xml:space="preserve"> </w:t>
            </w:r>
            <w:r>
              <w:rPr>
                <w:sz w:val="20"/>
              </w:rPr>
              <w:t>of</w:t>
            </w:r>
            <w:r>
              <w:rPr>
                <w:spacing w:val="-6"/>
                <w:sz w:val="20"/>
              </w:rPr>
              <w:t xml:space="preserve"> </w:t>
            </w:r>
            <w:r>
              <w:rPr>
                <w:sz w:val="20"/>
              </w:rPr>
              <w:t>concern</w:t>
            </w:r>
            <w:r>
              <w:rPr>
                <w:spacing w:val="-4"/>
                <w:sz w:val="20"/>
              </w:rPr>
              <w:t xml:space="preserve"> </w:t>
            </w:r>
            <w:r>
              <w:rPr>
                <w:sz w:val="20"/>
              </w:rPr>
              <w:t>/ possible causes/ appropriate targets.</w:t>
            </w:r>
          </w:p>
          <w:p w14:paraId="477FA562" w14:textId="77777777" w:rsidR="00C66B20" w:rsidRDefault="00994915">
            <w:pPr>
              <w:pStyle w:val="TableParagraph"/>
              <w:numPr>
                <w:ilvl w:val="0"/>
                <w:numId w:val="4"/>
              </w:numPr>
              <w:tabs>
                <w:tab w:val="left" w:pos="242"/>
              </w:tabs>
              <w:ind w:right="303" w:firstLine="0"/>
              <w:rPr>
                <w:sz w:val="20"/>
              </w:rPr>
            </w:pPr>
            <w:r>
              <w:rPr>
                <w:sz w:val="20"/>
              </w:rPr>
              <w:t>Parents</w:t>
            </w:r>
            <w:r>
              <w:rPr>
                <w:spacing w:val="-6"/>
                <w:sz w:val="20"/>
              </w:rPr>
              <w:t xml:space="preserve"> </w:t>
            </w:r>
            <w:r>
              <w:rPr>
                <w:sz w:val="20"/>
              </w:rPr>
              <w:t>contacted</w:t>
            </w:r>
            <w:r>
              <w:rPr>
                <w:spacing w:val="-6"/>
                <w:sz w:val="20"/>
              </w:rPr>
              <w:t xml:space="preserve"> </w:t>
            </w:r>
            <w:r>
              <w:rPr>
                <w:sz w:val="20"/>
              </w:rPr>
              <w:t>by</w:t>
            </w:r>
            <w:r>
              <w:rPr>
                <w:spacing w:val="-6"/>
                <w:sz w:val="20"/>
              </w:rPr>
              <w:t xml:space="preserve"> </w:t>
            </w:r>
            <w:r>
              <w:rPr>
                <w:sz w:val="20"/>
              </w:rPr>
              <w:t>teacher</w:t>
            </w:r>
            <w:r>
              <w:rPr>
                <w:spacing w:val="-6"/>
                <w:sz w:val="20"/>
              </w:rPr>
              <w:t xml:space="preserve"> </w:t>
            </w:r>
            <w:r>
              <w:rPr>
                <w:sz w:val="20"/>
              </w:rPr>
              <w:t>to</w:t>
            </w:r>
            <w:r>
              <w:rPr>
                <w:spacing w:val="-8"/>
                <w:sz w:val="20"/>
              </w:rPr>
              <w:t xml:space="preserve"> </w:t>
            </w:r>
            <w:r>
              <w:rPr>
                <w:sz w:val="20"/>
              </w:rPr>
              <w:t>inform</w:t>
            </w:r>
            <w:r>
              <w:rPr>
                <w:spacing w:val="-5"/>
                <w:sz w:val="20"/>
              </w:rPr>
              <w:t xml:space="preserve"> </w:t>
            </w:r>
            <w:r>
              <w:rPr>
                <w:sz w:val="20"/>
              </w:rPr>
              <w:t>them</w:t>
            </w:r>
            <w:r>
              <w:rPr>
                <w:spacing w:val="-7"/>
                <w:sz w:val="20"/>
              </w:rPr>
              <w:t xml:space="preserve"> </w:t>
            </w:r>
            <w:r>
              <w:rPr>
                <w:sz w:val="20"/>
              </w:rPr>
              <w:t>that behaviour is a cause for concern.</w:t>
            </w:r>
          </w:p>
        </w:tc>
      </w:tr>
      <w:tr w:rsidR="00C66B20" w14:paraId="3FA49C64" w14:textId="77777777">
        <w:trPr>
          <w:trHeight w:val="4946"/>
        </w:trPr>
        <w:tc>
          <w:tcPr>
            <w:tcW w:w="4472" w:type="dxa"/>
            <w:tcBorders>
              <w:right w:val="double" w:sz="4" w:space="0" w:color="000000"/>
            </w:tcBorders>
          </w:tcPr>
          <w:p w14:paraId="039B2874" w14:textId="77777777" w:rsidR="00C66B20" w:rsidRDefault="00994915">
            <w:pPr>
              <w:pStyle w:val="TableParagraph"/>
              <w:ind w:left="107" w:right="197"/>
              <w:rPr>
                <w:sz w:val="20"/>
              </w:rPr>
            </w:pPr>
            <w:r>
              <w:rPr>
                <w:sz w:val="20"/>
              </w:rPr>
              <w:t>I noticed you chose to … (state the noticed behaviour). I will now contact … and you will need</w:t>
            </w:r>
            <w:r>
              <w:rPr>
                <w:spacing w:val="-1"/>
                <w:sz w:val="20"/>
              </w:rPr>
              <w:t xml:space="preserve"> </w:t>
            </w:r>
            <w:r>
              <w:rPr>
                <w:sz w:val="20"/>
              </w:rPr>
              <w:t>to</w:t>
            </w:r>
            <w:r>
              <w:rPr>
                <w:spacing w:val="-2"/>
                <w:sz w:val="20"/>
              </w:rPr>
              <w:t xml:space="preserve"> </w:t>
            </w:r>
            <w:r>
              <w:rPr>
                <w:sz w:val="20"/>
              </w:rPr>
              <w:t>go</w:t>
            </w:r>
            <w:r>
              <w:rPr>
                <w:spacing w:val="-4"/>
                <w:sz w:val="20"/>
              </w:rPr>
              <w:t xml:space="preserve"> </w:t>
            </w:r>
            <w:r>
              <w:rPr>
                <w:sz w:val="20"/>
              </w:rPr>
              <w:t>to</w:t>
            </w:r>
            <w:r>
              <w:rPr>
                <w:spacing w:val="-3"/>
                <w:sz w:val="20"/>
              </w:rPr>
              <w:t xml:space="preserve"> </w:t>
            </w:r>
            <w:r>
              <w:rPr>
                <w:sz w:val="20"/>
              </w:rPr>
              <w:t>…</w:t>
            </w:r>
            <w:r>
              <w:rPr>
                <w:spacing w:val="-3"/>
                <w:sz w:val="20"/>
              </w:rPr>
              <w:t xml:space="preserve"> </w:t>
            </w:r>
            <w:r>
              <w:rPr>
                <w:sz w:val="20"/>
              </w:rPr>
              <w:t>/</w:t>
            </w:r>
            <w:r>
              <w:rPr>
                <w:spacing w:val="-1"/>
                <w:sz w:val="20"/>
              </w:rPr>
              <w:t xml:space="preserve"> </w:t>
            </w:r>
            <w:r>
              <w:rPr>
                <w:sz w:val="20"/>
              </w:rPr>
              <w:t>with</w:t>
            </w:r>
            <w:r>
              <w:rPr>
                <w:spacing w:val="-3"/>
                <w:sz w:val="20"/>
              </w:rPr>
              <w:t xml:space="preserve"> </w:t>
            </w:r>
            <w:r>
              <w:rPr>
                <w:sz w:val="20"/>
              </w:rPr>
              <w:t>them</w:t>
            </w:r>
            <w:r>
              <w:rPr>
                <w:spacing w:val="-1"/>
                <w:sz w:val="20"/>
              </w:rPr>
              <w:t xml:space="preserve"> </w:t>
            </w:r>
            <w:r>
              <w:rPr>
                <w:sz w:val="20"/>
              </w:rPr>
              <w:t>(tell</w:t>
            </w:r>
            <w:r>
              <w:rPr>
                <w:spacing w:val="-2"/>
                <w:sz w:val="20"/>
              </w:rPr>
              <w:t xml:space="preserve"> </w:t>
            </w:r>
            <w:r>
              <w:rPr>
                <w:sz w:val="20"/>
              </w:rPr>
              <w:t>the</w:t>
            </w:r>
            <w:r>
              <w:rPr>
                <w:spacing w:val="-1"/>
                <w:sz w:val="20"/>
              </w:rPr>
              <w:t xml:space="preserve"> </w:t>
            </w:r>
            <w:r>
              <w:rPr>
                <w:sz w:val="20"/>
              </w:rPr>
              <w:t>child</w:t>
            </w:r>
            <w:r>
              <w:rPr>
                <w:spacing w:val="-3"/>
                <w:sz w:val="20"/>
              </w:rPr>
              <w:t xml:space="preserve"> </w:t>
            </w:r>
            <w:r>
              <w:rPr>
                <w:sz w:val="20"/>
              </w:rPr>
              <w:t>who you will contact and where they will go (if previously</w:t>
            </w:r>
            <w:r>
              <w:rPr>
                <w:spacing w:val="-6"/>
                <w:sz w:val="20"/>
              </w:rPr>
              <w:t xml:space="preserve"> </w:t>
            </w:r>
            <w:r>
              <w:rPr>
                <w:sz w:val="20"/>
              </w:rPr>
              <w:t>arranged).</w:t>
            </w:r>
            <w:r>
              <w:rPr>
                <w:spacing w:val="-7"/>
                <w:sz w:val="20"/>
              </w:rPr>
              <w:t xml:space="preserve"> </w:t>
            </w:r>
            <w:r>
              <w:rPr>
                <w:sz w:val="20"/>
              </w:rPr>
              <w:t>I</w:t>
            </w:r>
            <w:r>
              <w:rPr>
                <w:spacing w:val="-5"/>
                <w:sz w:val="20"/>
              </w:rPr>
              <w:t xml:space="preserve"> </w:t>
            </w:r>
            <w:r>
              <w:rPr>
                <w:sz w:val="20"/>
              </w:rPr>
              <w:t>will</w:t>
            </w:r>
            <w:r>
              <w:rPr>
                <w:spacing w:val="-6"/>
                <w:sz w:val="20"/>
              </w:rPr>
              <w:t xml:space="preserve"> </w:t>
            </w:r>
            <w:r>
              <w:rPr>
                <w:sz w:val="20"/>
              </w:rPr>
              <w:t>come</w:t>
            </w:r>
            <w:r>
              <w:rPr>
                <w:spacing w:val="-7"/>
                <w:sz w:val="20"/>
              </w:rPr>
              <w:t xml:space="preserve"> </w:t>
            </w:r>
            <w:r>
              <w:rPr>
                <w:sz w:val="20"/>
              </w:rPr>
              <w:t>and</w:t>
            </w:r>
            <w:r>
              <w:rPr>
                <w:spacing w:val="-8"/>
                <w:sz w:val="20"/>
              </w:rPr>
              <w:t xml:space="preserve"> </w:t>
            </w:r>
            <w:r>
              <w:rPr>
                <w:sz w:val="20"/>
              </w:rPr>
              <w:t>speak</w:t>
            </w:r>
            <w:r>
              <w:rPr>
                <w:spacing w:val="-6"/>
                <w:sz w:val="20"/>
              </w:rPr>
              <w:t xml:space="preserve"> </w:t>
            </w:r>
            <w:r>
              <w:rPr>
                <w:sz w:val="20"/>
              </w:rPr>
              <w:t>to you</w:t>
            </w:r>
            <w:r>
              <w:rPr>
                <w:spacing w:val="-5"/>
                <w:sz w:val="20"/>
              </w:rPr>
              <w:t xml:space="preserve"> </w:t>
            </w:r>
            <w:r>
              <w:rPr>
                <w:sz w:val="20"/>
              </w:rPr>
              <w:t>at</w:t>
            </w:r>
            <w:r>
              <w:rPr>
                <w:spacing w:val="-4"/>
                <w:sz w:val="20"/>
              </w:rPr>
              <w:t xml:space="preserve"> </w:t>
            </w:r>
            <w:r>
              <w:rPr>
                <w:sz w:val="20"/>
              </w:rPr>
              <w:t>the</w:t>
            </w:r>
            <w:r>
              <w:rPr>
                <w:spacing w:val="-3"/>
                <w:sz w:val="20"/>
              </w:rPr>
              <w:t xml:space="preserve"> </w:t>
            </w:r>
            <w:r>
              <w:rPr>
                <w:sz w:val="20"/>
              </w:rPr>
              <w:t>end</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lesson</w:t>
            </w:r>
            <w:r>
              <w:rPr>
                <w:spacing w:val="-4"/>
                <w:sz w:val="20"/>
              </w:rPr>
              <w:t xml:space="preserve"> </w:t>
            </w:r>
            <w:r>
              <w:rPr>
                <w:sz w:val="20"/>
              </w:rPr>
              <w:t>/</w:t>
            </w:r>
            <w:r>
              <w:rPr>
                <w:spacing w:val="-4"/>
                <w:sz w:val="20"/>
              </w:rPr>
              <w:t xml:space="preserve"> </w:t>
            </w:r>
            <w:r>
              <w:rPr>
                <w:sz w:val="20"/>
              </w:rPr>
              <w:t>next</w:t>
            </w:r>
            <w:r>
              <w:rPr>
                <w:spacing w:val="-4"/>
                <w:sz w:val="20"/>
              </w:rPr>
              <w:t xml:space="preserve"> </w:t>
            </w:r>
            <w:r>
              <w:rPr>
                <w:sz w:val="20"/>
              </w:rPr>
              <w:t>break</w:t>
            </w:r>
            <w:r>
              <w:rPr>
                <w:spacing w:val="-3"/>
                <w:sz w:val="20"/>
              </w:rPr>
              <w:t xml:space="preserve"> </w:t>
            </w:r>
            <w:r>
              <w:rPr>
                <w:sz w:val="20"/>
              </w:rPr>
              <w:t>/</w:t>
            </w:r>
            <w:r>
              <w:rPr>
                <w:spacing w:val="-2"/>
                <w:sz w:val="20"/>
              </w:rPr>
              <w:t xml:space="preserve"> </w:t>
            </w:r>
            <w:r>
              <w:rPr>
                <w:sz w:val="20"/>
              </w:rPr>
              <w:t>end of the day.</w:t>
            </w:r>
          </w:p>
          <w:p w14:paraId="726B9EF6" w14:textId="77777777" w:rsidR="00C66B20" w:rsidRDefault="00C66B20">
            <w:pPr>
              <w:pStyle w:val="TableParagraph"/>
              <w:ind w:left="0"/>
              <w:rPr>
                <w:rFonts w:ascii="Arial"/>
                <w:b/>
                <w:sz w:val="20"/>
              </w:rPr>
            </w:pPr>
          </w:p>
          <w:p w14:paraId="25BE45BF" w14:textId="77777777" w:rsidR="00C66B20" w:rsidRDefault="00994915">
            <w:pPr>
              <w:pStyle w:val="TableParagraph"/>
              <w:spacing w:before="1"/>
              <w:ind w:left="107" w:right="143"/>
              <w:rPr>
                <w:sz w:val="20"/>
              </w:rPr>
            </w:pPr>
            <w:r>
              <w:rPr>
                <w:rFonts w:ascii="Arial" w:hAnsi="Arial"/>
                <w:b/>
                <w:color w:val="001F5F"/>
                <w:sz w:val="20"/>
              </w:rPr>
              <w:t xml:space="preserve">Example: </w:t>
            </w:r>
            <w:r>
              <w:rPr>
                <w:color w:val="001F5F"/>
                <w:sz w:val="20"/>
              </w:rPr>
              <w:t>‘I have noticed you have chosen to continue to use rude words. I will now contact Mr Jones and you will need to complete your learning outside his office. I will come and speak</w:t>
            </w:r>
            <w:r>
              <w:rPr>
                <w:color w:val="001F5F"/>
                <w:spacing w:val="-4"/>
                <w:sz w:val="20"/>
              </w:rPr>
              <w:t xml:space="preserve"> </w:t>
            </w:r>
            <w:r>
              <w:rPr>
                <w:color w:val="001F5F"/>
                <w:sz w:val="20"/>
              </w:rPr>
              <w:t>to</w:t>
            </w:r>
            <w:r>
              <w:rPr>
                <w:color w:val="001F5F"/>
                <w:spacing w:val="-6"/>
                <w:sz w:val="20"/>
              </w:rPr>
              <w:t xml:space="preserve"> </w:t>
            </w:r>
            <w:r>
              <w:rPr>
                <w:color w:val="001F5F"/>
                <w:sz w:val="20"/>
              </w:rPr>
              <w:t>you</w:t>
            </w:r>
            <w:r>
              <w:rPr>
                <w:color w:val="001F5F"/>
                <w:spacing w:val="-5"/>
                <w:sz w:val="20"/>
              </w:rPr>
              <w:t xml:space="preserve"> </w:t>
            </w:r>
            <w:r>
              <w:rPr>
                <w:color w:val="001F5F"/>
                <w:sz w:val="20"/>
              </w:rPr>
              <w:t>at</w:t>
            </w:r>
            <w:r>
              <w:rPr>
                <w:color w:val="001F5F"/>
                <w:spacing w:val="-3"/>
                <w:sz w:val="20"/>
              </w:rPr>
              <w:t xml:space="preserve"> </w:t>
            </w:r>
            <w:r>
              <w:rPr>
                <w:color w:val="001F5F"/>
                <w:sz w:val="20"/>
              </w:rPr>
              <w:t>the</w:t>
            </w:r>
            <w:r>
              <w:rPr>
                <w:color w:val="001F5F"/>
                <w:spacing w:val="-4"/>
                <w:sz w:val="20"/>
              </w:rPr>
              <w:t xml:space="preserve"> </w:t>
            </w:r>
            <w:r>
              <w:rPr>
                <w:color w:val="001F5F"/>
                <w:sz w:val="20"/>
              </w:rPr>
              <w:t>end</w:t>
            </w:r>
            <w:r>
              <w:rPr>
                <w:color w:val="001F5F"/>
                <w:spacing w:val="-3"/>
                <w:sz w:val="20"/>
              </w:rPr>
              <w:t xml:space="preserve"> </w:t>
            </w:r>
            <w:r>
              <w:rPr>
                <w:color w:val="001F5F"/>
                <w:sz w:val="20"/>
              </w:rPr>
              <w:t>of</w:t>
            </w:r>
            <w:r>
              <w:rPr>
                <w:color w:val="001F5F"/>
                <w:spacing w:val="-5"/>
                <w:sz w:val="20"/>
              </w:rPr>
              <w:t xml:space="preserve"> </w:t>
            </w:r>
            <w:r>
              <w:rPr>
                <w:color w:val="001F5F"/>
                <w:sz w:val="20"/>
              </w:rPr>
              <w:t>the</w:t>
            </w:r>
            <w:r>
              <w:rPr>
                <w:color w:val="001F5F"/>
                <w:spacing w:val="-6"/>
                <w:sz w:val="20"/>
              </w:rPr>
              <w:t xml:space="preserve"> </w:t>
            </w:r>
            <w:r>
              <w:rPr>
                <w:color w:val="001F5F"/>
                <w:sz w:val="20"/>
              </w:rPr>
              <w:t>day.</w:t>
            </w:r>
            <w:r>
              <w:rPr>
                <w:color w:val="001F5F"/>
                <w:spacing w:val="-5"/>
                <w:sz w:val="20"/>
              </w:rPr>
              <w:t xml:space="preserve"> </w:t>
            </w:r>
            <w:r>
              <w:rPr>
                <w:color w:val="001F5F"/>
                <w:sz w:val="20"/>
              </w:rPr>
              <w:t>Thank</w:t>
            </w:r>
            <w:r>
              <w:rPr>
                <w:color w:val="001F5F"/>
                <w:spacing w:val="-4"/>
                <w:sz w:val="20"/>
              </w:rPr>
              <w:t xml:space="preserve"> </w:t>
            </w:r>
            <w:r>
              <w:rPr>
                <w:color w:val="001F5F"/>
                <w:sz w:val="20"/>
              </w:rPr>
              <w:t>you.’</w:t>
            </w:r>
          </w:p>
        </w:tc>
        <w:tc>
          <w:tcPr>
            <w:tcW w:w="4888" w:type="dxa"/>
            <w:tcBorders>
              <w:left w:val="double" w:sz="4" w:space="0" w:color="000000"/>
            </w:tcBorders>
          </w:tcPr>
          <w:p w14:paraId="0F8665F7" w14:textId="77777777" w:rsidR="00C66B20" w:rsidRDefault="00994915">
            <w:pPr>
              <w:pStyle w:val="TableParagraph"/>
              <w:spacing w:line="229" w:lineRule="exact"/>
              <w:ind w:left="97"/>
              <w:rPr>
                <w:sz w:val="20"/>
              </w:rPr>
            </w:pPr>
            <w:r>
              <w:rPr>
                <w:sz w:val="20"/>
              </w:rPr>
              <w:t>Child</w:t>
            </w:r>
            <w:r>
              <w:rPr>
                <w:spacing w:val="-8"/>
                <w:sz w:val="20"/>
              </w:rPr>
              <w:t xml:space="preserve"> </w:t>
            </w:r>
            <w:r>
              <w:rPr>
                <w:sz w:val="20"/>
              </w:rPr>
              <w:t>escorted</w:t>
            </w:r>
            <w:r>
              <w:rPr>
                <w:spacing w:val="-7"/>
                <w:sz w:val="20"/>
              </w:rPr>
              <w:t xml:space="preserve"> </w:t>
            </w:r>
            <w:r>
              <w:rPr>
                <w:sz w:val="20"/>
              </w:rPr>
              <w:t>to</w:t>
            </w:r>
            <w:r>
              <w:rPr>
                <w:spacing w:val="-6"/>
                <w:sz w:val="20"/>
              </w:rPr>
              <w:t xml:space="preserve"> </w:t>
            </w:r>
            <w:r>
              <w:rPr>
                <w:sz w:val="20"/>
              </w:rPr>
              <w:t>/</w:t>
            </w:r>
            <w:r>
              <w:rPr>
                <w:spacing w:val="-7"/>
                <w:sz w:val="20"/>
              </w:rPr>
              <w:t xml:space="preserve"> </w:t>
            </w:r>
            <w:r>
              <w:rPr>
                <w:sz w:val="20"/>
              </w:rPr>
              <w:t>collected</w:t>
            </w:r>
            <w:r>
              <w:rPr>
                <w:spacing w:val="-7"/>
                <w:sz w:val="20"/>
              </w:rPr>
              <w:t xml:space="preserve"> </w:t>
            </w:r>
            <w:r>
              <w:rPr>
                <w:sz w:val="20"/>
              </w:rPr>
              <w:t>by</w:t>
            </w:r>
            <w:r>
              <w:rPr>
                <w:spacing w:val="-7"/>
                <w:sz w:val="20"/>
              </w:rPr>
              <w:t xml:space="preserve"> </w:t>
            </w:r>
            <w:r>
              <w:rPr>
                <w:sz w:val="20"/>
              </w:rPr>
              <w:t>appropriate</w:t>
            </w:r>
            <w:r>
              <w:rPr>
                <w:spacing w:val="-6"/>
                <w:sz w:val="20"/>
              </w:rPr>
              <w:t xml:space="preserve"> </w:t>
            </w:r>
            <w:r>
              <w:rPr>
                <w:spacing w:val="-2"/>
                <w:sz w:val="20"/>
              </w:rPr>
              <w:t>adult.</w:t>
            </w:r>
          </w:p>
          <w:p w14:paraId="32026356" w14:textId="77777777" w:rsidR="00C66B20" w:rsidRDefault="00C66B20">
            <w:pPr>
              <w:pStyle w:val="TableParagraph"/>
              <w:spacing w:before="1"/>
              <w:ind w:left="0"/>
              <w:rPr>
                <w:rFonts w:ascii="Arial"/>
                <w:b/>
                <w:sz w:val="20"/>
              </w:rPr>
            </w:pPr>
          </w:p>
          <w:p w14:paraId="20A9B356" w14:textId="77777777" w:rsidR="00C66B20" w:rsidRDefault="00994915">
            <w:pPr>
              <w:pStyle w:val="TableParagraph"/>
              <w:numPr>
                <w:ilvl w:val="0"/>
                <w:numId w:val="3"/>
              </w:numPr>
              <w:tabs>
                <w:tab w:val="left" w:pos="242"/>
              </w:tabs>
              <w:ind w:right="324" w:firstLine="0"/>
              <w:rPr>
                <w:sz w:val="20"/>
              </w:rPr>
            </w:pPr>
            <w:r>
              <w:rPr>
                <w:sz w:val="20"/>
              </w:rPr>
              <w:t>From remainder of lesson through to a half day working</w:t>
            </w:r>
            <w:r>
              <w:rPr>
                <w:spacing w:val="-9"/>
                <w:sz w:val="20"/>
              </w:rPr>
              <w:t xml:space="preserve"> </w:t>
            </w:r>
            <w:r>
              <w:rPr>
                <w:sz w:val="20"/>
              </w:rPr>
              <w:t>alone</w:t>
            </w:r>
            <w:r>
              <w:rPr>
                <w:spacing w:val="-8"/>
                <w:sz w:val="20"/>
              </w:rPr>
              <w:t xml:space="preserve"> </w:t>
            </w:r>
            <w:r>
              <w:rPr>
                <w:sz w:val="20"/>
              </w:rPr>
              <w:t>without</w:t>
            </w:r>
            <w:r>
              <w:rPr>
                <w:spacing w:val="-8"/>
                <w:sz w:val="20"/>
              </w:rPr>
              <w:t xml:space="preserve"> </w:t>
            </w:r>
            <w:r>
              <w:rPr>
                <w:sz w:val="20"/>
              </w:rPr>
              <w:t>causing</w:t>
            </w:r>
            <w:r>
              <w:rPr>
                <w:spacing w:val="-8"/>
                <w:sz w:val="20"/>
              </w:rPr>
              <w:t xml:space="preserve"> </w:t>
            </w:r>
            <w:r>
              <w:rPr>
                <w:sz w:val="20"/>
              </w:rPr>
              <w:t>further</w:t>
            </w:r>
            <w:r>
              <w:rPr>
                <w:spacing w:val="-9"/>
                <w:sz w:val="20"/>
              </w:rPr>
              <w:t xml:space="preserve"> </w:t>
            </w:r>
            <w:r>
              <w:rPr>
                <w:sz w:val="20"/>
              </w:rPr>
              <w:t>disturbance.</w:t>
            </w:r>
          </w:p>
          <w:p w14:paraId="29519C99" w14:textId="77777777" w:rsidR="00C66B20" w:rsidRDefault="00994915">
            <w:pPr>
              <w:pStyle w:val="TableParagraph"/>
              <w:numPr>
                <w:ilvl w:val="0"/>
                <w:numId w:val="3"/>
              </w:numPr>
              <w:tabs>
                <w:tab w:val="left" w:pos="242"/>
              </w:tabs>
              <w:spacing w:before="1" w:line="245" w:lineRule="exact"/>
              <w:ind w:left="242" w:hanging="145"/>
              <w:rPr>
                <w:sz w:val="20"/>
              </w:rPr>
            </w:pPr>
            <w:r>
              <w:rPr>
                <w:sz w:val="20"/>
              </w:rPr>
              <w:t>Possible</w:t>
            </w:r>
            <w:r>
              <w:rPr>
                <w:spacing w:val="-4"/>
                <w:sz w:val="20"/>
              </w:rPr>
              <w:t xml:space="preserve"> </w:t>
            </w:r>
            <w:r>
              <w:rPr>
                <w:sz w:val="20"/>
              </w:rPr>
              <w:t>removal</w:t>
            </w:r>
            <w:r>
              <w:rPr>
                <w:spacing w:val="-5"/>
                <w:sz w:val="20"/>
              </w:rPr>
              <w:t xml:space="preserve"> </w:t>
            </w:r>
            <w:r>
              <w:rPr>
                <w:sz w:val="20"/>
              </w:rPr>
              <w:t>of</w:t>
            </w:r>
            <w:r>
              <w:rPr>
                <w:spacing w:val="-6"/>
                <w:sz w:val="20"/>
              </w:rPr>
              <w:t xml:space="preserve"> </w:t>
            </w:r>
            <w:r>
              <w:rPr>
                <w:sz w:val="20"/>
              </w:rPr>
              <w:t>a</w:t>
            </w:r>
            <w:r>
              <w:rPr>
                <w:spacing w:val="-4"/>
                <w:sz w:val="20"/>
              </w:rPr>
              <w:t xml:space="preserve"> </w:t>
            </w:r>
            <w:r>
              <w:rPr>
                <w:sz w:val="20"/>
              </w:rPr>
              <w:t>privilege</w:t>
            </w:r>
            <w:r>
              <w:rPr>
                <w:spacing w:val="-7"/>
                <w:sz w:val="20"/>
              </w:rPr>
              <w:t xml:space="preserve"> </w:t>
            </w:r>
            <w:r>
              <w:rPr>
                <w:sz w:val="20"/>
              </w:rPr>
              <w:t>/</w:t>
            </w:r>
            <w:r>
              <w:rPr>
                <w:spacing w:val="-4"/>
                <w:sz w:val="20"/>
              </w:rPr>
              <w:t xml:space="preserve"> </w:t>
            </w:r>
            <w:r>
              <w:rPr>
                <w:spacing w:val="-2"/>
                <w:sz w:val="20"/>
              </w:rPr>
              <w:t>playtime.</w:t>
            </w:r>
          </w:p>
          <w:p w14:paraId="3AF14F75" w14:textId="77777777" w:rsidR="00C66B20" w:rsidRDefault="00994915">
            <w:pPr>
              <w:pStyle w:val="TableParagraph"/>
              <w:numPr>
                <w:ilvl w:val="0"/>
                <w:numId w:val="3"/>
              </w:numPr>
              <w:tabs>
                <w:tab w:val="left" w:pos="242"/>
              </w:tabs>
              <w:ind w:right="459" w:firstLine="0"/>
              <w:rPr>
                <w:sz w:val="20"/>
              </w:rPr>
            </w:pPr>
            <w:r>
              <w:rPr>
                <w:sz w:val="20"/>
              </w:rPr>
              <w:t>Teacher</w:t>
            </w:r>
            <w:r>
              <w:rPr>
                <w:spacing w:val="-4"/>
                <w:sz w:val="20"/>
              </w:rPr>
              <w:t xml:space="preserve"> </w:t>
            </w:r>
            <w:r>
              <w:rPr>
                <w:sz w:val="20"/>
              </w:rPr>
              <w:t>must</w:t>
            </w:r>
            <w:r>
              <w:rPr>
                <w:spacing w:val="-7"/>
                <w:sz w:val="20"/>
              </w:rPr>
              <w:t xml:space="preserve"> </w:t>
            </w:r>
            <w:r>
              <w:rPr>
                <w:sz w:val="20"/>
              </w:rPr>
              <w:t>provide</w:t>
            </w:r>
            <w:r>
              <w:rPr>
                <w:spacing w:val="-5"/>
                <w:sz w:val="20"/>
              </w:rPr>
              <w:t xml:space="preserve"> </w:t>
            </w:r>
            <w:r>
              <w:rPr>
                <w:sz w:val="20"/>
              </w:rPr>
              <w:t>work</w:t>
            </w:r>
            <w:r>
              <w:rPr>
                <w:spacing w:val="-6"/>
                <w:sz w:val="20"/>
              </w:rPr>
              <w:t xml:space="preserve"> </w:t>
            </w:r>
            <w:r>
              <w:rPr>
                <w:sz w:val="20"/>
              </w:rPr>
              <w:t>/</w:t>
            </w:r>
            <w:r>
              <w:rPr>
                <w:spacing w:val="-7"/>
                <w:sz w:val="20"/>
              </w:rPr>
              <w:t xml:space="preserve"> </w:t>
            </w:r>
            <w:r>
              <w:rPr>
                <w:sz w:val="20"/>
              </w:rPr>
              <w:t>activity</w:t>
            </w:r>
            <w:r>
              <w:rPr>
                <w:spacing w:val="-6"/>
                <w:sz w:val="20"/>
              </w:rPr>
              <w:t xml:space="preserve"> </w:t>
            </w:r>
            <w:r>
              <w:rPr>
                <w:sz w:val="20"/>
              </w:rPr>
              <w:t>for</w:t>
            </w:r>
            <w:r>
              <w:rPr>
                <w:spacing w:val="-6"/>
                <w:sz w:val="20"/>
              </w:rPr>
              <w:t xml:space="preserve"> </w:t>
            </w:r>
            <w:r>
              <w:rPr>
                <w:sz w:val="20"/>
              </w:rPr>
              <w:t>child</w:t>
            </w:r>
            <w:r>
              <w:rPr>
                <w:spacing w:val="-7"/>
                <w:sz w:val="20"/>
              </w:rPr>
              <w:t xml:space="preserve"> </w:t>
            </w:r>
            <w:r>
              <w:rPr>
                <w:sz w:val="20"/>
              </w:rPr>
              <w:t>to complete as soon as possible after removal.</w:t>
            </w:r>
          </w:p>
          <w:p w14:paraId="568205FB" w14:textId="77777777" w:rsidR="00DC6FE8" w:rsidRDefault="00994915">
            <w:pPr>
              <w:pStyle w:val="TableParagraph"/>
              <w:spacing w:line="460" w:lineRule="atLeast"/>
              <w:ind w:left="97"/>
              <w:rPr>
                <w:rFonts w:ascii="Arial"/>
                <w:b/>
                <w:color w:val="FF0000"/>
                <w:sz w:val="20"/>
              </w:rPr>
            </w:pPr>
            <w:r>
              <w:rPr>
                <w:rFonts w:ascii="Arial"/>
                <w:b/>
                <w:sz w:val="20"/>
              </w:rPr>
              <w:t>This</w:t>
            </w:r>
            <w:r>
              <w:rPr>
                <w:rFonts w:ascii="Arial"/>
                <w:b/>
                <w:spacing w:val="-8"/>
                <w:sz w:val="20"/>
              </w:rPr>
              <w:t xml:space="preserve"> </w:t>
            </w:r>
            <w:r>
              <w:rPr>
                <w:rFonts w:ascii="Arial"/>
                <w:b/>
                <w:sz w:val="20"/>
              </w:rPr>
              <w:t>incident</w:t>
            </w:r>
            <w:r>
              <w:rPr>
                <w:rFonts w:ascii="Arial"/>
                <w:b/>
                <w:spacing w:val="-6"/>
                <w:sz w:val="20"/>
              </w:rPr>
              <w:t xml:space="preserve"> </w:t>
            </w:r>
            <w:r>
              <w:rPr>
                <w:rFonts w:ascii="Arial"/>
                <w:b/>
                <w:sz w:val="20"/>
              </w:rPr>
              <w:t>must</w:t>
            </w:r>
            <w:r>
              <w:rPr>
                <w:rFonts w:ascii="Arial"/>
                <w:b/>
                <w:spacing w:val="-7"/>
                <w:sz w:val="20"/>
              </w:rPr>
              <w:t xml:space="preserve"> </w:t>
            </w:r>
            <w:r>
              <w:rPr>
                <w:rFonts w:ascii="Arial"/>
                <w:b/>
                <w:sz w:val="20"/>
              </w:rPr>
              <w:t>be</w:t>
            </w:r>
            <w:r>
              <w:rPr>
                <w:rFonts w:ascii="Arial"/>
                <w:b/>
                <w:spacing w:val="-7"/>
                <w:sz w:val="20"/>
              </w:rPr>
              <w:t xml:space="preserve"> </w:t>
            </w:r>
            <w:r>
              <w:rPr>
                <w:rFonts w:ascii="Arial"/>
                <w:b/>
                <w:sz w:val="20"/>
              </w:rPr>
              <w:t>reported</w:t>
            </w:r>
            <w:r>
              <w:rPr>
                <w:rFonts w:ascii="Arial"/>
                <w:b/>
                <w:spacing w:val="-7"/>
                <w:sz w:val="20"/>
              </w:rPr>
              <w:t xml:space="preserve"> </w:t>
            </w:r>
            <w:r>
              <w:rPr>
                <w:rFonts w:ascii="Arial"/>
                <w:b/>
                <w:sz w:val="20"/>
              </w:rPr>
              <w:t>on</w:t>
            </w:r>
            <w:r>
              <w:rPr>
                <w:rFonts w:ascii="Arial"/>
                <w:b/>
                <w:spacing w:val="-6"/>
                <w:sz w:val="20"/>
              </w:rPr>
              <w:t xml:space="preserve"> </w:t>
            </w:r>
            <w:r w:rsidR="00DC6FE8" w:rsidRPr="008517C6">
              <w:rPr>
                <w:rFonts w:ascii="Arial"/>
                <w:b/>
                <w:sz w:val="20"/>
              </w:rPr>
              <w:t>CPOMS</w:t>
            </w:r>
          </w:p>
          <w:p w14:paraId="552C5D27" w14:textId="77777777" w:rsidR="00C66B20" w:rsidRDefault="00994915">
            <w:pPr>
              <w:pStyle w:val="TableParagraph"/>
              <w:spacing w:line="460" w:lineRule="atLeast"/>
              <w:ind w:left="97"/>
              <w:rPr>
                <w:rFonts w:ascii="Arial"/>
                <w:b/>
                <w:sz w:val="20"/>
              </w:rPr>
            </w:pPr>
            <w:r>
              <w:rPr>
                <w:rFonts w:ascii="Arial"/>
                <w:b/>
                <w:sz w:val="20"/>
              </w:rPr>
              <w:t>For regular occurrences:</w:t>
            </w:r>
          </w:p>
          <w:p w14:paraId="21FE7B62" w14:textId="77777777" w:rsidR="00C66B20" w:rsidRDefault="00994915">
            <w:pPr>
              <w:pStyle w:val="TableParagraph"/>
              <w:numPr>
                <w:ilvl w:val="0"/>
                <w:numId w:val="3"/>
              </w:numPr>
              <w:tabs>
                <w:tab w:val="left" w:pos="242"/>
              </w:tabs>
              <w:ind w:right="167" w:firstLine="0"/>
              <w:rPr>
                <w:sz w:val="20"/>
              </w:rPr>
            </w:pPr>
            <w:r>
              <w:rPr>
                <w:sz w:val="20"/>
              </w:rPr>
              <w:t>Discussion</w:t>
            </w:r>
            <w:r>
              <w:rPr>
                <w:spacing w:val="-4"/>
                <w:sz w:val="20"/>
              </w:rPr>
              <w:t xml:space="preserve"> </w:t>
            </w:r>
            <w:r>
              <w:rPr>
                <w:sz w:val="20"/>
              </w:rPr>
              <w:t>with</w:t>
            </w:r>
            <w:r>
              <w:rPr>
                <w:spacing w:val="-6"/>
                <w:sz w:val="20"/>
              </w:rPr>
              <w:t xml:space="preserve"> </w:t>
            </w:r>
            <w:r>
              <w:rPr>
                <w:sz w:val="20"/>
              </w:rPr>
              <w:t>Lead</w:t>
            </w:r>
            <w:r>
              <w:rPr>
                <w:spacing w:val="-4"/>
                <w:sz w:val="20"/>
              </w:rPr>
              <w:t xml:space="preserve"> </w:t>
            </w:r>
            <w:r>
              <w:rPr>
                <w:sz w:val="20"/>
              </w:rPr>
              <w:t>/</w:t>
            </w:r>
            <w:r>
              <w:rPr>
                <w:spacing w:val="-6"/>
                <w:sz w:val="20"/>
              </w:rPr>
              <w:t xml:space="preserve"> </w:t>
            </w:r>
            <w:r>
              <w:rPr>
                <w:sz w:val="20"/>
              </w:rPr>
              <w:t>SENCO</w:t>
            </w:r>
            <w:r>
              <w:rPr>
                <w:spacing w:val="-4"/>
                <w:sz w:val="20"/>
              </w:rPr>
              <w:t xml:space="preserve"> </w:t>
            </w:r>
            <w:r>
              <w:rPr>
                <w:sz w:val="20"/>
              </w:rPr>
              <w:t>/</w:t>
            </w:r>
            <w:r>
              <w:rPr>
                <w:spacing w:val="-6"/>
                <w:sz w:val="20"/>
              </w:rPr>
              <w:t xml:space="preserve"> </w:t>
            </w:r>
            <w:r>
              <w:rPr>
                <w:sz w:val="20"/>
              </w:rPr>
              <w:t>Head</w:t>
            </w:r>
            <w:r>
              <w:rPr>
                <w:spacing w:val="-4"/>
                <w:sz w:val="20"/>
              </w:rPr>
              <w:t xml:space="preserve"> </w:t>
            </w:r>
            <w:r>
              <w:rPr>
                <w:sz w:val="20"/>
              </w:rPr>
              <w:t>Teacher</w:t>
            </w:r>
            <w:r>
              <w:rPr>
                <w:spacing w:val="-6"/>
                <w:sz w:val="20"/>
              </w:rPr>
              <w:t xml:space="preserve"> </w:t>
            </w:r>
            <w:r>
              <w:rPr>
                <w:sz w:val="20"/>
              </w:rPr>
              <w:t xml:space="preserve">as </w:t>
            </w:r>
            <w:r>
              <w:rPr>
                <w:spacing w:val="-2"/>
                <w:sz w:val="20"/>
              </w:rPr>
              <w:t>appropriate.</w:t>
            </w:r>
          </w:p>
          <w:p w14:paraId="3AD02CC1" w14:textId="77777777" w:rsidR="00C66B20" w:rsidRDefault="00994915">
            <w:pPr>
              <w:pStyle w:val="TableParagraph"/>
              <w:numPr>
                <w:ilvl w:val="0"/>
                <w:numId w:val="3"/>
              </w:numPr>
              <w:tabs>
                <w:tab w:val="left" w:pos="242"/>
              </w:tabs>
              <w:spacing w:line="244" w:lineRule="exact"/>
              <w:ind w:left="242" w:hanging="145"/>
              <w:rPr>
                <w:sz w:val="20"/>
              </w:rPr>
            </w:pPr>
            <w:r>
              <w:rPr>
                <w:sz w:val="20"/>
              </w:rPr>
              <w:t>Parents</w:t>
            </w:r>
            <w:r>
              <w:rPr>
                <w:spacing w:val="-7"/>
                <w:sz w:val="20"/>
              </w:rPr>
              <w:t xml:space="preserve"> </w:t>
            </w:r>
            <w:r>
              <w:rPr>
                <w:sz w:val="20"/>
              </w:rPr>
              <w:t>informed</w:t>
            </w:r>
            <w:r>
              <w:rPr>
                <w:spacing w:val="-7"/>
                <w:sz w:val="20"/>
              </w:rPr>
              <w:t xml:space="preserve"> </w:t>
            </w:r>
            <w:r>
              <w:rPr>
                <w:sz w:val="20"/>
              </w:rPr>
              <w:t>of</w:t>
            </w:r>
            <w:r>
              <w:rPr>
                <w:spacing w:val="-7"/>
                <w:sz w:val="20"/>
              </w:rPr>
              <w:t xml:space="preserve"> </w:t>
            </w:r>
            <w:r>
              <w:rPr>
                <w:sz w:val="20"/>
              </w:rPr>
              <w:t>withdrawal</w:t>
            </w:r>
            <w:r>
              <w:rPr>
                <w:spacing w:val="-6"/>
                <w:sz w:val="20"/>
              </w:rPr>
              <w:t xml:space="preserve"> </w:t>
            </w:r>
            <w:r>
              <w:rPr>
                <w:sz w:val="20"/>
              </w:rPr>
              <w:t>by</w:t>
            </w:r>
            <w:r>
              <w:rPr>
                <w:spacing w:val="-7"/>
                <w:sz w:val="20"/>
              </w:rPr>
              <w:t xml:space="preserve"> </w:t>
            </w:r>
            <w:r>
              <w:rPr>
                <w:sz w:val="20"/>
              </w:rPr>
              <w:t>teacher</w:t>
            </w:r>
            <w:r>
              <w:rPr>
                <w:spacing w:val="-7"/>
                <w:sz w:val="20"/>
              </w:rPr>
              <w:t xml:space="preserve"> </w:t>
            </w:r>
            <w:r>
              <w:rPr>
                <w:sz w:val="20"/>
              </w:rPr>
              <w:t>or</w:t>
            </w:r>
            <w:r>
              <w:rPr>
                <w:spacing w:val="-7"/>
                <w:sz w:val="20"/>
              </w:rPr>
              <w:t xml:space="preserve"> </w:t>
            </w:r>
            <w:r>
              <w:rPr>
                <w:spacing w:val="-4"/>
                <w:sz w:val="20"/>
              </w:rPr>
              <w:t>Lead</w:t>
            </w:r>
          </w:p>
          <w:p w14:paraId="5F51ACE5" w14:textId="77777777" w:rsidR="00C66B20" w:rsidRDefault="00994915">
            <w:pPr>
              <w:pStyle w:val="TableParagraph"/>
              <w:spacing w:line="229" w:lineRule="exact"/>
              <w:ind w:left="97"/>
              <w:rPr>
                <w:sz w:val="20"/>
              </w:rPr>
            </w:pPr>
            <w:r>
              <w:rPr>
                <w:sz w:val="20"/>
              </w:rPr>
              <w:t>/</w:t>
            </w:r>
            <w:r>
              <w:rPr>
                <w:spacing w:val="-7"/>
                <w:sz w:val="20"/>
              </w:rPr>
              <w:t xml:space="preserve"> </w:t>
            </w:r>
            <w:r>
              <w:rPr>
                <w:sz w:val="20"/>
              </w:rPr>
              <w:t>SLT</w:t>
            </w:r>
            <w:r>
              <w:rPr>
                <w:spacing w:val="-3"/>
                <w:sz w:val="20"/>
              </w:rPr>
              <w:t xml:space="preserve"> </w:t>
            </w:r>
            <w:r>
              <w:rPr>
                <w:sz w:val="20"/>
              </w:rPr>
              <w:t>depending</w:t>
            </w:r>
            <w:r>
              <w:rPr>
                <w:spacing w:val="-6"/>
                <w:sz w:val="20"/>
              </w:rPr>
              <w:t xml:space="preserve"> </w:t>
            </w:r>
            <w:r>
              <w:rPr>
                <w:sz w:val="20"/>
              </w:rPr>
              <w:t>on</w:t>
            </w:r>
            <w:r>
              <w:rPr>
                <w:spacing w:val="-4"/>
                <w:sz w:val="20"/>
              </w:rPr>
              <w:t xml:space="preserve"> </w:t>
            </w:r>
            <w:r>
              <w:rPr>
                <w:sz w:val="20"/>
              </w:rPr>
              <w:t>nature</w:t>
            </w:r>
            <w:r>
              <w:rPr>
                <w:spacing w:val="-5"/>
                <w:sz w:val="20"/>
              </w:rPr>
              <w:t xml:space="preserve"> </w:t>
            </w:r>
            <w:r>
              <w:rPr>
                <w:sz w:val="20"/>
              </w:rPr>
              <w:t>of</w:t>
            </w:r>
            <w:r>
              <w:rPr>
                <w:spacing w:val="-6"/>
                <w:sz w:val="20"/>
              </w:rPr>
              <w:t xml:space="preserve"> </w:t>
            </w:r>
            <w:r>
              <w:rPr>
                <w:spacing w:val="-2"/>
                <w:sz w:val="20"/>
              </w:rPr>
              <w:t>incident.</w:t>
            </w:r>
          </w:p>
          <w:p w14:paraId="5B62C3A7" w14:textId="77777777" w:rsidR="00C66B20" w:rsidRDefault="00994915">
            <w:pPr>
              <w:pStyle w:val="TableParagraph"/>
              <w:numPr>
                <w:ilvl w:val="0"/>
                <w:numId w:val="3"/>
              </w:numPr>
              <w:tabs>
                <w:tab w:val="left" w:pos="242"/>
              </w:tabs>
              <w:spacing w:before="1"/>
              <w:ind w:right="338" w:firstLine="0"/>
              <w:rPr>
                <w:sz w:val="20"/>
              </w:rPr>
            </w:pPr>
            <w:r>
              <w:rPr>
                <w:sz w:val="20"/>
              </w:rPr>
              <w:t>Meeting with parents to investigate possible causes</w:t>
            </w:r>
            <w:r>
              <w:rPr>
                <w:spacing w:val="-7"/>
                <w:sz w:val="20"/>
              </w:rPr>
              <w:t xml:space="preserve"> </w:t>
            </w:r>
            <w:r>
              <w:rPr>
                <w:sz w:val="20"/>
              </w:rPr>
              <w:t>/</w:t>
            </w:r>
            <w:r>
              <w:rPr>
                <w:spacing w:val="-8"/>
                <w:sz w:val="20"/>
              </w:rPr>
              <w:t xml:space="preserve"> </w:t>
            </w:r>
            <w:r>
              <w:rPr>
                <w:sz w:val="20"/>
              </w:rPr>
              <w:t>alternative</w:t>
            </w:r>
            <w:r>
              <w:rPr>
                <w:spacing w:val="-8"/>
                <w:sz w:val="20"/>
              </w:rPr>
              <w:t xml:space="preserve"> </w:t>
            </w:r>
            <w:r>
              <w:rPr>
                <w:sz w:val="20"/>
              </w:rPr>
              <w:t>strategies</w:t>
            </w:r>
            <w:r>
              <w:rPr>
                <w:spacing w:val="-7"/>
                <w:sz w:val="20"/>
              </w:rPr>
              <w:t xml:space="preserve"> </w:t>
            </w:r>
            <w:r>
              <w:rPr>
                <w:sz w:val="20"/>
              </w:rPr>
              <w:t>i.e.</w:t>
            </w:r>
            <w:r>
              <w:rPr>
                <w:spacing w:val="-7"/>
                <w:sz w:val="20"/>
              </w:rPr>
              <w:t xml:space="preserve"> </w:t>
            </w:r>
            <w:r>
              <w:rPr>
                <w:sz w:val="20"/>
              </w:rPr>
              <w:t>parents</w:t>
            </w:r>
            <w:r>
              <w:rPr>
                <w:spacing w:val="-7"/>
                <w:sz w:val="20"/>
              </w:rPr>
              <w:t xml:space="preserve"> </w:t>
            </w:r>
            <w:r>
              <w:rPr>
                <w:sz w:val="20"/>
              </w:rPr>
              <w:t>working alongside child, reduced school day, etc.</w:t>
            </w:r>
          </w:p>
          <w:p w14:paraId="76F8BE2C" w14:textId="77777777" w:rsidR="00C66B20" w:rsidRDefault="00994915">
            <w:pPr>
              <w:pStyle w:val="TableParagraph"/>
              <w:numPr>
                <w:ilvl w:val="0"/>
                <w:numId w:val="3"/>
              </w:numPr>
              <w:tabs>
                <w:tab w:val="left" w:pos="242"/>
              </w:tabs>
              <w:spacing w:before="1"/>
              <w:ind w:right="214" w:firstLine="0"/>
              <w:rPr>
                <w:sz w:val="20"/>
              </w:rPr>
            </w:pPr>
            <w:r>
              <w:rPr>
                <w:sz w:val="20"/>
              </w:rPr>
              <w:t>Referral</w:t>
            </w:r>
            <w:r>
              <w:rPr>
                <w:spacing w:val="-8"/>
                <w:sz w:val="20"/>
              </w:rPr>
              <w:t xml:space="preserve"> </w:t>
            </w:r>
            <w:r>
              <w:rPr>
                <w:sz w:val="20"/>
              </w:rPr>
              <w:t>to</w:t>
            </w:r>
            <w:r>
              <w:rPr>
                <w:spacing w:val="-7"/>
                <w:sz w:val="20"/>
              </w:rPr>
              <w:t xml:space="preserve"> </w:t>
            </w:r>
            <w:r>
              <w:rPr>
                <w:sz w:val="20"/>
              </w:rPr>
              <w:t>multi</w:t>
            </w:r>
            <w:r>
              <w:rPr>
                <w:spacing w:val="-8"/>
                <w:sz w:val="20"/>
              </w:rPr>
              <w:t xml:space="preserve"> </w:t>
            </w:r>
            <w:r>
              <w:rPr>
                <w:sz w:val="20"/>
              </w:rPr>
              <w:t>agencies</w:t>
            </w:r>
            <w:r>
              <w:rPr>
                <w:spacing w:val="-6"/>
                <w:sz w:val="20"/>
              </w:rPr>
              <w:t xml:space="preserve"> </w:t>
            </w:r>
            <w:r>
              <w:rPr>
                <w:sz w:val="20"/>
              </w:rPr>
              <w:t>i.e.</w:t>
            </w:r>
            <w:r>
              <w:rPr>
                <w:spacing w:val="-5"/>
                <w:sz w:val="20"/>
              </w:rPr>
              <w:t xml:space="preserve"> </w:t>
            </w:r>
            <w:r>
              <w:rPr>
                <w:sz w:val="20"/>
              </w:rPr>
              <w:t>Behaviour</w:t>
            </w:r>
            <w:r>
              <w:rPr>
                <w:spacing w:val="-6"/>
                <w:sz w:val="20"/>
              </w:rPr>
              <w:t xml:space="preserve"> </w:t>
            </w:r>
            <w:r>
              <w:rPr>
                <w:sz w:val="20"/>
              </w:rPr>
              <w:t>Support</w:t>
            </w:r>
            <w:r>
              <w:rPr>
                <w:spacing w:val="-7"/>
                <w:sz w:val="20"/>
              </w:rPr>
              <w:t xml:space="preserve"> </w:t>
            </w:r>
            <w:r>
              <w:rPr>
                <w:sz w:val="20"/>
              </w:rPr>
              <w:t>/ Ed Psych, etc.</w:t>
            </w:r>
          </w:p>
        </w:tc>
      </w:tr>
      <w:tr w:rsidR="00C66B20" w14:paraId="70A8B78F" w14:textId="77777777">
        <w:trPr>
          <w:trHeight w:val="921"/>
        </w:trPr>
        <w:tc>
          <w:tcPr>
            <w:tcW w:w="9360" w:type="dxa"/>
            <w:gridSpan w:val="2"/>
          </w:tcPr>
          <w:p w14:paraId="29106C4A" w14:textId="77777777" w:rsidR="00C66B20" w:rsidRDefault="00994915">
            <w:pPr>
              <w:pStyle w:val="TableParagraph"/>
              <w:spacing w:line="229" w:lineRule="exact"/>
              <w:ind w:left="107"/>
              <w:rPr>
                <w:rFonts w:ascii="Arial"/>
                <w:b/>
                <w:sz w:val="20"/>
              </w:rPr>
            </w:pPr>
            <w:r>
              <w:rPr>
                <w:rFonts w:ascii="Arial"/>
                <w:b/>
                <w:sz w:val="20"/>
              </w:rPr>
              <w:t>Specific</w:t>
            </w:r>
            <w:r>
              <w:rPr>
                <w:rFonts w:ascii="Arial"/>
                <w:b/>
                <w:spacing w:val="-12"/>
                <w:sz w:val="20"/>
              </w:rPr>
              <w:t xml:space="preserve"> </w:t>
            </w:r>
            <w:r>
              <w:rPr>
                <w:rFonts w:ascii="Arial"/>
                <w:b/>
                <w:sz w:val="20"/>
              </w:rPr>
              <w:t>Playground</w:t>
            </w:r>
            <w:r>
              <w:rPr>
                <w:rFonts w:ascii="Arial"/>
                <w:b/>
                <w:spacing w:val="-10"/>
                <w:sz w:val="20"/>
              </w:rPr>
              <w:t xml:space="preserve"> </w:t>
            </w:r>
            <w:r>
              <w:rPr>
                <w:rFonts w:ascii="Arial"/>
                <w:b/>
                <w:spacing w:val="-2"/>
                <w:sz w:val="20"/>
              </w:rPr>
              <w:t>Sanctions</w:t>
            </w:r>
          </w:p>
          <w:p w14:paraId="7617230E" w14:textId="77777777" w:rsidR="00C66B20" w:rsidRDefault="00994915">
            <w:pPr>
              <w:pStyle w:val="TableParagraph"/>
              <w:spacing w:line="230" w:lineRule="atLeast"/>
              <w:ind w:left="1048" w:right="1044" w:hanging="1"/>
              <w:jc w:val="center"/>
              <w:rPr>
                <w:sz w:val="20"/>
              </w:rPr>
            </w:pPr>
            <w:r>
              <w:rPr>
                <w:sz w:val="20"/>
              </w:rPr>
              <w:t>Adults MUST follow the stepped sanctions above, adapting steps 3-5 as below. You</w:t>
            </w:r>
            <w:r>
              <w:rPr>
                <w:spacing w:val="-3"/>
                <w:sz w:val="20"/>
              </w:rPr>
              <w:t xml:space="preserve"> </w:t>
            </w:r>
            <w:r>
              <w:rPr>
                <w:sz w:val="20"/>
              </w:rPr>
              <w:t>need</w:t>
            </w:r>
            <w:r>
              <w:rPr>
                <w:spacing w:val="-4"/>
                <w:sz w:val="20"/>
              </w:rPr>
              <w:t xml:space="preserve"> </w:t>
            </w:r>
            <w:r>
              <w:rPr>
                <w:sz w:val="20"/>
              </w:rPr>
              <w:t>to:</w:t>
            </w:r>
            <w:r>
              <w:rPr>
                <w:spacing w:val="-4"/>
                <w:sz w:val="20"/>
              </w:rPr>
              <w:t xml:space="preserve"> </w:t>
            </w:r>
            <w:r>
              <w:rPr>
                <w:sz w:val="20"/>
              </w:rPr>
              <w:t>3.</w:t>
            </w:r>
            <w:r>
              <w:rPr>
                <w:spacing w:val="-2"/>
                <w:sz w:val="20"/>
              </w:rPr>
              <w:t xml:space="preserve"> </w:t>
            </w:r>
            <w:r>
              <w:rPr>
                <w:sz w:val="20"/>
              </w:rPr>
              <w:t>Stand</w:t>
            </w:r>
            <w:r>
              <w:rPr>
                <w:spacing w:val="-2"/>
                <w:sz w:val="20"/>
              </w:rPr>
              <w:t xml:space="preserve"> </w:t>
            </w:r>
            <w:r>
              <w:rPr>
                <w:sz w:val="20"/>
              </w:rPr>
              <w:t>by</w:t>
            </w:r>
            <w:r>
              <w:rPr>
                <w:spacing w:val="-3"/>
                <w:sz w:val="20"/>
              </w:rPr>
              <w:t xml:space="preserve"> </w:t>
            </w:r>
            <w:r>
              <w:rPr>
                <w:sz w:val="20"/>
              </w:rPr>
              <w:t>other</w:t>
            </w:r>
            <w:r>
              <w:rPr>
                <w:spacing w:val="-3"/>
                <w:sz w:val="20"/>
              </w:rPr>
              <w:t xml:space="preserve"> </w:t>
            </w:r>
            <w:r>
              <w:rPr>
                <w:sz w:val="20"/>
              </w:rPr>
              <w:t>staff</w:t>
            </w:r>
            <w:r>
              <w:rPr>
                <w:spacing w:val="-2"/>
                <w:sz w:val="20"/>
              </w:rPr>
              <w:t xml:space="preserve"> </w:t>
            </w:r>
            <w:r>
              <w:rPr>
                <w:sz w:val="20"/>
              </w:rPr>
              <w:t>member</w:t>
            </w:r>
            <w:r>
              <w:rPr>
                <w:spacing w:val="-3"/>
                <w:sz w:val="20"/>
              </w:rPr>
              <w:t xml:space="preserve"> </w:t>
            </w:r>
            <w:r>
              <w:rPr>
                <w:sz w:val="20"/>
              </w:rPr>
              <w:t>4.</w:t>
            </w:r>
            <w:r>
              <w:rPr>
                <w:spacing w:val="-4"/>
                <w:sz w:val="20"/>
              </w:rPr>
              <w:t xml:space="preserve"> </w:t>
            </w:r>
            <w:r>
              <w:rPr>
                <w:sz w:val="20"/>
              </w:rPr>
              <w:t>Sit</w:t>
            </w:r>
            <w:r>
              <w:rPr>
                <w:spacing w:val="-4"/>
                <w:sz w:val="20"/>
              </w:rPr>
              <w:t xml:space="preserve"> </w:t>
            </w:r>
            <w:r>
              <w:rPr>
                <w:sz w:val="20"/>
              </w:rPr>
              <w:t>on the</w:t>
            </w:r>
            <w:r>
              <w:rPr>
                <w:spacing w:val="-5"/>
                <w:sz w:val="20"/>
              </w:rPr>
              <w:t xml:space="preserve"> </w:t>
            </w:r>
            <w:r>
              <w:rPr>
                <w:sz w:val="20"/>
              </w:rPr>
              <w:t>bench</w:t>
            </w:r>
            <w:r>
              <w:rPr>
                <w:spacing w:val="-4"/>
                <w:sz w:val="20"/>
              </w:rPr>
              <w:t xml:space="preserve"> </w:t>
            </w:r>
            <w:r>
              <w:rPr>
                <w:sz w:val="20"/>
              </w:rPr>
              <w:t>5.</w:t>
            </w:r>
            <w:r>
              <w:rPr>
                <w:spacing w:val="-4"/>
                <w:sz w:val="20"/>
              </w:rPr>
              <w:t xml:space="preserve"> </w:t>
            </w:r>
            <w:r>
              <w:rPr>
                <w:sz w:val="20"/>
              </w:rPr>
              <w:t>Go</w:t>
            </w:r>
            <w:r>
              <w:rPr>
                <w:spacing w:val="-2"/>
                <w:sz w:val="20"/>
              </w:rPr>
              <w:t xml:space="preserve"> </w:t>
            </w:r>
            <w:r>
              <w:rPr>
                <w:sz w:val="20"/>
              </w:rPr>
              <w:t>inside</w:t>
            </w:r>
            <w:r>
              <w:rPr>
                <w:spacing w:val="-4"/>
                <w:sz w:val="20"/>
              </w:rPr>
              <w:t xml:space="preserve"> </w:t>
            </w:r>
            <w:r>
              <w:rPr>
                <w:sz w:val="20"/>
              </w:rPr>
              <w:t>to</w:t>
            </w:r>
            <w:r>
              <w:rPr>
                <w:spacing w:val="-2"/>
                <w:sz w:val="20"/>
              </w:rPr>
              <w:t xml:space="preserve"> </w:t>
            </w:r>
            <w:r>
              <w:rPr>
                <w:sz w:val="20"/>
              </w:rPr>
              <w:t>… I will come and speak to you in two minutes.</w:t>
            </w:r>
          </w:p>
        </w:tc>
      </w:tr>
      <w:tr w:rsidR="00C66B20" w14:paraId="273D5E92" w14:textId="77777777">
        <w:trPr>
          <w:trHeight w:val="3221"/>
        </w:trPr>
        <w:tc>
          <w:tcPr>
            <w:tcW w:w="9360" w:type="dxa"/>
            <w:gridSpan w:val="2"/>
          </w:tcPr>
          <w:p w14:paraId="1396E34F" w14:textId="77777777" w:rsidR="00C66B20" w:rsidRDefault="00994915">
            <w:pPr>
              <w:pStyle w:val="TableParagraph"/>
              <w:spacing w:line="229" w:lineRule="exact"/>
              <w:ind w:left="107"/>
              <w:rPr>
                <w:rFonts w:ascii="Arial"/>
                <w:b/>
                <w:sz w:val="20"/>
              </w:rPr>
            </w:pPr>
            <w:r>
              <w:rPr>
                <w:rFonts w:ascii="Arial"/>
                <w:b/>
                <w:sz w:val="20"/>
              </w:rPr>
              <w:t>Follow</w:t>
            </w:r>
            <w:r>
              <w:rPr>
                <w:rFonts w:ascii="Arial"/>
                <w:b/>
                <w:spacing w:val="-4"/>
                <w:sz w:val="20"/>
              </w:rPr>
              <w:t xml:space="preserve"> </w:t>
            </w:r>
            <w:r>
              <w:rPr>
                <w:rFonts w:ascii="Arial"/>
                <w:b/>
                <w:sz w:val="20"/>
              </w:rPr>
              <w:t>Up,</w:t>
            </w:r>
            <w:r>
              <w:rPr>
                <w:rFonts w:ascii="Arial"/>
                <w:b/>
                <w:spacing w:val="-6"/>
                <w:sz w:val="20"/>
              </w:rPr>
              <w:t xml:space="preserve"> </w:t>
            </w:r>
            <w:r>
              <w:rPr>
                <w:rFonts w:ascii="Arial"/>
                <w:b/>
                <w:sz w:val="20"/>
              </w:rPr>
              <w:t>Repair</w:t>
            </w:r>
            <w:r>
              <w:rPr>
                <w:rFonts w:ascii="Arial"/>
                <w:b/>
                <w:spacing w:val="-5"/>
                <w:sz w:val="20"/>
              </w:rPr>
              <w:t xml:space="preserve"> </w:t>
            </w:r>
            <w:r>
              <w:rPr>
                <w:rFonts w:ascii="Arial"/>
                <w:b/>
                <w:sz w:val="20"/>
              </w:rPr>
              <w:t>and</w:t>
            </w:r>
            <w:r>
              <w:rPr>
                <w:rFonts w:ascii="Arial"/>
                <w:b/>
                <w:spacing w:val="-5"/>
                <w:sz w:val="20"/>
              </w:rPr>
              <w:t xml:space="preserve"> </w:t>
            </w:r>
            <w:r>
              <w:rPr>
                <w:rFonts w:ascii="Arial"/>
                <w:b/>
                <w:spacing w:val="-2"/>
                <w:sz w:val="20"/>
              </w:rPr>
              <w:t>Restore</w:t>
            </w:r>
          </w:p>
          <w:p w14:paraId="1E9B1901" w14:textId="77777777" w:rsidR="00C66B20" w:rsidRDefault="00994915">
            <w:pPr>
              <w:pStyle w:val="TableParagraph"/>
              <w:ind w:left="107" w:right="193"/>
              <w:rPr>
                <w:sz w:val="20"/>
              </w:rPr>
            </w:pPr>
            <w:r>
              <w:rPr>
                <w:sz w:val="20"/>
              </w:rPr>
              <w:t>Adults</w:t>
            </w:r>
            <w:r>
              <w:rPr>
                <w:spacing w:val="-4"/>
                <w:sz w:val="20"/>
              </w:rPr>
              <w:t xml:space="preserve"> </w:t>
            </w:r>
            <w:r>
              <w:rPr>
                <w:sz w:val="20"/>
              </w:rPr>
              <w:t>will</w:t>
            </w:r>
            <w:r>
              <w:rPr>
                <w:spacing w:val="-5"/>
                <w:sz w:val="20"/>
              </w:rPr>
              <w:t xml:space="preserve"> </w:t>
            </w:r>
            <w:r>
              <w:rPr>
                <w:sz w:val="20"/>
              </w:rPr>
              <w:t>use</w:t>
            </w:r>
            <w:r>
              <w:rPr>
                <w:spacing w:val="-5"/>
                <w:sz w:val="20"/>
              </w:rPr>
              <w:t xml:space="preserve"> </w:t>
            </w:r>
            <w:r>
              <w:rPr>
                <w:sz w:val="20"/>
              </w:rPr>
              <w:t>restorative</w:t>
            </w:r>
            <w:r>
              <w:rPr>
                <w:spacing w:val="-3"/>
                <w:sz w:val="20"/>
              </w:rPr>
              <w:t xml:space="preserve"> </w:t>
            </w:r>
            <w:r>
              <w:rPr>
                <w:sz w:val="20"/>
              </w:rPr>
              <w:t>questions</w:t>
            </w:r>
            <w:r>
              <w:rPr>
                <w:spacing w:val="-4"/>
                <w:sz w:val="20"/>
              </w:rPr>
              <w:t xml:space="preserve"> </w:t>
            </w:r>
            <w:r>
              <w:rPr>
                <w:sz w:val="20"/>
              </w:rPr>
              <w:t>to</w:t>
            </w:r>
            <w:r>
              <w:rPr>
                <w:spacing w:val="-5"/>
                <w:sz w:val="20"/>
              </w:rPr>
              <w:t xml:space="preserve"> </w:t>
            </w:r>
            <w:r>
              <w:rPr>
                <w:sz w:val="20"/>
              </w:rPr>
              <w:t>follow</w:t>
            </w:r>
            <w:r>
              <w:rPr>
                <w:spacing w:val="-3"/>
                <w:sz w:val="20"/>
              </w:rPr>
              <w:t xml:space="preserve"> </w:t>
            </w:r>
            <w:r>
              <w:rPr>
                <w:sz w:val="20"/>
              </w:rPr>
              <w:t>up</w:t>
            </w:r>
            <w:r>
              <w:rPr>
                <w:spacing w:val="-5"/>
                <w:sz w:val="20"/>
              </w:rPr>
              <w:t xml:space="preserve"> </w:t>
            </w:r>
            <w:r>
              <w:rPr>
                <w:sz w:val="20"/>
              </w:rPr>
              <w:t>the</w:t>
            </w:r>
            <w:r>
              <w:rPr>
                <w:spacing w:val="-4"/>
                <w:sz w:val="20"/>
              </w:rPr>
              <w:t xml:space="preserve"> </w:t>
            </w:r>
            <w:r>
              <w:rPr>
                <w:sz w:val="20"/>
              </w:rPr>
              <w:t>incident,</w:t>
            </w:r>
            <w:r>
              <w:rPr>
                <w:spacing w:val="-5"/>
                <w:sz w:val="20"/>
              </w:rPr>
              <w:t xml:space="preserve"> </w:t>
            </w:r>
            <w:r>
              <w:rPr>
                <w:sz w:val="20"/>
              </w:rPr>
              <w:t>repair</w:t>
            </w:r>
            <w:r>
              <w:rPr>
                <w:spacing w:val="-4"/>
                <w:sz w:val="20"/>
              </w:rPr>
              <w:t xml:space="preserve"> </w:t>
            </w:r>
            <w:r>
              <w:rPr>
                <w:sz w:val="20"/>
              </w:rPr>
              <w:t>relationships</w:t>
            </w:r>
            <w:r>
              <w:rPr>
                <w:spacing w:val="-2"/>
                <w:sz w:val="20"/>
              </w:rPr>
              <w:t xml:space="preserve"> </w:t>
            </w:r>
            <w:r>
              <w:rPr>
                <w:sz w:val="20"/>
              </w:rPr>
              <w:t>and</w:t>
            </w:r>
            <w:r>
              <w:rPr>
                <w:spacing w:val="-3"/>
                <w:sz w:val="20"/>
              </w:rPr>
              <w:t xml:space="preserve"> </w:t>
            </w:r>
            <w:r>
              <w:rPr>
                <w:sz w:val="20"/>
              </w:rPr>
              <w:t>enable</w:t>
            </w:r>
            <w:r>
              <w:rPr>
                <w:spacing w:val="-3"/>
                <w:sz w:val="20"/>
              </w:rPr>
              <w:t xml:space="preserve"> </w:t>
            </w:r>
            <w:r>
              <w:rPr>
                <w:sz w:val="20"/>
              </w:rPr>
              <w:t>the</w:t>
            </w:r>
            <w:r>
              <w:rPr>
                <w:spacing w:val="-3"/>
                <w:sz w:val="20"/>
              </w:rPr>
              <w:t xml:space="preserve"> </w:t>
            </w:r>
            <w:r>
              <w:rPr>
                <w:sz w:val="20"/>
              </w:rPr>
              <w:t>child to learn what to do next time.</w:t>
            </w:r>
          </w:p>
          <w:p w14:paraId="3F1B03E5" w14:textId="77777777" w:rsidR="00C66B20" w:rsidRDefault="00994915">
            <w:pPr>
              <w:pStyle w:val="TableParagraph"/>
              <w:numPr>
                <w:ilvl w:val="0"/>
                <w:numId w:val="2"/>
              </w:numPr>
              <w:tabs>
                <w:tab w:val="left" w:pos="326"/>
              </w:tabs>
              <w:spacing w:before="229"/>
              <w:ind w:left="326" w:hanging="219"/>
              <w:rPr>
                <w:sz w:val="20"/>
              </w:rPr>
            </w:pPr>
            <w:r>
              <w:rPr>
                <w:sz w:val="20"/>
              </w:rPr>
              <w:t>What</w:t>
            </w:r>
            <w:r>
              <w:rPr>
                <w:spacing w:val="-5"/>
                <w:sz w:val="20"/>
              </w:rPr>
              <w:t xml:space="preserve"> </w:t>
            </w:r>
            <w:r>
              <w:rPr>
                <w:spacing w:val="-2"/>
                <w:sz w:val="20"/>
              </w:rPr>
              <w:t>happened?</w:t>
            </w:r>
          </w:p>
          <w:p w14:paraId="0A713B71" w14:textId="77777777" w:rsidR="00C66B20" w:rsidRDefault="00994915">
            <w:pPr>
              <w:pStyle w:val="TableParagraph"/>
              <w:numPr>
                <w:ilvl w:val="0"/>
                <w:numId w:val="2"/>
              </w:numPr>
              <w:tabs>
                <w:tab w:val="left" w:pos="327"/>
              </w:tabs>
              <w:ind w:left="327" w:hanging="220"/>
              <w:rPr>
                <w:sz w:val="20"/>
              </w:rPr>
            </w:pPr>
            <w:r>
              <w:rPr>
                <w:sz w:val="20"/>
              </w:rPr>
              <w:t>What</w:t>
            </w:r>
            <w:r>
              <w:rPr>
                <w:spacing w:val="-4"/>
                <w:sz w:val="20"/>
              </w:rPr>
              <w:t xml:space="preserve"> </w:t>
            </w:r>
            <w:r>
              <w:rPr>
                <w:sz w:val="20"/>
              </w:rPr>
              <w:t>were</w:t>
            </w:r>
            <w:r>
              <w:rPr>
                <w:spacing w:val="-6"/>
                <w:sz w:val="20"/>
              </w:rPr>
              <w:t xml:space="preserve"> </w:t>
            </w:r>
            <w:r>
              <w:rPr>
                <w:sz w:val="20"/>
              </w:rPr>
              <w:t>you</w:t>
            </w:r>
            <w:r>
              <w:rPr>
                <w:spacing w:val="-4"/>
                <w:sz w:val="20"/>
              </w:rPr>
              <w:t xml:space="preserve"> </w:t>
            </w:r>
            <w:r>
              <w:rPr>
                <w:sz w:val="20"/>
              </w:rPr>
              <w:t>feeling</w:t>
            </w:r>
            <w:r>
              <w:rPr>
                <w:spacing w:val="-5"/>
                <w:sz w:val="20"/>
              </w:rPr>
              <w:t xml:space="preserve"> </w:t>
            </w:r>
            <w:r>
              <w:rPr>
                <w:sz w:val="20"/>
              </w:rPr>
              <w:t>at</w:t>
            </w:r>
            <w:r>
              <w:rPr>
                <w:spacing w:val="-4"/>
                <w:sz w:val="20"/>
              </w:rPr>
              <w:t xml:space="preserve"> </w:t>
            </w:r>
            <w:r>
              <w:rPr>
                <w:sz w:val="20"/>
              </w:rPr>
              <w:t>the</w:t>
            </w:r>
            <w:r>
              <w:rPr>
                <w:spacing w:val="-6"/>
                <w:sz w:val="20"/>
              </w:rPr>
              <w:t xml:space="preserve"> </w:t>
            </w:r>
            <w:r>
              <w:rPr>
                <w:spacing w:val="-4"/>
                <w:sz w:val="20"/>
              </w:rPr>
              <w:t>time?</w:t>
            </w:r>
          </w:p>
          <w:p w14:paraId="350209F6" w14:textId="77777777" w:rsidR="00C66B20" w:rsidRDefault="00994915">
            <w:pPr>
              <w:pStyle w:val="TableParagraph"/>
              <w:numPr>
                <w:ilvl w:val="0"/>
                <w:numId w:val="2"/>
              </w:numPr>
              <w:tabs>
                <w:tab w:val="left" w:pos="327"/>
              </w:tabs>
              <w:spacing w:before="1"/>
              <w:ind w:left="327" w:hanging="220"/>
              <w:rPr>
                <w:sz w:val="20"/>
              </w:rPr>
            </w:pPr>
            <w:r>
              <w:rPr>
                <w:sz w:val="20"/>
              </w:rPr>
              <w:t>What</w:t>
            </w:r>
            <w:r>
              <w:rPr>
                <w:spacing w:val="-4"/>
                <w:sz w:val="20"/>
              </w:rPr>
              <w:t xml:space="preserve"> </w:t>
            </w:r>
            <w:r>
              <w:rPr>
                <w:sz w:val="20"/>
              </w:rPr>
              <w:t>have</w:t>
            </w:r>
            <w:r>
              <w:rPr>
                <w:spacing w:val="-6"/>
                <w:sz w:val="20"/>
              </w:rPr>
              <w:t xml:space="preserve"> </w:t>
            </w:r>
            <w:r>
              <w:rPr>
                <w:sz w:val="20"/>
              </w:rPr>
              <w:t>you</w:t>
            </w:r>
            <w:r>
              <w:rPr>
                <w:spacing w:val="-5"/>
                <w:sz w:val="20"/>
              </w:rPr>
              <w:t xml:space="preserve"> </w:t>
            </w:r>
            <w:r>
              <w:rPr>
                <w:sz w:val="20"/>
              </w:rPr>
              <w:t>felt</w:t>
            </w:r>
            <w:r>
              <w:rPr>
                <w:spacing w:val="-5"/>
                <w:sz w:val="20"/>
              </w:rPr>
              <w:t xml:space="preserve"> </w:t>
            </w:r>
            <w:r>
              <w:rPr>
                <w:spacing w:val="-2"/>
                <w:sz w:val="20"/>
              </w:rPr>
              <w:t>since?</w:t>
            </w:r>
          </w:p>
          <w:p w14:paraId="2A44E6C7" w14:textId="77777777" w:rsidR="00C66B20" w:rsidRDefault="00994915">
            <w:pPr>
              <w:pStyle w:val="TableParagraph"/>
              <w:numPr>
                <w:ilvl w:val="0"/>
                <w:numId w:val="2"/>
              </w:numPr>
              <w:tabs>
                <w:tab w:val="left" w:pos="327"/>
              </w:tabs>
              <w:spacing w:line="229" w:lineRule="exact"/>
              <w:ind w:left="327" w:hanging="220"/>
              <w:rPr>
                <w:sz w:val="20"/>
              </w:rPr>
            </w:pPr>
            <w:r>
              <w:rPr>
                <w:sz w:val="20"/>
              </w:rPr>
              <w:t>How</w:t>
            </w:r>
            <w:r>
              <w:rPr>
                <w:spacing w:val="-4"/>
                <w:sz w:val="20"/>
              </w:rPr>
              <w:t xml:space="preserve"> </w:t>
            </w:r>
            <w:r>
              <w:rPr>
                <w:sz w:val="20"/>
              </w:rPr>
              <w:t>did</w:t>
            </w:r>
            <w:r>
              <w:rPr>
                <w:spacing w:val="-6"/>
                <w:sz w:val="20"/>
              </w:rPr>
              <w:t xml:space="preserve"> </w:t>
            </w:r>
            <w:r>
              <w:rPr>
                <w:sz w:val="20"/>
              </w:rPr>
              <w:t>this</w:t>
            </w:r>
            <w:r>
              <w:rPr>
                <w:spacing w:val="-5"/>
                <w:sz w:val="20"/>
              </w:rPr>
              <w:t xml:space="preserve"> </w:t>
            </w:r>
            <w:r>
              <w:rPr>
                <w:sz w:val="20"/>
              </w:rPr>
              <w:t>make</w:t>
            </w:r>
            <w:r>
              <w:rPr>
                <w:spacing w:val="-5"/>
                <w:sz w:val="20"/>
              </w:rPr>
              <w:t xml:space="preserve"> </w:t>
            </w:r>
            <w:r>
              <w:rPr>
                <w:sz w:val="20"/>
              </w:rPr>
              <w:t>people</w:t>
            </w:r>
            <w:r>
              <w:rPr>
                <w:spacing w:val="-6"/>
                <w:sz w:val="20"/>
              </w:rPr>
              <w:t xml:space="preserve"> </w:t>
            </w:r>
            <w:r>
              <w:rPr>
                <w:spacing w:val="-2"/>
                <w:sz w:val="20"/>
              </w:rPr>
              <w:t>feel?</w:t>
            </w:r>
          </w:p>
          <w:p w14:paraId="305633EA" w14:textId="77777777" w:rsidR="00C66B20" w:rsidRDefault="00994915">
            <w:pPr>
              <w:pStyle w:val="TableParagraph"/>
              <w:numPr>
                <w:ilvl w:val="0"/>
                <w:numId w:val="2"/>
              </w:numPr>
              <w:tabs>
                <w:tab w:val="left" w:pos="327"/>
              </w:tabs>
              <w:spacing w:line="229" w:lineRule="exact"/>
              <w:ind w:left="327" w:hanging="220"/>
              <w:rPr>
                <w:rFonts w:ascii="Arial"/>
                <w:b/>
                <w:sz w:val="20"/>
              </w:rPr>
            </w:pPr>
            <w:r>
              <w:rPr>
                <w:rFonts w:ascii="Arial"/>
                <w:b/>
                <w:sz w:val="20"/>
              </w:rPr>
              <w:t>Who</w:t>
            </w:r>
            <w:r>
              <w:rPr>
                <w:rFonts w:ascii="Arial"/>
                <w:b/>
                <w:spacing w:val="-6"/>
                <w:sz w:val="20"/>
              </w:rPr>
              <w:t xml:space="preserve"> </w:t>
            </w:r>
            <w:r>
              <w:rPr>
                <w:rFonts w:ascii="Arial"/>
                <w:b/>
                <w:sz w:val="20"/>
              </w:rPr>
              <w:t>has</w:t>
            </w:r>
            <w:r>
              <w:rPr>
                <w:rFonts w:ascii="Arial"/>
                <w:b/>
                <w:spacing w:val="-7"/>
                <w:sz w:val="20"/>
              </w:rPr>
              <w:t xml:space="preserve"> </w:t>
            </w:r>
            <w:r>
              <w:rPr>
                <w:rFonts w:ascii="Arial"/>
                <w:b/>
                <w:sz w:val="20"/>
              </w:rPr>
              <w:t>been</w:t>
            </w:r>
            <w:r>
              <w:rPr>
                <w:rFonts w:ascii="Arial"/>
                <w:b/>
                <w:spacing w:val="-6"/>
                <w:sz w:val="20"/>
              </w:rPr>
              <w:t xml:space="preserve"> </w:t>
            </w:r>
            <w:r>
              <w:rPr>
                <w:rFonts w:ascii="Arial"/>
                <w:b/>
                <w:sz w:val="20"/>
              </w:rPr>
              <w:t>affected?</w:t>
            </w:r>
            <w:r>
              <w:rPr>
                <w:rFonts w:ascii="Arial"/>
                <w:b/>
                <w:spacing w:val="-3"/>
                <w:sz w:val="20"/>
              </w:rPr>
              <w:t xml:space="preserve"> </w:t>
            </w:r>
            <w:r>
              <w:rPr>
                <w:spacing w:val="-4"/>
                <w:sz w:val="20"/>
              </w:rPr>
              <w:t>(</w:t>
            </w:r>
            <w:r>
              <w:rPr>
                <w:rFonts w:ascii="Arial"/>
                <w:b/>
                <w:spacing w:val="-4"/>
                <w:sz w:val="20"/>
              </w:rPr>
              <w:t>KS1)</w:t>
            </w:r>
          </w:p>
          <w:p w14:paraId="761266C1" w14:textId="77777777" w:rsidR="00C66B20" w:rsidRDefault="00994915">
            <w:pPr>
              <w:pStyle w:val="TableParagraph"/>
              <w:numPr>
                <w:ilvl w:val="0"/>
                <w:numId w:val="2"/>
              </w:numPr>
              <w:tabs>
                <w:tab w:val="left" w:pos="327"/>
              </w:tabs>
              <w:spacing w:before="1"/>
              <w:ind w:left="327" w:hanging="220"/>
              <w:rPr>
                <w:sz w:val="20"/>
              </w:rPr>
            </w:pPr>
            <w:r>
              <w:rPr>
                <w:sz w:val="20"/>
              </w:rPr>
              <w:t>How</w:t>
            </w:r>
            <w:r>
              <w:rPr>
                <w:spacing w:val="-5"/>
                <w:sz w:val="20"/>
              </w:rPr>
              <w:t xml:space="preserve"> </w:t>
            </w:r>
            <w:r>
              <w:rPr>
                <w:sz w:val="20"/>
              </w:rPr>
              <w:t>have</w:t>
            </w:r>
            <w:r>
              <w:rPr>
                <w:spacing w:val="-5"/>
                <w:sz w:val="20"/>
              </w:rPr>
              <w:t xml:space="preserve"> </w:t>
            </w:r>
            <w:r>
              <w:rPr>
                <w:sz w:val="20"/>
              </w:rPr>
              <w:t>they</w:t>
            </w:r>
            <w:r>
              <w:rPr>
                <w:spacing w:val="-6"/>
                <w:sz w:val="20"/>
              </w:rPr>
              <w:t xml:space="preserve"> </w:t>
            </w:r>
            <w:r>
              <w:rPr>
                <w:sz w:val="20"/>
              </w:rPr>
              <w:t>been</w:t>
            </w:r>
            <w:r>
              <w:rPr>
                <w:spacing w:val="-5"/>
                <w:sz w:val="20"/>
              </w:rPr>
              <w:t xml:space="preserve"> </w:t>
            </w:r>
            <w:r>
              <w:rPr>
                <w:spacing w:val="-2"/>
                <w:sz w:val="20"/>
              </w:rPr>
              <w:t>affected?</w:t>
            </w:r>
          </w:p>
          <w:p w14:paraId="3AFCF6A5" w14:textId="77777777" w:rsidR="00C66B20" w:rsidRDefault="00994915">
            <w:pPr>
              <w:pStyle w:val="TableParagraph"/>
              <w:numPr>
                <w:ilvl w:val="0"/>
                <w:numId w:val="2"/>
              </w:numPr>
              <w:tabs>
                <w:tab w:val="left" w:pos="327"/>
              </w:tabs>
              <w:ind w:left="327" w:hanging="220"/>
              <w:rPr>
                <w:rFonts w:ascii="Arial"/>
                <w:b/>
                <w:sz w:val="20"/>
              </w:rPr>
            </w:pPr>
            <w:r>
              <w:rPr>
                <w:rFonts w:ascii="Arial"/>
                <w:b/>
                <w:sz w:val="20"/>
              </w:rPr>
              <w:t>What</w:t>
            </w:r>
            <w:r>
              <w:rPr>
                <w:rFonts w:ascii="Arial"/>
                <w:b/>
                <w:spacing w:val="-5"/>
                <w:sz w:val="20"/>
              </w:rPr>
              <w:t xml:space="preserve"> </w:t>
            </w:r>
            <w:r>
              <w:rPr>
                <w:rFonts w:ascii="Arial"/>
                <w:b/>
                <w:sz w:val="20"/>
              </w:rPr>
              <w:t>should</w:t>
            </w:r>
            <w:r>
              <w:rPr>
                <w:rFonts w:ascii="Arial"/>
                <w:b/>
                <w:spacing w:val="-5"/>
                <w:sz w:val="20"/>
              </w:rPr>
              <w:t xml:space="preserve"> </w:t>
            </w:r>
            <w:r>
              <w:rPr>
                <w:rFonts w:ascii="Arial"/>
                <w:b/>
                <w:sz w:val="20"/>
              </w:rPr>
              <w:t>we</w:t>
            </w:r>
            <w:r>
              <w:rPr>
                <w:rFonts w:ascii="Arial"/>
                <w:b/>
                <w:spacing w:val="-5"/>
                <w:sz w:val="20"/>
              </w:rPr>
              <w:t xml:space="preserve"> </w:t>
            </w:r>
            <w:r>
              <w:rPr>
                <w:rFonts w:ascii="Arial"/>
                <w:b/>
                <w:sz w:val="20"/>
              </w:rPr>
              <w:t>do</w:t>
            </w:r>
            <w:r>
              <w:rPr>
                <w:rFonts w:ascii="Arial"/>
                <w:b/>
                <w:spacing w:val="-3"/>
                <w:sz w:val="20"/>
              </w:rPr>
              <w:t xml:space="preserve"> </w:t>
            </w:r>
            <w:r>
              <w:rPr>
                <w:rFonts w:ascii="Arial"/>
                <w:b/>
                <w:sz w:val="20"/>
              </w:rPr>
              <w:t>to</w:t>
            </w:r>
            <w:r>
              <w:rPr>
                <w:rFonts w:ascii="Arial"/>
                <w:b/>
                <w:spacing w:val="-2"/>
                <w:sz w:val="20"/>
              </w:rPr>
              <w:t xml:space="preserve"> </w:t>
            </w:r>
            <w:r>
              <w:rPr>
                <w:rFonts w:ascii="Arial"/>
                <w:b/>
                <w:sz w:val="20"/>
              </w:rPr>
              <w:t>put</w:t>
            </w:r>
            <w:r>
              <w:rPr>
                <w:rFonts w:ascii="Arial"/>
                <w:b/>
                <w:spacing w:val="-4"/>
                <w:sz w:val="20"/>
              </w:rPr>
              <w:t xml:space="preserve"> </w:t>
            </w:r>
            <w:r>
              <w:rPr>
                <w:rFonts w:ascii="Arial"/>
                <w:b/>
                <w:sz w:val="20"/>
              </w:rPr>
              <w:t>things</w:t>
            </w:r>
            <w:r>
              <w:rPr>
                <w:rFonts w:ascii="Arial"/>
                <w:b/>
                <w:spacing w:val="-5"/>
                <w:sz w:val="20"/>
              </w:rPr>
              <w:t xml:space="preserve"> </w:t>
            </w:r>
            <w:r>
              <w:rPr>
                <w:rFonts w:ascii="Arial"/>
                <w:b/>
                <w:sz w:val="20"/>
              </w:rPr>
              <w:t>right?</w:t>
            </w:r>
            <w:r>
              <w:rPr>
                <w:rFonts w:ascii="Arial"/>
                <w:b/>
                <w:spacing w:val="1"/>
                <w:sz w:val="20"/>
              </w:rPr>
              <w:t xml:space="preserve"> </w:t>
            </w:r>
            <w:r>
              <w:rPr>
                <w:rFonts w:ascii="Arial"/>
                <w:b/>
                <w:spacing w:val="-4"/>
                <w:sz w:val="20"/>
              </w:rPr>
              <w:t>(KS1)</w:t>
            </w:r>
          </w:p>
          <w:p w14:paraId="158EED96" w14:textId="77777777" w:rsidR="00C66B20" w:rsidRDefault="00994915">
            <w:pPr>
              <w:pStyle w:val="TableParagraph"/>
              <w:numPr>
                <w:ilvl w:val="0"/>
                <w:numId w:val="2"/>
              </w:numPr>
              <w:tabs>
                <w:tab w:val="left" w:pos="326"/>
              </w:tabs>
              <w:ind w:left="326" w:hanging="219"/>
              <w:rPr>
                <w:sz w:val="20"/>
              </w:rPr>
            </w:pPr>
            <w:r>
              <w:rPr>
                <w:sz w:val="20"/>
              </w:rPr>
              <w:t>How</w:t>
            </w:r>
            <w:r>
              <w:rPr>
                <w:spacing w:val="-5"/>
                <w:sz w:val="20"/>
              </w:rPr>
              <w:t xml:space="preserve"> </w:t>
            </w:r>
            <w:r>
              <w:rPr>
                <w:sz w:val="20"/>
              </w:rPr>
              <w:t>can</w:t>
            </w:r>
            <w:r>
              <w:rPr>
                <w:spacing w:val="-6"/>
                <w:sz w:val="20"/>
              </w:rPr>
              <w:t xml:space="preserve"> </w:t>
            </w:r>
            <w:r>
              <w:rPr>
                <w:sz w:val="20"/>
              </w:rPr>
              <w:t>we</w:t>
            </w:r>
            <w:r>
              <w:rPr>
                <w:spacing w:val="-6"/>
                <w:sz w:val="20"/>
              </w:rPr>
              <w:t xml:space="preserve"> </w:t>
            </w:r>
            <w:r>
              <w:rPr>
                <w:sz w:val="20"/>
              </w:rPr>
              <w:t>do</w:t>
            </w:r>
            <w:r>
              <w:rPr>
                <w:spacing w:val="-4"/>
                <w:sz w:val="20"/>
              </w:rPr>
              <w:t xml:space="preserve"> </w:t>
            </w:r>
            <w:r>
              <w:rPr>
                <w:sz w:val="20"/>
              </w:rPr>
              <w:t>things</w:t>
            </w:r>
            <w:r>
              <w:rPr>
                <w:spacing w:val="-5"/>
                <w:sz w:val="20"/>
              </w:rPr>
              <w:t xml:space="preserve"> </w:t>
            </w:r>
            <w:r>
              <w:rPr>
                <w:sz w:val="20"/>
              </w:rPr>
              <w:t>differently</w:t>
            </w:r>
            <w:r>
              <w:rPr>
                <w:spacing w:val="-3"/>
                <w:sz w:val="20"/>
              </w:rPr>
              <w:t xml:space="preserve"> </w:t>
            </w:r>
            <w:r>
              <w:rPr>
                <w:sz w:val="20"/>
              </w:rPr>
              <w:t>in</w:t>
            </w:r>
            <w:r>
              <w:rPr>
                <w:spacing w:val="-4"/>
                <w:sz w:val="20"/>
              </w:rPr>
              <w:t xml:space="preserve"> </w:t>
            </w:r>
            <w:r>
              <w:rPr>
                <w:sz w:val="20"/>
              </w:rPr>
              <w:t>the</w:t>
            </w:r>
            <w:r>
              <w:rPr>
                <w:spacing w:val="-5"/>
                <w:sz w:val="20"/>
              </w:rPr>
              <w:t xml:space="preserve"> </w:t>
            </w:r>
            <w:r>
              <w:rPr>
                <w:spacing w:val="-2"/>
                <w:sz w:val="20"/>
              </w:rPr>
              <w:t>future?</w:t>
            </w:r>
          </w:p>
        </w:tc>
      </w:tr>
    </w:tbl>
    <w:p w14:paraId="7861E106" w14:textId="77777777" w:rsidR="00C66B20" w:rsidRDefault="00994915">
      <w:pPr>
        <w:rPr>
          <w:sz w:val="2"/>
          <w:szCs w:val="2"/>
        </w:rPr>
      </w:pPr>
      <w:r>
        <w:rPr>
          <w:noProof/>
          <w:lang w:val="en-GB" w:eastAsia="en-GB"/>
        </w:rPr>
        <mc:AlternateContent>
          <mc:Choice Requires="wps">
            <w:drawing>
              <wp:anchor distT="0" distB="0" distL="0" distR="0" simplePos="0" relativeHeight="487303680" behindDoc="1" locked="0" layoutInCell="1" allowOverlap="1" wp14:anchorId="20C37498" wp14:editId="055CA5E4">
                <wp:simplePos x="0" y="0"/>
                <wp:positionH relativeFrom="page">
                  <wp:posOffset>304800</wp:posOffset>
                </wp:positionH>
                <wp:positionV relativeFrom="page">
                  <wp:posOffset>304799</wp:posOffset>
                </wp:positionV>
                <wp:extent cx="6952615" cy="1008443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97A0B0E" id="Graphic 20" o:spid="_x0000_s1026" style="position:absolute;margin-left:24pt;margin-top:24pt;width:547.45pt;height:794.05pt;z-index:-160128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p>
    <w:p w14:paraId="5E02A926" w14:textId="0411B5EC" w:rsidR="00B90B51" w:rsidRDefault="00B90B51">
      <w:pPr>
        <w:rPr>
          <w:sz w:val="2"/>
          <w:szCs w:val="2"/>
        </w:rPr>
      </w:pPr>
    </w:p>
    <w:p w14:paraId="367CD1E9" w14:textId="77777777" w:rsidR="00B90B51" w:rsidRDefault="00B90B51">
      <w:pPr>
        <w:rPr>
          <w:sz w:val="2"/>
          <w:szCs w:val="2"/>
        </w:rPr>
      </w:pPr>
      <w:r>
        <w:rPr>
          <w:sz w:val="2"/>
          <w:szCs w:val="2"/>
        </w:rPr>
        <w:br w:type="page"/>
      </w:r>
    </w:p>
    <w:p w14:paraId="61C48E7F" w14:textId="77777777" w:rsidR="00C66B20" w:rsidRDefault="00C66B20">
      <w:pPr>
        <w:rPr>
          <w:sz w:val="2"/>
          <w:szCs w:val="2"/>
        </w:rPr>
      </w:pPr>
    </w:p>
    <w:p w14:paraId="096BB52A" w14:textId="5D5376D4" w:rsidR="00B90B51" w:rsidRDefault="00B90B51">
      <w:pPr>
        <w:rPr>
          <w:sz w:val="2"/>
          <w:szCs w:val="2"/>
        </w:rPr>
        <w:sectPr w:rsidR="00B90B51">
          <w:type w:val="continuous"/>
          <w:pgSz w:w="11910" w:h="16840"/>
          <w:pgMar w:top="140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pPr>
      <w:r w:rsidRPr="00B90B51">
        <w:rPr>
          <w:sz w:val="2"/>
          <w:szCs w:val="2"/>
        </w:rPr>
        <w:drawing>
          <wp:inline distT="0" distB="0" distL="0" distR="0" wp14:anchorId="660295BB" wp14:editId="389B7CB0">
            <wp:extent cx="5610225" cy="805854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26479" cy="8081895"/>
                    </a:xfrm>
                    <a:prstGeom prst="rect">
                      <a:avLst/>
                    </a:prstGeom>
                  </pic:spPr>
                </pic:pic>
              </a:graphicData>
            </a:graphic>
          </wp:inline>
        </w:drawing>
      </w:r>
    </w:p>
    <w:p w14:paraId="27200E51" w14:textId="77777777" w:rsidR="00C66B20" w:rsidRDefault="00C66B20">
      <w:pPr>
        <w:pStyle w:val="BodyText"/>
        <w:rPr>
          <w:rFonts w:ascii="Arial"/>
          <w:b/>
          <w:sz w:val="22"/>
        </w:rPr>
      </w:pPr>
    </w:p>
    <w:p w14:paraId="13D20867" w14:textId="77777777" w:rsidR="00C66B20" w:rsidRDefault="00C66B20">
      <w:pPr>
        <w:pStyle w:val="BodyText"/>
        <w:spacing w:before="82"/>
        <w:rPr>
          <w:rFonts w:ascii="Arial"/>
          <w:b/>
          <w:sz w:val="22"/>
        </w:rPr>
      </w:pPr>
    </w:p>
    <w:p w14:paraId="7B991C20" w14:textId="77777777" w:rsidR="00C66B20" w:rsidRDefault="00994915">
      <w:pPr>
        <w:ind w:left="540"/>
      </w:pPr>
      <w:r>
        <w:rPr>
          <w:spacing w:val="-2"/>
        </w:rPr>
        <w:t>Definitions:</w:t>
      </w:r>
    </w:p>
    <w:p w14:paraId="3BD8E71E" w14:textId="77777777" w:rsidR="00C66B20" w:rsidRDefault="00994915">
      <w:pPr>
        <w:spacing w:before="81" w:line="253" w:lineRule="exact"/>
        <w:ind w:left="5" w:right="1869"/>
        <w:jc w:val="center"/>
        <w:rPr>
          <w:rFonts w:ascii="Arial"/>
          <w:b/>
        </w:rPr>
      </w:pPr>
      <w:r>
        <w:br w:type="column"/>
      </w:r>
      <w:r>
        <w:rPr>
          <w:rFonts w:ascii="Arial"/>
          <w:b/>
          <w:u w:val="single"/>
        </w:rPr>
        <w:t>Appendix</w:t>
      </w:r>
      <w:r>
        <w:rPr>
          <w:rFonts w:ascii="Arial"/>
          <w:b/>
          <w:spacing w:val="-6"/>
          <w:u w:val="single"/>
        </w:rPr>
        <w:t xml:space="preserve"> </w:t>
      </w:r>
      <w:r>
        <w:rPr>
          <w:rFonts w:ascii="Arial"/>
          <w:b/>
          <w:spacing w:val="-10"/>
          <w:u w:val="single"/>
        </w:rPr>
        <w:t>3</w:t>
      </w:r>
    </w:p>
    <w:p w14:paraId="0B274E88" w14:textId="77777777" w:rsidR="00C66B20" w:rsidRDefault="00994915">
      <w:pPr>
        <w:pStyle w:val="Heading1"/>
        <w:spacing w:line="253" w:lineRule="exact"/>
        <w:ind w:left="0" w:right="1869" w:firstLine="0"/>
        <w:jc w:val="center"/>
      </w:pPr>
      <w:r>
        <w:t>Physical</w:t>
      </w:r>
      <w:r>
        <w:rPr>
          <w:spacing w:val="-5"/>
        </w:rPr>
        <w:t xml:space="preserve"> </w:t>
      </w:r>
      <w:r>
        <w:t>Intervention</w:t>
      </w:r>
      <w:r>
        <w:rPr>
          <w:spacing w:val="-4"/>
        </w:rPr>
        <w:t xml:space="preserve"> </w:t>
      </w:r>
      <w:r>
        <w:t>&amp;</w:t>
      </w:r>
      <w:r>
        <w:rPr>
          <w:spacing w:val="-7"/>
        </w:rPr>
        <w:t xml:space="preserve"> </w:t>
      </w:r>
      <w:r>
        <w:t>Use</w:t>
      </w:r>
      <w:r>
        <w:rPr>
          <w:spacing w:val="-5"/>
        </w:rPr>
        <w:t xml:space="preserve"> </w:t>
      </w:r>
      <w:r>
        <w:t>Of</w:t>
      </w:r>
      <w:r>
        <w:rPr>
          <w:spacing w:val="-5"/>
        </w:rPr>
        <w:t xml:space="preserve"> </w:t>
      </w:r>
      <w:r>
        <w:t>Reasonable</w:t>
      </w:r>
      <w:r>
        <w:rPr>
          <w:spacing w:val="-5"/>
        </w:rPr>
        <w:t xml:space="preserve"> </w:t>
      </w:r>
      <w:r>
        <w:rPr>
          <w:spacing w:val="-2"/>
        </w:rPr>
        <w:t>Force</w:t>
      </w:r>
    </w:p>
    <w:p w14:paraId="7DFC68B5" w14:textId="77777777" w:rsidR="00C66B20" w:rsidRDefault="00C66B20">
      <w:pPr>
        <w:spacing w:line="253" w:lineRule="exact"/>
        <w:jc w:val="center"/>
        <w:sectPr w:rsidR="00C66B20">
          <w:pgSz w:w="11910" w:h="16840"/>
          <w:pgMar w:top="1340" w:right="1060" w:bottom="1240" w:left="1260" w:header="0" w:footer="1049" w:gutter="0"/>
          <w:pgBorders w:offsetFrom="page">
            <w:top w:val="single" w:sz="48" w:space="30" w:color="001F5F"/>
            <w:left w:val="single" w:sz="48" w:space="30" w:color="001F5F"/>
            <w:bottom w:val="single" w:sz="48" w:space="30" w:color="001F5F"/>
            <w:right w:val="single" w:sz="48" w:space="30" w:color="001F5F"/>
          </w:pgBorders>
          <w:cols w:num="2" w:space="720" w:equalWidth="0">
            <w:col w:w="1629" w:space="40"/>
            <w:col w:w="7921"/>
          </w:cols>
        </w:sectPr>
      </w:pPr>
    </w:p>
    <w:p w14:paraId="5749D586" w14:textId="77777777" w:rsidR="00C66B20" w:rsidRDefault="00994915">
      <w:pPr>
        <w:pStyle w:val="ListParagraph"/>
        <w:numPr>
          <w:ilvl w:val="0"/>
          <w:numId w:val="1"/>
        </w:numPr>
        <w:tabs>
          <w:tab w:val="left" w:pos="1260"/>
        </w:tabs>
        <w:spacing w:before="3" w:line="237" w:lineRule="auto"/>
        <w:ind w:right="1182"/>
        <w:rPr>
          <w:rFonts w:ascii="Symbol" w:hAnsi="Symbol"/>
        </w:rPr>
      </w:pPr>
      <w:r>
        <w:rPr>
          <w:noProof/>
          <w:lang w:val="en-GB" w:eastAsia="en-GB"/>
        </w:rPr>
        <mc:AlternateContent>
          <mc:Choice Requires="wps">
            <w:drawing>
              <wp:anchor distT="0" distB="0" distL="0" distR="0" simplePos="0" relativeHeight="487304192" behindDoc="1" locked="0" layoutInCell="1" allowOverlap="1" wp14:anchorId="4E54D7EC" wp14:editId="27EC4623">
                <wp:simplePos x="0" y="0"/>
                <wp:positionH relativeFrom="page">
                  <wp:posOffset>304800</wp:posOffset>
                </wp:positionH>
                <wp:positionV relativeFrom="page">
                  <wp:posOffset>304799</wp:posOffset>
                </wp:positionV>
                <wp:extent cx="6952615" cy="10084435"/>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6952539" y="10046208"/>
                              </a:moveTo>
                              <a:lnTo>
                                <a:pt x="6952488" y="9931921"/>
                              </a:lnTo>
                              <a:lnTo>
                                <a:pt x="6914388" y="9931921"/>
                              </a:lnTo>
                              <a:lnTo>
                                <a:pt x="6914388" y="10046208"/>
                              </a:lnTo>
                              <a:lnTo>
                                <a:pt x="6799834" y="10046208"/>
                              </a:lnTo>
                              <a:lnTo>
                                <a:pt x="152400" y="10046208"/>
                              </a:lnTo>
                              <a:lnTo>
                                <a:pt x="38100" y="10046208"/>
                              </a:lnTo>
                              <a:lnTo>
                                <a:pt x="38100" y="9931921"/>
                              </a:lnTo>
                              <a:lnTo>
                                <a:pt x="0" y="9931921"/>
                              </a:lnTo>
                              <a:lnTo>
                                <a:pt x="0" y="10046208"/>
                              </a:lnTo>
                              <a:lnTo>
                                <a:pt x="0" y="10084308"/>
                              </a:lnTo>
                              <a:lnTo>
                                <a:pt x="38100" y="10084308"/>
                              </a:lnTo>
                              <a:lnTo>
                                <a:pt x="6952539" y="10084308"/>
                              </a:lnTo>
                              <a:lnTo>
                                <a:pt x="6952539" y="10046208"/>
                              </a:lnTo>
                              <a:close/>
                            </a:path>
                            <a:path w="6952615" h="10084435">
                              <a:moveTo>
                                <a:pt x="6952539" y="0"/>
                              </a:moveTo>
                              <a:lnTo>
                                <a:pt x="6952539" y="0"/>
                              </a:lnTo>
                              <a:lnTo>
                                <a:pt x="0" y="0"/>
                              </a:lnTo>
                              <a:lnTo>
                                <a:pt x="0" y="38100"/>
                              </a:lnTo>
                              <a:lnTo>
                                <a:pt x="0" y="152400"/>
                              </a:lnTo>
                              <a:lnTo>
                                <a:pt x="0" y="9931908"/>
                              </a:lnTo>
                              <a:lnTo>
                                <a:pt x="38100" y="9931908"/>
                              </a:lnTo>
                              <a:lnTo>
                                <a:pt x="38100" y="152400"/>
                              </a:lnTo>
                              <a:lnTo>
                                <a:pt x="38100" y="38100"/>
                              </a:lnTo>
                              <a:lnTo>
                                <a:pt x="152400" y="38100"/>
                              </a:lnTo>
                              <a:lnTo>
                                <a:pt x="6799834" y="38100"/>
                              </a:lnTo>
                              <a:lnTo>
                                <a:pt x="6914388" y="38100"/>
                              </a:lnTo>
                              <a:lnTo>
                                <a:pt x="6914388" y="152400"/>
                              </a:lnTo>
                              <a:lnTo>
                                <a:pt x="6914388" y="9931908"/>
                              </a:lnTo>
                              <a:lnTo>
                                <a:pt x="6952488" y="9931908"/>
                              </a:lnTo>
                              <a:lnTo>
                                <a:pt x="6952488" y="152400"/>
                              </a:lnTo>
                              <a:lnTo>
                                <a:pt x="6952488" y="38100"/>
                              </a:lnTo>
                              <a:lnTo>
                                <a:pt x="6952539" y="0"/>
                              </a:lnTo>
                              <a:close/>
                            </a:path>
                          </a:pathLst>
                        </a:custGeom>
                        <a:solidFill>
                          <a:srgbClr val="001F5F"/>
                        </a:solidFill>
                      </wps:spPr>
                      <wps:bodyPr wrap="square" lIns="0" tIns="0" rIns="0" bIns="0" rtlCol="0">
                        <a:prstTxWarp prst="textNoShape">
                          <a:avLst/>
                        </a:prstTxWarp>
                        <a:noAutofit/>
                      </wps:bodyPr>
                    </wps:wsp>
                  </a:graphicData>
                </a:graphic>
              </wp:anchor>
            </w:drawing>
          </mc:Choice>
          <mc:Fallback>
            <w:pict>
              <v:shape w14:anchorId="4442A6BB" id="Graphic 21" o:spid="_x0000_s1026" style="position:absolute;margin-left:24pt;margin-top:24pt;width:547.45pt;height:794.05pt;z-index:-160122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" path="m6952539,10046208r-51,-114287l6914388,9931921r,114287l6799834,10046208r-6647434,l38100,10046208r,-114287l,9931921r,114287l,10084308r38100,l6952539,10084308r,-38100xem6952539,r,l,,,38100,,152400,,9931908r38100,l38100,152400r,-114300l152400,38100r6647434,l6914388,38100r,114300l6914388,9931908r38100,l6952488,152400r,-114300l6952539,xe" fillcolor="#001f5f" stroked="f">
                <v:path arrowok="t"/>
                <w10:wrap anchorx="page" anchory="page"/>
              </v:shape>
            </w:pict>
          </mc:Fallback>
        </mc:AlternateContent>
      </w:r>
      <w:r>
        <w:t>Reasonable Force – actions involving a degree of physical contact with pupils;</w:t>
      </w:r>
      <w:r>
        <w:rPr>
          <w:spacing w:val="-1"/>
        </w:rPr>
        <w:t xml:space="preserve"> </w:t>
      </w:r>
      <w:r>
        <w:t>it</w:t>
      </w:r>
      <w:r>
        <w:rPr>
          <w:spacing w:val="-1"/>
        </w:rPr>
        <w:t xml:space="preserve"> </w:t>
      </w:r>
      <w:r>
        <w:t>can</w:t>
      </w:r>
      <w:r>
        <w:rPr>
          <w:spacing w:val="-5"/>
        </w:rPr>
        <w:t xml:space="preserve"> </w:t>
      </w:r>
      <w:r>
        <w:t>be</w:t>
      </w:r>
      <w:r>
        <w:rPr>
          <w:spacing w:val="-5"/>
        </w:rPr>
        <w:t xml:space="preserve"> </w:t>
      </w:r>
      <w:r>
        <w:t>used</w:t>
      </w:r>
      <w:r>
        <w:rPr>
          <w:spacing w:val="-5"/>
        </w:rPr>
        <w:t xml:space="preserve"> </w:t>
      </w:r>
      <w:r>
        <w:t>to</w:t>
      </w:r>
      <w:r>
        <w:rPr>
          <w:spacing w:val="-5"/>
        </w:rPr>
        <w:t xml:space="preserve"> </w:t>
      </w:r>
      <w:r>
        <w:t>prevent</w:t>
      </w:r>
      <w:r>
        <w:rPr>
          <w:spacing w:val="-4"/>
        </w:rPr>
        <w:t xml:space="preserve"> </w:t>
      </w:r>
      <w:r>
        <w:t>pupils</w:t>
      </w:r>
      <w:r>
        <w:rPr>
          <w:spacing w:val="-2"/>
        </w:rPr>
        <w:t xml:space="preserve"> </w:t>
      </w:r>
      <w:r>
        <w:t>from</w:t>
      </w:r>
      <w:r>
        <w:rPr>
          <w:spacing w:val="-4"/>
        </w:rPr>
        <w:t xml:space="preserve"> </w:t>
      </w:r>
      <w:r>
        <w:t>hurting</w:t>
      </w:r>
      <w:r>
        <w:rPr>
          <w:spacing w:val="-3"/>
        </w:rPr>
        <w:t xml:space="preserve"> </w:t>
      </w:r>
      <w:r>
        <w:t>themselves</w:t>
      </w:r>
      <w:r>
        <w:rPr>
          <w:spacing w:val="-3"/>
        </w:rPr>
        <w:t xml:space="preserve"> </w:t>
      </w:r>
      <w:r>
        <w:t>or</w:t>
      </w:r>
      <w:r>
        <w:rPr>
          <w:spacing w:val="-2"/>
        </w:rPr>
        <w:t xml:space="preserve"> </w:t>
      </w:r>
      <w:r>
        <w:t>others, damaging property, or causing disorder.</w:t>
      </w:r>
    </w:p>
    <w:p w14:paraId="46915391" w14:textId="77777777" w:rsidR="00C66B20" w:rsidRDefault="00994915">
      <w:pPr>
        <w:pStyle w:val="ListParagraph"/>
        <w:numPr>
          <w:ilvl w:val="0"/>
          <w:numId w:val="1"/>
        </w:numPr>
        <w:tabs>
          <w:tab w:val="left" w:pos="1260"/>
        </w:tabs>
        <w:spacing w:before="5" w:line="237" w:lineRule="auto"/>
        <w:ind w:right="742"/>
        <w:rPr>
          <w:rFonts w:ascii="Symbol" w:hAnsi="Symbol"/>
        </w:rPr>
      </w:pPr>
      <w:r>
        <w:t>‘Force’</w:t>
      </w:r>
      <w:r>
        <w:rPr>
          <w:spacing w:val="-3"/>
        </w:rPr>
        <w:t xml:space="preserve"> </w:t>
      </w:r>
      <w:r>
        <w:t>can</w:t>
      </w:r>
      <w:r>
        <w:rPr>
          <w:spacing w:val="-4"/>
        </w:rPr>
        <w:t xml:space="preserve"> </w:t>
      </w:r>
      <w:r>
        <w:t>mean</w:t>
      </w:r>
      <w:r>
        <w:rPr>
          <w:spacing w:val="-3"/>
        </w:rPr>
        <w:t xml:space="preserve"> </w:t>
      </w:r>
      <w:r>
        <w:t>guiding</w:t>
      </w:r>
      <w:r>
        <w:rPr>
          <w:spacing w:val="-3"/>
        </w:rPr>
        <w:t xml:space="preserve"> </w:t>
      </w:r>
      <w:r>
        <w:t>a</w:t>
      </w:r>
      <w:r>
        <w:rPr>
          <w:spacing w:val="-2"/>
        </w:rPr>
        <w:t xml:space="preserve"> </w:t>
      </w:r>
      <w:r>
        <w:t>pupil</w:t>
      </w:r>
      <w:r>
        <w:rPr>
          <w:spacing w:val="-3"/>
        </w:rPr>
        <w:t xml:space="preserve"> </w:t>
      </w:r>
      <w:r>
        <w:t>to</w:t>
      </w:r>
      <w:r>
        <w:rPr>
          <w:spacing w:val="-4"/>
        </w:rPr>
        <w:t xml:space="preserve"> </w:t>
      </w:r>
      <w:r>
        <w:t>safety,</w:t>
      </w:r>
      <w:r>
        <w:rPr>
          <w:spacing w:val="-3"/>
        </w:rPr>
        <w:t xml:space="preserve"> </w:t>
      </w:r>
      <w:r>
        <w:t>breaking</w:t>
      </w:r>
      <w:r>
        <w:rPr>
          <w:spacing w:val="-3"/>
        </w:rPr>
        <w:t xml:space="preserve"> </w:t>
      </w:r>
      <w:r>
        <w:t>up</w:t>
      </w:r>
      <w:r>
        <w:rPr>
          <w:spacing w:val="-3"/>
        </w:rPr>
        <w:t xml:space="preserve"> </w:t>
      </w:r>
      <w:r>
        <w:t>a</w:t>
      </w:r>
      <w:r>
        <w:rPr>
          <w:spacing w:val="-4"/>
        </w:rPr>
        <w:t xml:space="preserve"> </w:t>
      </w:r>
      <w:r>
        <w:t>fight,</w:t>
      </w:r>
      <w:r>
        <w:rPr>
          <w:spacing w:val="-1"/>
        </w:rPr>
        <w:t xml:space="preserve"> </w:t>
      </w:r>
      <w:r>
        <w:t>or</w:t>
      </w:r>
      <w:r>
        <w:rPr>
          <w:spacing w:val="-3"/>
        </w:rPr>
        <w:t xml:space="preserve"> </w:t>
      </w:r>
      <w:r>
        <w:t>restraining</w:t>
      </w:r>
      <w:r>
        <w:rPr>
          <w:spacing w:val="-3"/>
        </w:rPr>
        <w:t xml:space="preserve"> </w:t>
      </w:r>
      <w:r>
        <w:t>a student to prevent violence or injury.</w:t>
      </w:r>
    </w:p>
    <w:p w14:paraId="503FAC01" w14:textId="77777777" w:rsidR="00C66B20" w:rsidRDefault="00994915">
      <w:pPr>
        <w:pStyle w:val="ListParagraph"/>
        <w:numPr>
          <w:ilvl w:val="0"/>
          <w:numId w:val="1"/>
        </w:numPr>
        <w:tabs>
          <w:tab w:val="left" w:pos="1260"/>
        </w:tabs>
        <w:spacing w:before="4" w:line="237" w:lineRule="auto"/>
        <w:ind w:right="1550"/>
        <w:rPr>
          <w:rFonts w:ascii="Symbol" w:hAnsi="Symbol"/>
        </w:rPr>
      </w:pPr>
      <w:r>
        <w:t>‘Reasonable</w:t>
      </w:r>
      <w:r>
        <w:rPr>
          <w:spacing w:val="-3"/>
        </w:rPr>
        <w:t xml:space="preserve"> </w:t>
      </w:r>
      <w:r>
        <w:t>in</w:t>
      </w:r>
      <w:r>
        <w:rPr>
          <w:spacing w:val="-3"/>
        </w:rPr>
        <w:t xml:space="preserve"> </w:t>
      </w:r>
      <w:r>
        <w:t>the</w:t>
      </w:r>
      <w:r>
        <w:rPr>
          <w:spacing w:val="-3"/>
        </w:rPr>
        <w:t xml:space="preserve"> </w:t>
      </w:r>
      <w:r>
        <w:t>circumstances’</w:t>
      </w:r>
      <w:r>
        <w:rPr>
          <w:spacing w:val="-4"/>
        </w:rPr>
        <w:t xml:space="preserve"> </w:t>
      </w:r>
      <w:r>
        <w:t>means</w:t>
      </w:r>
      <w:r>
        <w:rPr>
          <w:spacing w:val="-3"/>
        </w:rPr>
        <w:t xml:space="preserve"> </w:t>
      </w:r>
      <w:r>
        <w:t>using</w:t>
      </w:r>
      <w:r>
        <w:rPr>
          <w:spacing w:val="-8"/>
        </w:rPr>
        <w:t xml:space="preserve"> </w:t>
      </w:r>
      <w:r>
        <w:t>no</w:t>
      </w:r>
      <w:r>
        <w:rPr>
          <w:spacing w:val="-3"/>
        </w:rPr>
        <w:t xml:space="preserve"> </w:t>
      </w:r>
      <w:r>
        <w:t>more</w:t>
      </w:r>
      <w:r>
        <w:rPr>
          <w:spacing w:val="-5"/>
        </w:rPr>
        <w:t xml:space="preserve"> </w:t>
      </w:r>
      <w:r>
        <w:t>force</w:t>
      </w:r>
      <w:r>
        <w:rPr>
          <w:spacing w:val="-5"/>
        </w:rPr>
        <w:t xml:space="preserve"> </w:t>
      </w:r>
      <w:r>
        <w:t>than</w:t>
      </w:r>
      <w:r>
        <w:rPr>
          <w:spacing w:val="-3"/>
        </w:rPr>
        <w:t xml:space="preserve"> </w:t>
      </w:r>
      <w:r>
        <w:t xml:space="preserve">is </w:t>
      </w:r>
      <w:r>
        <w:rPr>
          <w:spacing w:val="-2"/>
        </w:rPr>
        <w:t>needed.</w:t>
      </w:r>
    </w:p>
    <w:p w14:paraId="35B68365" w14:textId="77777777" w:rsidR="00C66B20" w:rsidRDefault="00994915">
      <w:pPr>
        <w:pStyle w:val="ListParagraph"/>
        <w:numPr>
          <w:ilvl w:val="0"/>
          <w:numId w:val="1"/>
        </w:numPr>
        <w:tabs>
          <w:tab w:val="left" w:pos="1260"/>
        </w:tabs>
        <w:spacing w:before="4" w:line="237" w:lineRule="auto"/>
        <w:ind w:right="1461"/>
        <w:rPr>
          <w:rFonts w:ascii="Symbol" w:hAnsi="Symbol"/>
        </w:rPr>
      </w:pPr>
      <w:r>
        <w:t>‘Control’</w:t>
      </w:r>
      <w:r>
        <w:rPr>
          <w:spacing w:val="-3"/>
        </w:rPr>
        <w:t xml:space="preserve"> </w:t>
      </w:r>
      <w:r>
        <w:t>is</w:t>
      </w:r>
      <w:r>
        <w:rPr>
          <w:spacing w:val="-2"/>
        </w:rPr>
        <w:t xml:space="preserve"> </w:t>
      </w:r>
      <w:r>
        <w:t>either</w:t>
      </w:r>
      <w:r>
        <w:rPr>
          <w:spacing w:val="-4"/>
        </w:rPr>
        <w:t xml:space="preserve"> </w:t>
      </w:r>
      <w:r>
        <w:t>passive</w:t>
      </w:r>
      <w:r>
        <w:rPr>
          <w:spacing w:val="-3"/>
        </w:rPr>
        <w:t xml:space="preserve"> </w:t>
      </w:r>
      <w:r>
        <w:t>–</w:t>
      </w:r>
      <w:r>
        <w:rPr>
          <w:spacing w:val="-3"/>
        </w:rPr>
        <w:t xml:space="preserve"> </w:t>
      </w:r>
      <w:r>
        <w:t>e.g.</w:t>
      </w:r>
      <w:r>
        <w:rPr>
          <w:spacing w:val="-4"/>
        </w:rPr>
        <w:t xml:space="preserve"> </w:t>
      </w:r>
      <w:r>
        <w:t>standing</w:t>
      </w:r>
      <w:r>
        <w:rPr>
          <w:spacing w:val="-5"/>
        </w:rPr>
        <w:t xml:space="preserve"> </w:t>
      </w:r>
      <w:r>
        <w:t>between</w:t>
      </w:r>
      <w:r>
        <w:rPr>
          <w:spacing w:val="-5"/>
        </w:rPr>
        <w:t xml:space="preserve"> </w:t>
      </w:r>
      <w:r>
        <w:t>pupils,</w:t>
      </w:r>
      <w:r>
        <w:rPr>
          <w:spacing w:val="-1"/>
        </w:rPr>
        <w:t xml:space="preserve"> </w:t>
      </w:r>
      <w:r>
        <w:t>or</w:t>
      </w:r>
      <w:r>
        <w:rPr>
          <w:spacing w:val="-2"/>
        </w:rPr>
        <w:t xml:space="preserve"> </w:t>
      </w:r>
      <w:r>
        <w:t>active</w:t>
      </w:r>
      <w:r>
        <w:rPr>
          <w:spacing w:val="-3"/>
        </w:rPr>
        <w:t xml:space="preserve"> </w:t>
      </w:r>
      <w:r>
        <w:t>e.g. leading a pupil by the arm out of the classroom.</w:t>
      </w:r>
    </w:p>
    <w:p w14:paraId="35DB9C26" w14:textId="77777777" w:rsidR="00C66B20" w:rsidRDefault="00994915">
      <w:pPr>
        <w:pStyle w:val="ListParagraph"/>
        <w:numPr>
          <w:ilvl w:val="0"/>
          <w:numId w:val="1"/>
        </w:numPr>
        <w:tabs>
          <w:tab w:val="left" w:pos="1260"/>
        </w:tabs>
        <w:spacing w:before="1"/>
        <w:rPr>
          <w:rFonts w:ascii="Symbol" w:hAnsi="Symbol"/>
        </w:rPr>
      </w:pPr>
      <w:r>
        <w:t>‘Restraint’</w:t>
      </w:r>
      <w:r>
        <w:rPr>
          <w:spacing w:val="-6"/>
        </w:rPr>
        <w:t xml:space="preserve"> </w:t>
      </w:r>
      <w:r>
        <w:t>means</w:t>
      </w:r>
      <w:r>
        <w:rPr>
          <w:spacing w:val="-6"/>
        </w:rPr>
        <w:t xml:space="preserve"> </w:t>
      </w:r>
      <w:r>
        <w:t>to</w:t>
      </w:r>
      <w:r>
        <w:rPr>
          <w:spacing w:val="-4"/>
        </w:rPr>
        <w:t xml:space="preserve"> </w:t>
      </w:r>
      <w:r>
        <w:t>hold</w:t>
      </w:r>
      <w:r>
        <w:rPr>
          <w:spacing w:val="-6"/>
        </w:rPr>
        <w:t xml:space="preserve"> </w:t>
      </w:r>
      <w:r>
        <w:t>back</w:t>
      </w:r>
      <w:r>
        <w:rPr>
          <w:spacing w:val="-3"/>
        </w:rPr>
        <w:t xml:space="preserve"> </w:t>
      </w:r>
      <w:r>
        <w:t>physically</w:t>
      </w:r>
      <w:r>
        <w:rPr>
          <w:spacing w:val="-2"/>
        </w:rPr>
        <w:t xml:space="preserve"> </w:t>
      </w:r>
      <w:r>
        <w:t>or</w:t>
      </w:r>
      <w:r>
        <w:rPr>
          <w:spacing w:val="-5"/>
        </w:rPr>
        <w:t xml:space="preserve"> </w:t>
      </w:r>
      <w:r>
        <w:t>to</w:t>
      </w:r>
      <w:r>
        <w:rPr>
          <w:spacing w:val="-6"/>
        </w:rPr>
        <w:t xml:space="preserve"> </w:t>
      </w:r>
      <w:r>
        <w:t>bring</w:t>
      </w:r>
      <w:r>
        <w:rPr>
          <w:spacing w:val="-4"/>
        </w:rPr>
        <w:t xml:space="preserve"> </w:t>
      </w:r>
      <w:r>
        <w:t>a</w:t>
      </w:r>
      <w:r>
        <w:rPr>
          <w:spacing w:val="-4"/>
        </w:rPr>
        <w:t xml:space="preserve"> </w:t>
      </w:r>
      <w:r>
        <w:t>pupil</w:t>
      </w:r>
      <w:r>
        <w:rPr>
          <w:spacing w:val="-4"/>
        </w:rPr>
        <w:t xml:space="preserve"> </w:t>
      </w:r>
      <w:r>
        <w:t>under</w:t>
      </w:r>
      <w:r>
        <w:rPr>
          <w:spacing w:val="-4"/>
        </w:rPr>
        <w:t xml:space="preserve"> </w:t>
      </w:r>
      <w:r>
        <w:rPr>
          <w:spacing w:val="-2"/>
        </w:rPr>
        <w:t>control.</w:t>
      </w:r>
    </w:p>
    <w:p w14:paraId="45022B35" w14:textId="77777777" w:rsidR="00C66B20" w:rsidRDefault="00994915">
      <w:pPr>
        <w:spacing w:before="252"/>
        <w:ind w:left="540" w:right="746"/>
      </w:pPr>
      <w:r>
        <w:t>At</w:t>
      </w:r>
      <w:r>
        <w:rPr>
          <w:spacing w:val="-1"/>
        </w:rPr>
        <w:t xml:space="preserve"> </w:t>
      </w:r>
      <w:r>
        <w:t>St.</w:t>
      </w:r>
      <w:r>
        <w:rPr>
          <w:spacing w:val="-1"/>
        </w:rPr>
        <w:t xml:space="preserve"> </w:t>
      </w:r>
      <w:r>
        <w:t>Edmund’s</w:t>
      </w:r>
      <w:r>
        <w:rPr>
          <w:spacing w:val="-2"/>
        </w:rPr>
        <w:t xml:space="preserve"> </w:t>
      </w:r>
      <w:r>
        <w:t>Catholic</w:t>
      </w:r>
      <w:r>
        <w:rPr>
          <w:spacing w:val="-2"/>
        </w:rPr>
        <w:t xml:space="preserve"> </w:t>
      </w:r>
      <w:r>
        <w:t>Primary</w:t>
      </w:r>
      <w:r>
        <w:rPr>
          <w:spacing w:val="-2"/>
        </w:rPr>
        <w:t xml:space="preserve"> </w:t>
      </w:r>
      <w:r>
        <w:t>School</w:t>
      </w:r>
      <w:r>
        <w:rPr>
          <w:spacing w:val="-6"/>
        </w:rPr>
        <w:t xml:space="preserve"> </w:t>
      </w:r>
      <w:r>
        <w:t>we</w:t>
      </w:r>
      <w:r>
        <w:rPr>
          <w:spacing w:val="-3"/>
        </w:rPr>
        <w:t xml:space="preserve"> </w:t>
      </w:r>
      <w:r>
        <w:t>are</w:t>
      </w:r>
      <w:r>
        <w:rPr>
          <w:spacing w:val="-5"/>
        </w:rPr>
        <w:t xml:space="preserve"> </w:t>
      </w:r>
      <w:r>
        <w:t>committed</w:t>
      </w:r>
      <w:r>
        <w:rPr>
          <w:spacing w:val="-5"/>
        </w:rPr>
        <w:t xml:space="preserve"> </w:t>
      </w:r>
      <w:r>
        <w:t>to</w:t>
      </w:r>
      <w:r>
        <w:rPr>
          <w:spacing w:val="-5"/>
        </w:rPr>
        <w:t xml:space="preserve"> </w:t>
      </w:r>
      <w:r>
        <w:t>the</w:t>
      </w:r>
      <w:r>
        <w:rPr>
          <w:spacing w:val="-5"/>
        </w:rPr>
        <w:t xml:space="preserve"> </w:t>
      </w:r>
      <w:r>
        <w:t>Health</w:t>
      </w:r>
      <w:r>
        <w:rPr>
          <w:spacing w:val="-3"/>
        </w:rPr>
        <w:t xml:space="preserve"> </w:t>
      </w:r>
      <w:r>
        <w:t>and</w:t>
      </w:r>
      <w:r>
        <w:rPr>
          <w:spacing w:val="-3"/>
        </w:rPr>
        <w:t xml:space="preserve"> </w:t>
      </w:r>
      <w:r>
        <w:t>Safety of all pupils and staff. Physical intervention will always be used as a last resort. In some circumstances it may be necessary to use ‘Reasonable Force’</w:t>
      </w:r>
    </w:p>
    <w:p w14:paraId="7F405C14" w14:textId="77777777" w:rsidR="00C66B20" w:rsidRDefault="00994915">
      <w:pPr>
        <w:spacing w:before="252"/>
        <w:ind w:left="540" w:right="746"/>
      </w:pPr>
      <w:r>
        <w:t>A number of staff have been trained in ‘COSIE (Creating Optimally Safer Inclusive Environments)’</w:t>
      </w:r>
      <w:r>
        <w:rPr>
          <w:spacing w:val="-2"/>
        </w:rPr>
        <w:t xml:space="preserve"> </w:t>
      </w:r>
      <w:r>
        <w:t>which</w:t>
      </w:r>
      <w:r>
        <w:rPr>
          <w:spacing w:val="-2"/>
        </w:rPr>
        <w:t xml:space="preserve"> </w:t>
      </w:r>
      <w:r>
        <w:t>is</w:t>
      </w:r>
      <w:r>
        <w:rPr>
          <w:spacing w:val="-6"/>
        </w:rPr>
        <w:t xml:space="preserve"> </w:t>
      </w:r>
      <w:r>
        <w:t>a</w:t>
      </w:r>
      <w:r>
        <w:rPr>
          <w:spacing w:val="-2"/>
        </w:rPr>
        <w:t xml:space="preserve"> </w:t>
      </w:r>
      <w:r>
        <w:t>supportive</w:t>
      </w:r>
      <w:r>
        <w:rPr>
          <w:spacing w:val="-4"/>
        </w:rPr>
        <w:t xml:space="preserve"> </w:t>
      </w:r>
      <w:r>
        <w:t>method</w:t>
      </w:r>
      <w:r>
        <w:rPr>
          <w:spacing w:val="-4"/>
        </w:rPr>
        <w:t xml:space="preserve"> </w:t>
      </w:r>
      <w:r>
        <w:t>of</w:t>
      </w:r>
      <w:r>
        <w:rPr>
          <w:spacing w:val="-3"/>
        </w:rPr>
        <w:t xml:space="preserve"> </w:t>
      </w:r>
      <w:r>
        <w:t>safe physical</w:t>
      </w:r>
      <w:r>
        <w:rPr>
          <w:spacing w:val="-3"/>
        </w:rPr>
        <w:t xml:space="preserve"> </w:t>
      </w:r>
      <w:r>
        <w:t>intervention.</w:t>
      </w:r>
      <w:r>
        <w:rPr>
          <w:spacing w:val="-3"/>
        </w:rPr>
        <w:t xml:space="preserve"> </w:t>
      </w:r>
      <w:r>
        <w:t>‘COSIE’</w:t>
      </w:r>
      <w:r>
        <w:rPr>
          <w:spacing w:val="-2"/>
        </w:rPr>
        <w:t xml:space="preserve"> </w:t>
      </w:r>
      <w:r>
        <w:t>is the preferred and recommended method of physical intervention in Enfield as the techniques are supportive of the natural movements of the body.</w:t>
      </w:r>
    </w:p>
    <w:p w14:paraId="63196493" w14:textId="77777777" w:rsidR="00C66B20" w:rsidRDefault="00994915">
      <w:pPr>
        <w:pStyle w:val="Heading1"/>
        <w:spacing w:before="252"/>
        <w:ind w:left="540" w:firstLine="0"/>
      </w:pPr>
      <w:r>
        <w:t>Who</w:t>
      </w:r>
      <w:r>
        <w:rPr>
          <w:spacing w:val="-4"/>
        </w:rPr>
        <w:t xml:space="preserve"> </w:t>
      </w:r>
      <w:r>
        <w:t>can</w:t>
      </w:r>
      <w:r>
        <w:rPr>
          <w:spacing w:val="-6"/>
        </w:rPr>
        <w:t xml:space="preserve"> </w:t>
      </w:r>
      <w:r>
        <w:t>use</w:t>
      </w:r>
      <w:r>
        <w:rPr>
          <w:spacing w:val="-3"/>
        </w:rPr>
        <w:t xml:space="preserve"> </w:t>
      </w:r>
      <w:r>
        <w:t>reasonable</w:t>
      </w:r>
      <w:r>
        <w:rPr>
          <w:spacing w:val="-5"/>
        </w:rPr>
        <w:t xml:space="preserve"> </w:t>
      </w:r>
      <w:r>
        <w:rPr>
          <w:spacing w:val="-2"/>
        </w:rPr>
        <w:t>force?</w:t>
      </w:r>
    </w:p>
    <w:p w14:paraId="6034383D" w14:textId="77777777" w:rsidR="00C66B20" w:rsidRDefault="00C66B20">
      <w:pPr>
        <w:pStyle w:val="BodyText"/>
        <w:spacing w:before="1"/>
        <w:rPr>
          <w:rFonts w:ascii="Arial"/>
          <w:b/>
          <w:sz w:val="22"/>
        </w:rPr>
      </w:pPr>
    </w:p>
    <w:p w14:paraId="4E5E5806" w14:textId="77777777" w:rsidR="00C66B20" w:rsidRDefault="00994915">
      <w:pPr>
        <w:spacing w:line="252" w:lineRule="exact"/>
        <w:ind w:left="540"/>
      </w:pPr>
      <w:r>
        <w:t>All</w:t>
      </w:r>
      <w:r>
        <w:rPr>
          <w:spacing w:val="-6"/>
        </w:rPr>
        <w:t xml:space="preserve"> </w:t>
      </w:r>
      <w:r>
        <w:t>members</w:t>
      </w:r>
      <w:r>
        <w:rPr>
          <w:spacing w:val="-2"/>
        </w:rPr>
        <w:t xml:space="preserve"> </w:t>
      </w:r>
      <w:r>
        <w:t>of</w:t>
      </w:r>
      <w:r>
        <w:rPr>
          <w:spacing w:val="-2"/>
        </w:rPr>
        <w:t xml:space="preserve"> </w:t>
      </w:r>
      <w:r>
        <w:t>school</w:t>
      </w:r>
      <w:r>
        <w:rPr>
          <w:spacing w:val="-4"/>
        </w:rPr>
        <w:t xml:space="preserve"> </w:t>
      </w:r>
      <w:r>
        <w:t>staff</w:t>
      </w:r>
      <w:r>
        <w:rPr>
          <w:spacing w:val="-3"/>
        </w:rPr>
        <w:t xml:space="preserve"> </w:t>
      </w:r>
      <w:r>
        <w:t>have</w:t>
      </w:r>
      <w:r>
        <w:rPr>
          <w:spacing w:val="-4"/>
        </w:rPr>
        <w:t xml:space="preserve"> </w:t>
      </w:r>
      <w:r>
        <w:t>a</w:t>
      </w:r>
      <w:r>
        <w:rPr>
          <w:spacing w:val="-5"/>
        </w:rPr>
        <w:t xml:space="preserve"> </w:t>
      </w:r>
      <w:r>
        <w:t>legal</w:t>
      </w:r>
      <w:r>
        <w:rPr>
          <w:spacing w:val="-4"/>
        </w:rPr>
        <w:t xml:space="preserve"> </w:t>
      </w:r>
      <w:r>
        <w:t>power</w:t>
      </w:r>
      <w:r>
        <w:rPr>
          <w:spacing w:val="-5"/>
        </w:rPr>
        <w:t xml:space="preserve"> </w:t>
      </w:r>
      <w:r>
        <w:t>to</w:t>
      </w:r>
      <w:r>
        <w:rPr>
          <w:spacing w:val="-5"/>
        </w:rPr>
        <w:t xml:space="preserve"> </w:t>
      </w:r>
      <w:r>
        <w:t>use</w:t>
      </w:r>
      <w:r>
        <w:rPr>
          <w:spacing w:val="-5"/>
        </w:rPr>
        <w:t xml:space="preserve"> </w:t>
      </w:r>
      <w:r>
        <w:t>reasonable</w:t>
      </w:r>
      <w:r>
        <w:rPr>
          <w:spacing w:val="-5"/>
        </w:rPr>
        <w:t xml:space="preserve"> </w:t>
      </w:r>
      <w:r>
        <w:rPr>
          <w:spacing w:val="-2"/>
        </w:rPr>
        <w:t>force.</w:t>
      </w:r>
    </w:p>
    <w:p w14:paraId="1463AC2F" w14:textId="77777777" w:rsidR="00C66B20" w:rsidRDefault="00994915">
      <w:pPr>
        <w:ind w:left="540" w:right="746"/>
        <w:rPr>
          <w:rFonts w:ascii="Times New Roman"/>
          <w:sz w:val="24"/>
        </w:rPr>
      </w:pPr>
      <w:r>
        <w:t>This</w:t>
      </w:r>
      <w:r>
        <w:rPr>
          <w:spacing w:val="-1"/>
        </w:rPr>
        <w:t xml:space="preserve"> </w:t>
      </w:r>
      <w:r>
        <w:t>power</w:t>
      </w:r>
      <w:r>
        <w:rPr>
          <w:spacing w:val="-1"/>
        </w:rPr>
        <w:t xml:space="preserve"> </w:t>
      </w:r>
      <w:r>
        <w:t>applies</w:t>
      </w:r>
      <w:r>
        <w:rPr>
          <w:spacing w:val="-4"/>
        </w:rPr>
        <w:t xml:space="preserve"> </w:t>
      </w:r>
      <w:r>
        <w:t>to</w:t>
      </w:r>
      <w:r>
        <w:rPr>
          <w:spacing w:val="-2"/>
        </w:rPr>
        <w:t xml:space="preserve"> </w:t>
      </w:r>
      <w:r>
        <w:t>any</w:t>
      </w:r>
      <w:r>
        <w:rPr>
          <w:spacing w:val="-1"/>
        </w:rPr>
        <w:t xml:space="preserve"> </w:t>
      </w:r>
      <w:r>
        <w:t>member</w:t>
      </w:r>
      <w:r>
        <w:rPr>
          <w:spacing w:val="-3"/>
        </w:rPr>
        <w:t xml:space="preserve"> </w:t>
      </w:r>
      <w:r>
        <w:t>of staff at</w:t>
      </w:r>
      <w:r>
        <w:rPr>
          <w:spacing w:val="-3"/>
        </w:rPr>
        <w:t xml:space="preserve"> </w:t>
      </w:r>
      <w:r>
        <w:t>the</w:t>
      </w:r>
      <w:r>
        <w:rPr>
          <w:spacing w:val="-7"/>
        </w:rPr>
        <w:t xml:space="preserve"> </w:t>
      </w:r>
      <w:r>
        <w:t>school.</w:t>
      </w:r>
      <w:r>
        <w:rPr>
          <w:spacing w:val="-3"/>
        </w:rPr>
        <w:t xml:space="preserve"> </w:t>
      </w:r>
      <w:r>
        <w:t>It</w:t>
      </w:r>
      <w:r>
        <w:rPr>
          <w:spacing w:val="-3"/>
        </w:rPr>
        <w:t xml:space="preserve"> </w:t>
      </w:r>
      <w:r>
        <w:t>can also</w:t>
      </w:r>
      <w:r>
        <w:rPr>
          <w:spacing w:val="-4"/>
        </w:rPr>
        <w:t xml:space="preserve"> </w:t>
      </w:r>
      <w:r>
        <w:t>apply</w:t>
      </w:r>
      <w:r>
        <w:rPr>
          <w:spacing w:val="-4"/>
        </w:rPr>
        <w:t xml:space="preserve"> </w:t>
      </w:r>
      <w:r>
        <w:t>to</w:t>
      </w:r>
      <w:r>
        <w:rPr>
          <w:spacing w:val="-2"/>
        </w:rPr>
        <w:t xml:space="preserve"> </w:t>
      </w:r>
      <w:r>
        <w:t>people whom the Headteacher has temporarily put in charge of pupils such as unpaid volunteers or parents accompanying students on a school organised visit</w:t>
      </w:r>
      <w:r>
        <w:rPr>
          <w:rFonts w:ascii="Times New Roman"/>
          <w:sz w:val="24"/>
        </w:rPr>
        <w:t>.</w:t>
      </w:r>
    </w:p>
    <w:p w14:paraId="4ED13DEC" w14:textId="77777777" w:rsidR="00C66B20" w:rsidRDefault="00C66B20">
      <w:pPr>
        <w:pStyle w:val="BodyText"/>
        <w:spacing w:before="2"/>
        <w:rPr>
          <w:rFonts w:ascii="Times New Roman"/>
          <w:sz w:val="22"/>
        </w:rPr>
      </w:pPr>
    </w:p>
    <w:p w14:paraId="4C415F13" w14:textId="77777777" w:rsidR="00C66B20" w:rsidRDefault="00994915">
      <w:pPr>
        <w:pStyle w:val="Heading1"/>
        <w:ind w:left="540" w:firstLine="0"/>
      </w:pPr>
      <w:r>
        <w:t>When</w:t>
      </w:r>
      <w:r>
        <w:rPr>
          <w:spacing w:val="-4"/>
        </w:rPr>
        <w:t xml:space="preserve"> </w:t>
      </w:r>
      <w:r>
        <w:t>can</w:t>
      </w:r>
      <w:r>
        <w:rPr>
          <w:spacing w:val="-5"/>
        </w:rPr>
        <w:t xml:space="preserve"> </w:t>
      </w:r>
      <w:r>
        <w:t>schools</w:t>
      </w:r>
      <w:r>
        <w:rPr>
          <w:spacing w:val="-5"/>
        </w:rPr>
        <w:t xml:space="preserve"> </w:t>
      </w:r>
      <w:r>
        <w:t>use</w:t>
      </w:r>
      <w:r>
        <w:rPr>
          <w:spacing w:val="-5"/>
        </w:rPr>
        <w:t xml:space="preserve"> </w:t>
      </w:r>
      <w:r>
        <w:t>reasonable</w:t>
      </w:r>
      <w:r>
        <w:rPr>
          <w:spacing w:val="-5"/>
        </w:rPr>
        <w:t xml:space="preserve"> </w:t>
      </w:r>
      <w:r>
        <w:rPr>
          <w:spacing w:val="-2"/>
        </w:rPr>
        <w:t>force?</w:t>
      </w:r>
    </w:p>
    <w:p w14:paraId="02E93BAA" w14:textId="77777777" w:rsidR="00C66B20" w:rsidRDefault="00C66B20">
      <w:pPr>
        <w:pStyle w:val="BodyText"/>
        <w:spacing w:before="22"/>
        <w:rPr>
          <w:rFonts w:ascii="Arial"/>
          <w:b/>
          <w:sz w:val="22"/>
        </w:rPr>
      </w:pPr>
    </w:p>
    <w:p w14:paraId="48A2A17A" w14:textId="77777777" w:rsidR="00C66B20" w:rsidRDefault="00994915">
      <w:pPr>
        <w:ind w:left="540"/>
      </w:pPr>
      <w:r>
        <w:t>Schools</w:t>
      </w:r>
      <w:r>
        <w:rPr>
          <w:spacing w:val="-5"/>
        </w:rPr>
        <w:t xml:space="preserve"> </w:t>
      </w:r>
      <w:r>
        <w:t>can</w:t>
      </w:r>
      <w:r>
        <w:rPr>
          <w:spacing w:val="-6"/>
        </w:rPr>
        <w:t xml:space="preserve"> </w:t>
      </w:r>
      <w:r>
        <w:t>use</w:t>
      </w:r>
      <w:r>
        <w:rPr>
          <w:spacing w:val="-7"/>
        </w:rPr>
        <w:t xml:space="preserve"> </w:t>
      </w:r>
      <w:r>
        <w:t>reasonable</w:t>
      </w:r>
      <w:r>
        <w:rPr>
          <w:spacing w:val="-6"/>
        </w:rPr>
        <w:t xml:space="preserve"> </w:t>
      </w:r>
      <w:r>
        <w:t>force</w:t>
      </w:r>
      <w:r>
        <w:rPr>
          <w:spacing w:val="-7"/>
        </w:rPr>
        <w:t xml:space="preserve"> </w:t>
      </w:r>
      <w:r>
        <w:rPr>
          <w:spacing w:val="-5"/>
        </w:rPr>
        <w:t>to:</w:t>
      </w:r>
    </w:p>
    <w:p w14:paraId="2219B26C" w14:textId="77777777" w:rsidR="00C66B20" w:rsidRDefault="00994915">
      <w:pPr>
        <w:pStyle w:val="ListParagraph"/>
        <w:numPr>
          <w:ilvl w:val="0"/>
          <w:numId w:val="1"/>
        </w:numPr>
        <w:tabs>
          <w:tab w:val="left" w:pos="1260"/>
        </w:tabs>
        <w:spacing w:before="1"/>
        <w:ind w:right="1107"/>
        <w:rPr>
          <w:rFonts w:ascii="Symbol" w:hAnsi="Symbol"/>
          <w:sz w:val="20"/>
        </w:rPr>
      </w:pPr>
      <w:r>
        <w:t>remove</w:t>
      </w:r>
      <w:r>
        <w:rPr>
          <w:spacing w:val="-5"/>
        </w:rPr>
        <w:t xml:space="preserve"> </w:t>
      </w:r>
      <w:r>
        <w:t>disruptive</w:t>
      </w:r>
      <w:r>
        <w:rPr>
          <w:spacing w:val="-3"/>
        </w:rPr>
        <w:t xml:space="preserve"> </w:t>
      </w:r>
      <w:r>
        <w:t>children</w:t>
      </w:r>
      <w:r>
        <w:rPr>
          <w:spacing w:val="-3"/>
        </w:rPr>
        <w:t xml:space="preserve"> </w:t>
      </w:r>
      <w:r>
        <w:t>from</w:t>
      </w:r>
      <w:r>
        <w:rPr>
          <w:spacing w:val="-4"/>
        </w:rPr>
        <w:t xml:space="preserve"> </w:t>
      </w:r>
      <w:r>
        <w:t>the</w:t>
      </w:r>
      <w:r>
        <w:rPr>
          <w:spacing w:val="-5"/>
        </w:rPr>
        <w:t xml:space="preserve"> </w:t>
      </w:r>
      <w:r>
        <w:t>classroom</w:t>
      </w:r>
      <w:r>
        <w:rPr>
          <w:spacing w:val="-4"/>
        </w:rPr>
        <w:t xml:space="preserve"> </w:t>
      </w:r>
      <w:r>
        <w:t>where</w:t>
      </w:r>
      <w:r>
        <w:rPr>
          <w:spacing w:val="-5"/>
        </w:rPr>
        <w:t xml:space="preserve"> </w:t>
      </w:r>
      <w:r>
        <w:t>they</w:t>
      </w:r>
      <w:r>
        <w:rPr>
          <w:spacing w:val="-2"/>
        </w:rPr>
        <w:t xml:space="preserve"> </w:t>
      </w:r>
      <w:r>
        <w:t>have</w:t>
      </w:r>
      <w:r>
        <w:rPr>
          <w:spacing w:val="-5"/>
        </w:rPr>
        <w:t xml:space="preserve"> </w:t>
      </w:r>
      <w:r>
        <w:t>refused</w:t>
      </w:r>
      <w:r>
        <w:rPr>
          <w:spacing w:val="-5"/>
        </w:rPr>
        <w:t xml:space="preserve"> </w:t>
      </w:r>
      <w:r>
        <w:t>to follow an instruction to do so;</w:t>
      </w:r>
    </w:p>
    <w:p w14:paraId="4EDE8F55" w14:textId="77777777" w:rsidR="00C66B20" w:rsidRDefault="00994915">
      <w:pPr>
        <w:pStyle w:val="ListParagraph"/>
        <w:numPr>
          <w:ilvl w:val="0"/>
          <w:numId w:val="1"/>
        </w:numPr>
        <w:tabs>
          <w:tab w:val="left" w:pos="1260"/>
        </w:tabs>
        <w:ind w:right="812"/>
        <w:rPr>
          <w:rFonts w:ascii="Symbol" w:hAnsi="Symbol"/>
          <w:sz w:val="20"/>
        </w:rPr>
      </w:pPr>
      <w:r>
        <w:t>prevent</w:t>
      </w:r>
      <w:r>
        <w:rPr>
          <w:spacing w:val="-3"/>
        </w:rPr>
        <w:t xml:space="preserve"> </w:t>
      </w:r>
      <w:r>
        <w:t>a</w:t>
      </w:r>
      <w:r>
        <w:rPr>
          <w:spacing w:val="-2"/>
        </w:rPr>
        <w:t xml:space="preserve"> </w:t>
      </w:r>
      <w:r>
        <w:t>pupil</w:t>
      </w:r>
      <w:r>
        <w:rPr>
          <w:spacing w:val="-2"/>
        </w:rPr>
        <w:t xml:space="preserve"> </w:t>
      </w:r>
      <w:r>
        <w:t>behaving</w:t>
      </w:r>
      <w:r>
        <w:rPr>
          <w:spacing w:val="-4"/>
        </w:rPr>
        <w:t xml:space="preserve"> </w:t>
      </w:r>
      <w:r>
        <w:t>in</w:t>
      </w:r>
      <w:r>
        <w:rPr>
          <w:spacing w:val="-2"/>
        </w:rPr>
        <w:t xml:space="preserve"> </w:t>
      </w:r>
      <w:r>
        <w:t>a</w:t>
      </w:r>
      <w:r>
        <w:rPr>
          <w:spacing w:val="-1"/>
        </w:rPr>
        <w:t xml:space="preserve"> </w:t>
      </w:r>
      <w:r>
        <w:t>way</w:t>
      </w:r>
      <w:r>
        <w:rPr>
          <w:spacing w:val="-3"/>
        </w:rPr>
        <w:t xml:space="preserve"> </w:t>
      </w:r>
      <w:r>
        <w:t>that disrupts</w:t>
      </w:r>
      <w:r>
        <w:rPr>
          <w:spacing w:val="-4"/>
        </w:rPr>
        <w:t xml:space="preserve"> </w:t>
      </w:r>
      <w:r>
        <w:t>a</w:t>
      </w:r>
      <w:r>
        <w:rPr>
          <w:spacing w:val="-4"/>
        </w:rPr>
        <w:t xml:space="preserve"> </w:t>
      </w:r>
      <w:r>
        <w:t>school</w:t>
      </w:r>
      <w:r>
        <w:rPr>
          <w:spacing w:val="-3"/>
        </w:rPr>
        <w:t xml:space="preserve"> </w:t>
      </w:r>
      <w:r>
        <w:t>event</w:t>
      </w:r>
      <w:r>
        <w:rPr>
          <w:spacing w:val="-3"/>
        </w:rPr>
        <w:t xml:space="preserve"> </w:t>
      </w:r>
      <w:r>
        <w:t>or</w:t>
      </w:r>
      <w:r>
        <w:rPr>
          <w:spacing w:val="-3"/>
        </w:rPr>
        <w:t xml:space="preserve"> </w:t>
      </w:r>
      <w:r>
        <w:t>a</w:t>
      </w:r>
      <w:r>
        <w:rPr>
          <w:spacing w:val="-4"/>
        </w:rPr>
        <w:t xml:space="preserve"> </w:t>
      </w:r>
      <w:r>
        <w:t>school</w:t>
      </w:r>
      <w:r>
        <w:rPr>
          <w:spacing w:val="-5"/>
        </w:rPr>
        <w:t xml:space="preserve"> </w:t>
      </w:r>
      <w:r>
        <w:t>trip or visit;</w:t>
      </w:r>
    </w:p>
    <w:p w14:paraId="4B2D8F43" w14:textId="77777777" w:rsidR="00C66B20" w:rsidRDefault="00994915">
      <w:pPr>
        <w:pStyle w:val="ListParagraph"/>
        <w:numPr>
          <w:ilvl w:val="0"/>
          <w:numId w:val="1"/>
        </w:numPr>
        <w:tabs>
          <w:tab w:val="left" w:pos="1260"/>
        </w:tabs>
        <w:ind w:right="815"/>
        <w:rPr>
          <w:rFonts w:ascii="Symbol" w:hAnsi="Symbol"/>
          <w:sz w:val="20"/>
        </w:rPr>
      </w:pPr>
      <w:r>
        <w:t>prevent</w:t>
      </w:r>
      <w:r>
        <w:rPr>
          <w:spacing w:val="-4"/>
        </w:rPr>
        <w:t xml:space="preserve"> </w:t>
      </w:r>
      <w:r>
        <w:t>a</w:t>
      </w:r>
      <w:r>
        <w:rPr>
          <w:spacing w:val="-3"/>
        </w:rPr>
        <w:t xml:space="preserve"> </w:t>
      </w:r>
      <w:r>
        <w:t>pupil</w:t>
      </w:r>
      <w:r>
        <w:rPr>
          <w:spacing w:val="-3"/>
        </w:rPr>
        <w:t xml:space="preserve"> </w:t>
      </w:r>
      <w:r>
        <w:t>leaving</w:t>
      </w:r>
      <w:r>
        <w:rPr>
          <w:spacing w:val="-5"/>
        </w:rPr>
        <w:t xml:space="preserve"> </w:t>
      </w:r>
      <w:r>
        <w:t>the</w:t>
      </w:r>
      <w:r>
        <w:rPr>
          <w:spacing w:val="-3"/>
        </w:rPr>
        <w:t xml:space="preserve"> </w:t>
      </w:r>
      <w:r>
        <w:t>classroom</w:t>
      </w:r>
      <w:r>
        <w:rPr>
          <w:spacing w:val="-2"/>
        </w:rPr>
        <w:t xml:space="preserve"> </w:t>
      </w:r>
      <w:r>
        <w:t>where</w:t>
      </w:r>
      <w:r>
        <w:rPr>
          <w:spacing w:val="-3"/>
        </w:rPr>
        <w:t xml:space="preserve"> </w:t>
      </w:r>
      <w:r>
        <w:t>allowing</w:t>
      </w:r>
      <w:r>
        <w:rPr>
          <w:spacing w:val="-3"/>
        </w:rPr>
        <w:t xml:space="preserve"> </w:t>
      </w:r>
      <w:r>
        <w:t>the</w:t>
      </w:r>
      <w:r>
        <w:rPr>
          <w:spacing w:val="-3"/>
        </w:rPr>
        <w:t xml:space="preserve"> </w:t>
      </w:r>
      <w:r>
        <w:t>pupil</w:t>
      </w:r>
      <w:r>
        <w:rPr>
          <w:spacing w:val="-6"/>
        </w:rPr>
        <w:t xml:space="preserve"> </w:t>
      </w:r>
      <w:r>
        <w:t>to</w:t>
      </w:r>
      <w:r>
        <w:rPr>
          <w:spacing w:val="-3"/>
        </w:rPr>
        <w:t xml:space="preserve"> </w:t>
      </w:r>
      <w:r>
        <w:t>leave</w:t>
      </w:r>
      <w:r>
        <w:rPr>
          <w:spacing w:val="-5"/>
        </w:rPr>
        <w:t xml:space="preserve"> </w:t>
      </w:r>
      <w:r>
        <w:t>would risk their safety or lead to behaviour that disrupts the behaviour of others;</w:t>
      </w:r>
    </w:p>
    <w:p w14:paraId="2DDDDFF2" w14:textId="77777777" w:rsidR="00C66B20" w:rsidRDefault="00994915">
      <w:pPr>
        <w:pStyle w:val="ListParagraph"/>
        <w:numPr>
          <w:ilvl w:val="0"/>
          <w:numId w:val="1"/>
        </w:numPr>
        <w:tabs>
          <w:tab w:val="left" w:pos="1260"/>
        </w:tabs>
        <w:ind w:right="851"/>
        <w:rPr>
          <w:rFonts w:ascii="Symbol" w:hAnsi="Symbol"/>
          <w:sz w:val="20"/>
        </w:rPr>
      </w:pPr>
      <w:r>
        <w:t>prevent</w:t>
      </w:r>
      <w:r>
        <w:rPr>
          <w:spacing w:val="-3"/>
        </w:rPr>
        <w:t xml:space="preserve"> </w:t>
      </w:r>
      <w:r>
        <w:t>a</w:t>
      </w:r>
      <w:r>
        <w:rPr>
          <w:spacing w:val="-2"/>
        </w:rPr>
        <w:t xml:space="preserve"> </w:t>
      </w:r>
      <w:r>
        <w:t>pupil</w:t>
      </w:r>
      <w:r>
        <w:rPr>
          <w:spacing w:val="-5"/>
        </w:rPr>
        <w:t xml:space="preserve"> </w:t>
      </w:r>
      <w:r>
        <w:t>from</w:t>
      </w:r>
      <w:r>
        <w:rPr>
          <w:spacing w:val="-1"/>
        </w:rPr>
        <w:t xml:space="preserve"> </w:t>
      </w:r>
      <w:r>
        <w:t>attacking</w:t>
      </w:r>
      <w:r>
        <w:rPr>
          <w:spacing w:val="-2"/>
        </w:rPr>
        <w:t xml:space="preserve"> </w:t>
      </w:r>
      <w:r>
        <w:t>a</w:t>
      </w:r>
      <w:r>
        <w:rPr>
          <w:spacing w:val="-4"/>
        </w:rPr>
        <w:t xml:space="preserve"> </w:t>
      </w:r>
      <w:r>
        <w:t>member</w:t>
      </w:r>
      <w:r>
        <w:rPr>
          <w:spacing w:val="-1"/>
        </w:rPr>
        <w:t xml:space="preserve"> </w:t>
      </w:r>
      <w:r>
        <w:t>of</w:t>
      </w:r>
      <w:r>
        <w:rPr>
          <w:spacing w:val="-3"/>
        </w:rPr>
        <w:t xml:space="preserve"> </w:t>
      </w:r>
      <w:r>
        <w:t>staff</w:t>
      </w:r>
      <w:r>
        <w:rPr>
          <w:spacing w:val="-5"/>
        </w:rPr>
        <w:t xml:space="preserve"> </w:t>
      </w:r>
      <w:r>
        <w:t>or</w:t>
      </w:r>
      <w:r>
        <w:rPr>
          <w:spacing w:val="-1"/>
        </w:rPr>
        <w:t xml:space="preserve"> </w:t>
      </w:r>
      <w:r>
        <w:t>another</w:t>
      </w:r>
      <w:r>
        <w:rPr>
          <w:spacing w:val="-3"/>
        </w:rPr>
        <w:t xml:space="preserve"> </w:t>
      </w:r>
      <w:r>
        <w:t>pupil, or</w:t>
      </w:r>
      <w:r>
        <w:rPr>
          <w:spacing w:val="-6"/>
        </w:rPr>
        <w:t xml:space="preserve"> </w:t>
      </w:r>
      <w:r>
        <w:t>to</w:t>
      </w:r>
      <w:r>
        <w:rPr>
          <w:spacing w:val="-2"/>
        </w:rPr>
        <w:t xml:space="preserve"> </w:t>
      </w:r>
      <w:r>
        <w:t>stop</w:t>
      </w:r>
      <w:r>
        <w:rPr>
          <w:spacing w:val="-2"/>
        </w:rPr>
        <w:t xml:space="preserve"> </w:t>
      </w:r>
      <w:r>
        <w:t>a fight in the playground; and</w:t>
      </w:r>
    </w:p>
    <w:p w14:paraId="33E52241" w14:textId="77777777" w:rsidR="00C66B20" w:rsidRDefault="00994915">
      <w:pPr>
        <w:pStyle w:val="ListParagraph"/>
        <w:numPr>
          <w:ilvl w:val="0"/>
          <w:numId w:val="1"/>
        </w:numPr>
        <w:tabs>
          <w:tab w:val="left" w:pos="1260"/>
        </w:tabs>
        <w:ind w:right="1266"/>
        <w:rPr>
          <w:rFonts w:ascii="Symbol" w:hAnsi="Symbol"/>
          <w:sz w:val="20"/>
        </w:rPr>
      </w:pPr>
      <w:r>
        <w:t>restrain</w:t>
      </w:r>
      <w:r>
        <w:rPr>
          <w:spacing w:val="-3"/>
        </w:rPr>
        <w:t xml:space="preserve"> </w:t>
      </w:r>
      <w:r>
        <w:t>a</w:t>
      </w:r>
      <w:r>
        <w:rPr>
          <w:spacing w:val="-2"/>
        </w:rPr>
        <w:t xml:space="preserve"> </w:t>
      </w:r>
      <w:r>
        <w:t>pupil</w:t>
      </w:r>
      <w:r>
        <w:rPr>
          <w:spacing w:val="-3"/>
        </w:rPr>
        <w:t xml:space="preserve"> </w:t>
      </w:r>
      <w:r>
        <w:t>at</w:t>
      </w:r>
      <w:r>
        <w:rPr>
          <w:spacing w:val="-4"/>
        </w:rPr>
        <w:t xml:space="preserve"> </w:t>
      </w:r>
      <w:r>
        <w:t>risk</w:t>
      </w:r>
      <w:r>
        <w:rPr>
          <w:spacing w:val="-2"/>
        </w:rPr>
        <w:t xml:space="preserve"> </w:t>
      </w:r>
      <w:r>
        <w:t>of</w:t>
      </w:r>
      <w:r>
        <w:rPr>
          <w:spacing w:val="-4"/>
        </w:rPr>
        <w:t xml:space="preserve"> </w:t>
      </w:r>
      <w:r>
        <w:t>harming</w:t>
      </w:r>
      <w:r>
        <w:rPr>
          <w:spacing w:val="-5"/>
        </w:rPr>
        <w:t xml:space="preserve"> </w:t>
      </w:r>
      <w:r>
        <w:t>themselves</w:t>
      </w:r>
      <w:r>
        <w:rPr>
          <w:spacing w:val="-5"/>
        </w:rPr>
        <w:t xml:space="preserve"> </w:t>
      </w:r>
      <w:r>
        <w:t>through</w:t>
      </w:r>
      <w:r>
        <w:rPr>
          <w:spacing w:val="-3"/>
        </w:rPr>
        <w:t xml:space="preserve"> </w:t>
      </w:r>
      <w:r>
        <w:t>physical</w:t>
      </w:r>
      <w:r>
        <w:rPr>
          <w:spacing w:val="-4"/>
        </w:rPr>
        <w:t xml:space="preserve"> </w:t>
      </w:r>
      <w:r>
        <w:t>outbursts. Schools cannot:</w:t>
      </w:r>
    </w:p>
    <w:p w14:paraId="785FDB32" w14:textId="5C5C1984" w:rsidR="00C66B20" w:rsidRDefault="00B90B51" w:rsidP="00B90B51">
      <w:pPr>
        <w:pStyle w:val="Heading1"/>
        <w:spacing w:before="229"/>
        <w:ind w:left="3" w:right="201" w:firstLine="0"/>
      </w:pPr>
      <w:r>
        <w:t xml:space="preserve">        </w:t>
      </w:r>
      <w:r w:rsidR="00994915">
        <w:t>Schools</w:t>
      </w:r>
      <w:r w:rsidR="00994915">
        <w:rPr>
          <w:spacing w:val="-5"/>
        </w:rPr>
        <w:t xml:space="preserve"> </w:t>
      </w:r>
      <w:r w:rsidR="00994915">
        <w:t>cannot</w:t>
      </w:r>
      <w:r w:rsidR="00994915">
        <w:rPr>
          <w:spacing w:val="-4"/>
        </w:rPr>
        <w:t xml:space="preserve"> </w:t>
      </w:r>
      <w:r w:rsidR="00994915">
        <w:t>use</w:t>
      </w:r>
      <w:r w:rsidR="00994915">
        <w:rPr>
          <w:spacing w:val="-4"/>
        </w:rPr>
        <w:t xml:space="preserve"> </w:t>
      </w:r>
      <w:r w:rsidR="00994915">
        <w:t>force</w:t>
      </w:r>
      <w:r w:rsidR="00994915">
        <w:rPr>
          <w:spacing w:val="-3"/>
        </w:rPr>
        <w:t xml:space="preserve"> </w:t>
      </w:r>
      <w:r w:rsidR="00994915">
        <w:t>as</w:t>
      </w:r>
      <w:r w:rsidR="00994915">
        <w:rPr>
          <w:spacing w:val="-2"/>
        </w:rPr>
        <w:t xml:space="preserve"> </w:t>
      </w:r>
      <w:r w:rsidR="00994915">
        <w:t>a</w:t>
      </w:r>
      <w:r w:rsidR="00994915">
        <w:rPr>
          <w:spacing w:val="-5"/>
        </w:rPr>
        <w:t xml:space="preserve"> </w:t>
      </w:r>
      <w:r w:rsidR="00994915">
        <w:t>punishment</w:t>
      </w:r>
      <w:r w:rsidR="00994915">
        <w:rPr>
          <w:spacing w:val="-1"/>
        </w:rPr>
        <w:t xml:space="preserve"> </w:t>
      </w:r>
      <w:r w:rsidR="00994915">
        <w:t>–</w:t>
      </w:r>
      <w:r w:rsidR="00994915">
        <w:rPr>
          <w:spacing w:val="-5"/>
        </w:rPr>
        <w:t xml:space="preserve"> </w:t>
      </w:r>
      <w:r w:rsidR="00994915">
        <w:t>this</w:t>
      </w:r>
      <w:r w:rsidR="00994915">
        <w:rPr>
          <w:spacing w:val="-4"/>
        </w:rPr>
        <w:t xml:space="preserve"> </w:t>
      </w:r>
      <w:r w:rsidR="00994915">
        <w:t>is</w:t>
      </w:r>
      <w:r w:rsidR="00994915">
        <w:rPr>
          <w:spacing w:val="-3"/>
        </w:rPr>
        <w:t xml:space="preserve"> </w:t>
      </w:r>
      <w:r w:rsidR="00994915">
        <w:t>always</w:t>
      </w:r>
      <w:r w:rsidR="00994915">
        <w:rPr>
          <w:spacing w:val="-4"/>
        </w:rPr>
        <w:t xml:space="preserve"> </w:t>
      </w:r>
      <w:r w:rsidR="00994915">
        <w:rPr>
          <w:spacing w:val="-2"/>
        </w:rPr>
        <w:t>unlawful.</w:t>
      </w:r>
    </w:p>
    <w:p w14:paraId="1069073A" w14:textId="77777777" w:rsidR="00C66B20" w:rsidRDefault="00C66B20">
      <w:pPr>
        <w:pStyle w:val="BodyText"/>
        <w:rPr>
          <w:rFonts w:ascii="Arial"/>
          <w:b/>
          <w:sz w:val="22"/>
        </w:rPr>
      </w:pPr>
    </w:p>
    <w:p w14:paraId="2846EB80" w14:textId="77777777" w:rsidR="00C66B20" w:rsidRDefault="00994915">
      <w:pPr>
        <w:ind w:left="540" w:right="853"/>
      </w:pPr>
      <w:r>
        <w:t>Parents</w:t>
      </w:r>
      <w:r>
        <w:rPr>
          <w:spacing w:val="-4"/>
        </w:rPr>
        <w:t xml:space="preserve"> </w:t>
      </w:r>
      <w:r>
        <w:t>of</w:t>
      </w:r>
      <w:r>
        <w:rPr>
          <w:spacing w:val="-4"/>
        </w:rPr>
        <w:t xml:space="preserve"> </w:t>
      </w:r>
      <w:r>
        <w:t>the</w:t>
      </w:r>
      <w:r>
        <w:rPr>
          <w:spacing w:val="-4"/>
        </w:rPr>
        <w:t xml:space="preserve"> </w:t>
      </w:r>
      <w:r>
        <w:t>pupil</w:t>
      </w:r>
      <w:r>
        <w:rPr>
          <w:spacing w:val="-3"/>
        </w:rPr>
        <w:t xml:space="preserve"> </w:t>
      </w:r>
      <w:r>
        <w:t>involved</w:t>
      </w:r>
      <w:r>
        <w:rPr>
          <w:spacing w:val="-3"/>
        </w:rPr>
        <w:t xml:space="preserve"> </w:t>
      </w:r>
      <w:r>
        <w:t>will</w:t>
      </w:r>
      <w:r>
        <w:rPr>
          <w:spacing w:val="-3"/>
        </w:rPr>
        <w:t xml:space="preserve"> </w:t>
      </w:r>
      <w:r>
        <w:t>be</w:t>
      </w:r>
      <w:r>
        <w:rPr>
          <w:spacing w:val="-3"/>
        </w:rPr>
        <w:t xml:space="preserve"> </w:t>
      </w:r>
      <w:r>
        <w:t>informed</w:t>
      </w:r>
      <w:r>
        <w:rPr>
          <w:spacing w:val="-3"/>
        </w:rPr>
        <w:t xml:space="preserve"> </w:t>
      </w:r>
      <w:r>
        <w:t>when</w:t>
      </w:r>
      <w:r>
        <w:rPr>
          <w:spacing w:val="-3"/>
        </w:rPr>
        <w:t xml:space="preserve"> </w:t>
      </w:r>
      <w:r>
        <w:t>physical</w:t>
      </w:r>
      <w:r>
        <w:rPr>
          <w:spacing w:val="-4"/>
        </w:rPr>
        <w:t xml:space="preserve"> </w:t>
      </w:r>
      <w:r>
        <w:t>intervention</w:t>
      </w:r>
      <w:r>
        <w:rPr>
          <w:spacing w:val="-3"/>
        </w:rPr>
        <w:t xml:space="preserve"> </w:t>
      </w:r>
      <w:r>
        <w:t>has</w:t>
      </w:r>
      <w:r>
        <w:rPr>
          <w:spacing w:val="-3"/>
        </w:rPr>
        <w:t xml:space="preserve"> </w:t>
      </w:r>
      <w:r>
        <w:t>been used. Parents will meet with staff to discuss the incident leading to the use of physical intervention and other strategies used to diffuse the situation. Where necessary, Risk</w:t>
      </w:r>
      <w:r>
        <w:rPr>
          <w:spacing w:val="-4"/>
        </w:rPr>
        <w:t xml:space="preserve"> </w:t>
      </w:r>
      <w:r>
        <w:t>Assessments</w:t>
      </w:r>
      <w:r>
        <w:rPr>
          <w:spacing w:val="-4"/>
        </w:rPr>
        <w:t xml:space="preserve"> </w:t>
      </w:r>
      <w:r>
        <w:t>and</w:t>
      </w:r>
      <w:r>
        <w:rPr>
          <w:spacing w:val="-2"/>
        </w:rPr>
        <w:t xml:space="preserve"> </w:t>
      </w:r>
      <w:r>
        <w:t>Pastoral</w:t>
      </w:r>
      <w:r>
        <w:rPr>
          <w:spacing w:val="-3"/>
        </w:rPr>
        <w:t xml:space="preserve"> </w:t>
      </w:r>
      <w:r>
        <w:t>Support</w:t>
      </w:r>
      <w:r>
        <w:rPr>
          <w:spacing w:val="-3"/>
        </w:rPr>
        <w:t xml:space="preserve"> </w:t>
      </w:r>
      <w:r>
        <w:t>Plans</w:t>
      </w:r>
      <w:r>
        <w:rPr>
          <w:spacing w:val="-1"/>
        </w:rPr>
        <w:t xml:space="preserve"> </w:t>
      </w:r>
      <w:r>
        <w:t>will</w:t>
      </w:r>
      <w:r>
        <w:rPr>
          <w:spacing w:val="-2"/>
        </w:rPr>
        <w:t xml:space="preserve"> </w:t>
      </w:r>
      <w:r>
        <w:t>be</w:t>
      </w:r>
      <w:r>
        <w:rPr>
          <w:spacing w:val="-2"/>
        </w:rPr>
        <w:t xml:space="preserve"> </w:t>
      </w:r>
      <w:r>
        <w:t>put</w:t>
      </w:r>
      <w:r>
        <w:rPr>
          <w:spacing w:val="-3"/>
        </w:rPr>
        <w:t xml:space="preserve"> </w:t>
      </w:r>
      <w:r>
        <w:t>in</w:t>
      </w:r>
      <w:r>
        <w:rPr>
          <w:spacing w:val="-2"/>
        </w:rPr>
        <w:t xml:space="preserve"> </w:t>
      </w:r>
      <w:r>
        <w:t>place</w:t>
      </w:r>
      <w:r>
        <w:rPr>
          <w:spacing w:val="-2"/>
        </w:rPr>
        <w:t xml:space="preserve"> </w:t>
      </w:r>
      <w:r>
        <w:t>and referrals to external agencies will be discuss with parents.</w:t>
      </w:r>
    </w:p>
    <w:sectPr w:rsidR="00C66B20">
      <w:type w:val="continuous"/>
      <w:pgSz w:w="11910" w:h="16840"/>
      <w:pgMar w:top="1920" w:right="1060" w:bottom="280" w:left="1260" w:header="0" w:footer="1049" w:gutter="0"/>
      <w:pgBorders w:offsetFrom="page">
        <w:top w:val="single" w:sz="48" w:space="30" w:color="001F5F"/>
        <w:left w:val="single" w:sz="48" w:space="30" w:color="001F5F"/>
        <w:bottom w:val="single" w:sz="48" w:space="30" w:color="001F5F"/>
        <w:right w:val="single" w:sz="48" w:space="30" w:color="001F5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F15B6" w14:textId="77777777" w:rsidR="006B51E2" w:rsidRDefault="006B51E2">
      <w:r>
        <w:separator/>
      </w:r>
    </w:p>
  </w:endnote>
  <w:endnote w:type="continuationSeparator" w:id="0">
    <w:p w14:paraId="6C006F11" w14:textId="77777777" w:rsidR="006B51E2" w:rsidRDefault="006B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EFB1C" w14:textId="77777777" w:rsidR="00C66B20" w:rsidRDefault="00994915">
    <w:pPr>
      <w:pStyle w:val="BodyText"/>
      <w:spacing w:line="14" w:lineRule="auto"/>
      <w:rPr>
        <w:sz w:val="20"/>
      </w:rPr>
    </w:pPr>
    <w:r>
      <w:rPr>
        <w:noProof/>
        <w:lang w:val="en-GB" w:eastAsia="en-GB"/>
      </w:r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5C3D1" w14:textId="77777777" w:rsidR="006B51E2" w:rsidRDefault="006B51E2">
      <w:r>
        <w:separator/>
      </w:r>
    </w:p>
  </w:footnote>
  <w:footnote w:type="continuationSeparator" w:id="0">
    <w:p w14:paraId="161EEAD2" w14:textId="77777777" w:rsidR="006B51E2" w:rsidRDefault="006B51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45D2"/>
    <w:multiLevelType w:val="hybridMultilevel"/>
    <w:tmpl w:val="8C787CFE"/>
    <w:lvl w:ilvl="0" w:tplc="B402646E">
      <w:numFmt w:val="bullet"/>
      <w:lvlText w:val=""/>
      <w:lvlJc w:val="left"/>
      <w:pPr>
        <w:ind w:left="827" w:hanging="360"/>
      </w:pPr>
      <w:rPr>
        <w:rFonts w:ascii="Symbol" w:eastAsia="Symbol" w:hAnsi="Symbol" w:cs="Symbol" w:hint="default"/>
        <w:b w:val="0"/>
        <w:bCs w:val="0"/>
        <w:i w:val="0"/>
        <w:iCs w:val="0"/>
        <w:spacing w:val="0"/>
        <w:w w:val="100"/>
        <w:sz w:val="21"/>
        <w:szCs w:val="21"/>
        <w:lang w:val="en-US" w:eastAsia="en-US" w:bidi="ar-SA"/>
      </w:rPr>
    </w:lvl>
    <w:lvl w:ilvl="1" w:tplc="24AAF1B6">
      <w:numFmt w:val="bullet"/>
      <w:lvlText w:val="•"/>
      <w:lvlJc w:val="left"/>
      <w:pPr>
        <w:ind w:left="1337" w:hanging="360"/>
      </w:pPr>
      <w:rPr>
        <w:rFonts w:hint="default"/>
        <w:lang w:val="en-US" w:eastAsia="en-US" w:bidi="ar-SA"/>
      </w:rPr>
    </w:lvl>
    <w:lvl w:ilvl="2" w:tplc="549A31D0">
      <w:numFmt w:val="bullet"/>
      <w:lvlText w:val="•"/>
      <w:lvlJc w:val="left"/>
      <w:pPr>
        <w:ind w:left="1855" w:hanging="360"/>
      </w:pPr>
      <w:rPr>
        <w:rFonts w:hint="default"/>
        <w:lang w:val="en-US" w:eastAsia="en-US" w:bidi="ar-SA"/>
      </w:rPr>
    </w:lvl>
    <w:lvl w:ilvl="3" w:tplc="842E46BA">
      <w:numFmt w:val="bullet"/>
      <w:lvlText w:val="•"/>
      <w:lvlJc w:val="left"/>
      <w:pPr>
        <w:ind w:left="2372" w:hanging="360"/>
      </w:pPr>
      <w:rPr>
        <w:rFonts w:hint="default"/>
        <w:lang w:val="en-US" w:eastAsia="en-US" w:bidi="ar-SA"/>
      </w:rPr>
    </w:lvl>
    <w:lvl w:ilvl="4" w:tplc="E26E2E76">
      <w:numFmt w:val="bullet"/>
      <w:lvlText w:val="•"/>
      <w:lvlJc w:val="left"/>
      <w:pPr>
        <w:ind w:left="2890" w:hanging="360"/>
      </w:pPr>
      <w:rPr>
        <w:rFonts w:hint="default"/>
        <w:lang w:val="en-US" w:eastAsia="en-US" w:bidi="ar-SA"/>
      </w:rPr>
    </w:lvl>
    <w:lvl w:ilvl="5" w:tplc="F544C19E">
      <w:numFmt w:val="bullet"/>
      <w:lvlText w:val="•"/>
      <w:lvlJc w:val="left"/>
      <w:pPr>
        <w:ind w:left="3408" w:hanging="360"/>
      </w:pPr>
      <w:rPr>
        <w:rFonts w:hint="default"/>
        <w:lang w:val="en-US" w:eastAsia="en-US" w:bidi="ar-SA"/>
      </w:rPr>
    </w:lvl>
    <w:lvl w:ilvl="6" w:tplc="76889EF8">
      <w:numFmt w:val="bullet"/>
      <w:lvlText w:val="•"/>
      <w:lvlJc w:val="left"/>
      <w:pPr>
        <w:ind w:left="3925" w:hanging="360"/>
      </w:pPr>
      <w:rPr>
        <w:rFonts w:hint="default"/>
        <w:lang w:val="en-US" w:eastAsia="en-US" w:bidi="ar-SA"/>
      </w:rPr>
    </w:lvl>
    <w:lvl w:ilvl="7" w:tplc="1A0A3A80">
      <w:numFmt w:val="bullet"/>
      <w:lvlText w:val="•"/>
      <w:lvlJc w:val="left"/>
      <w:pPr>
        <w:ind w:left="4443" w:hanging="360"/>
      </w:pPr>
      <w:rPr>
        <w:rFonts w:hint="default"/>
        <w:lang w:val="en-US" w:eastAsia="en-US" w:bidi="ar-SA"/>
      </w:rPr>
    </w:lvl>
    <w:lvl w:ilvl="8" w:tplc="8E4C9858">
      <w:numFmt w:val="bullet"/>
      <w:lvlText w:val="•"/>
      <w:lvlJc w:val="left"/>
      <w:pPr>
        <w:ind w:left="4960" w:hanging="360"/>
      </w:pPr>
      <w:rPr>
        <w:rFonts w:hint="default"/>
        <w:lang w:val="en-US" w:eastAsia="en-US" w:bidi="ar-SA"/>
      </w:rPr>
    </w:lvl>
  </w:abstractNum>
  <w:abstractNum w:abstractNumId="1" w15:restartNumberingAfterBreak="0">
    <w:nsid w:val="0B130756"/>
    <w:multiLevelType w:val="hybridMultilevel"/>
    <w:tmpl w:val="1DEC558C"/>
    <w:lvl w:ilvl="0" w:tplc="45320558">
      <w:numFmt w:val="bullet"/>
      <w:lvlText w:val=""/>
      <w:lvlJc w:val="left"/>
      <w:pPr>
        <w:ind w:left="827" w:hanging="360"/>
      </w:pPr>
      <w:rPr>
        <w:rFonts w:ascii="Symbol" w:eastAsia="Symbol" w:hAnsi="Symbol" w:cs="Symbol" w:hint="default"/>
        <w:b w:val="0"/>
        <w:bCs w:val="0"/>
        <w:i w:val="0"/>
        <w:iCs w:val="0"/>
        <w:spacing w:val="0"/>
        <w:w w:val="100"/>
        <w:sz w:val="21"/>
        <w:szCs w:val="21"/>
        <w:lang w:val="en-US" w:eastAsia="en-US" w:bidi="ar-SA"/>
      </w:rPr>
    </w:lvl>
    <w:lvl w:ilvl="1" w:tplc="64A471FE">
      <w:numFmt w:val="bullet"/>
      <w:lvlText w:val="•"/>
      <w:lvlJc w:val="left"/>
      <w:pPr>
        <w:ind w:left="1337" w:hanging="360"/>
      </w:pPr>
      <w:rPr>
        <w:rFonts w:hint="default"/>
        <w:lang w:val="en-US" w:eastAsia="en-US" w:bidi="ar-SA"/>
      </w:rPr>
    </w:lvl>
    <w:lvl w:ilvl="2" w:tplc="B226054E">
      <w:numFmt w:val="bullet"/>
      <w:lvlText w:val="•"/>
      <w:lvlJc w:val="left"/>
      <w:pPr>
        <w:ind w:left="1855" w:hanging="360"/>
      </w:pPr>
      <w:rPr>
        <w:rFonts w:hint="default"/>
        <w:lang w:val="en-US" w:eastAsia="en-US" w:bidi="ar-SA"/>
      </w:rPr>
    </w:lvl>
    <w:lvl w:ilvl="3" w:tplc="E4E60142">
      <w:numFmt w:val="bullet"/>
      <w:lvlText w:val="•"/>
      <w:lvlJc w:val="left"/>
      <w:pPr>
        <w:ind w:left="2372" w:hanging="360"/>
      </w:pPr>
      <w:rPr>
        <w:rFonts w:hint="default"/>
        <w:lang w:val="en-US" w:eastAsia="en-US" w:bidi="ar-SA"/>
      </w:rPr>
    </w:lvl>
    <w:lvl w:ilvl="4" w:tplc="A15028B0">
      <w:numFmt w:val="bullet"/>
      <w:lvlText w:val="•"/>
      <w:lvlJc w:val="left"/>
      <w:pPr>
        <w:ind w:left="2890" w:hanging="360"/>
      </w:pPr>
      <w:rPr>
        <w:rFonts w:hint="default"/>
        <w:lang w:val="en-US" w:eastAsia="en-US" w:bidi="ar-SA"/>
      </w:rPr>
    </w:lvl>
    <w:lvl w:ilvl="5" w:tplc="64B01170">
      <w:numFmt w:val="bullet"/>
      <w:lvlText w:val="•"/>
      <w:lvlJc w:val="left"/>
      <w:pPr>
        <w:ind w:left="3408" w:hanging="360"/>
      </w:pPr>
      <w:rPr>
        <w:rFonts w:hint="default"/>
        <w:lang w:val="en-US" w:eastAsia="en-US" w:bidi="ar-SA"/>
      </w:rPr>
    </w:lvl>
    <w:lvl w:ilvl="6" w:tplc="72D030FC">
      <w:numFmt w:val="bullet"/>
      <w:lvlText w:val="•"/>
      <w:lvlJc w:val="left"/>
      <w:pPr>
        <w:ind w:left="3925" w:hanging="360"/>
      </w:pPr>
      <w:rPr>
        <w:rFonts w:hint="default"/>
        <w:lang w:val="en-US" w:eastAsia="en-US" w:bidi="ar-SA"/>
      </w:rPr>
    </w:lvl>
    <w:lvl w:ilvl="7" w:tplc="8B081C12">
      <w:numFmt w:val="bullet"/>
      <w:lvlText w:val="•"/>
      <w:lvlJc w:val="left"/>
      <w:pPr>
        <w:ind w:left="4443" w:hanging="360"/>
      </w:pPr>
      <w:rPr>
        <w:rFonts w:hint="default"/>
        <w:lang w:val="en-US" w:eastAsia="en-US" w:bidi="ar-SA"/>
      </w:rPr>
    </w:lvl>
    <w:lvl w:ilvl="8" w:tplc="1F485D64">
      <w:numFmt w:val="bullet"/>
      <w:lvlText w:val="•"/>
      <w:lvlJc w:val="left"/>
      <w:pPr>
        <w:ind w:left="4960" w:hanging="360"/>
      </w:pPr>
      <w:rPr>
        <w:rFonts w:hint="default"/>
        <w:lang w:val="en-US" w:eastAsia="en-US" w:bidi="ar-SA"/>
      </w:rPr>
    </w:lvl>
  </w:abstractNum>
  <w:abstractNum w:abstractNumId="2" w15:restartNumberingAfterBreak="0">
    <w:nsid w:val="0BF8620D"/>
    <w:multiLevelType w:val="hybridMultilevel"/>
    <w:tmpl w:val="8BAA8840"/>
    <w:lvl w:ilvl="0" w:tplc="9A74F3BA">
      <w:numFmt w:val="bullet"/>
      <w:lvlText w:val=""/>
      <w:lvlJc w:val="left"/>
      <w:pPr>
        <w:ind w:left="1260" w:hanging="360"/>
      </w:pPr>
      <w:rPr>
        <w:rFonts w:ascii="Symbol" w:eastAsia="Symbol" w:hAnsi="Symbol" w:cs="Symbol" w:hint="default"/>
        <w:spacing w:val="0"/>
        <w:w w:val="100"/>
        <w:lang w:val="en-US" w:eastAsia="en-US" w:bidi="ar-SA"/>
      </w:rPr>
    </w:lvl>
    <w:lvl w:ilvl="1" w:tplc="B3B47ADC">
      <w:numFmt w:val="bullet"/>
      <w:lvlText w:val="•"/>
      <w:lvlJc w:val="left"/>
      <w:pPr>
        <w:ind w:left="2092" w:hanging="360"/>
      </w:pPr>
      <w:rPr>
        <w:rFonts w:hint="default"/>
        <w:lang w:val="en-US" w:eastAsia="en-US" w:bidi="ar-SA"/>
      </w:rPr>
    </w:lvl>
    <w:lvl w:ilvl="2" w:tplc="DEF049A2">
      <w:numFmt w:val="bullet"/>
      <w:lvlText w:val="•"/>
      <w:lvlJc w:val="left"/>
      <w:pPr>
        <w:ind w:left="2925" w:hanging="360"/>
      </w:pPr>
      <w:rPr>
        <w:rFonts w:hint="default"/>
        <w:lang w:val="en-US" w:eastAsia="en-US" w:bidi="ar-SA"/>
      </w:rPr>
    </w:lvl>
    <w:lvl w:ilvl="3" w:tplc="384E8C2E">
      <w:numFmt w:val="bullet"/>
      <w:lvlText w:val="•"/>
      <w:lvlJc w:val="left"/>
      <w:pPr>
        <w:ind w:left="3757" w:hanging="360"/>
      </w:pPr>
      <w:rPr>
        <w:rFonts w:hint="default"/>
        <w:lang w:val="en-US" w:eastAsia="en-US" w:bidi="ar-SA"/>
      </w:rPr>
    </w:lvl>
    <w:lvl w:ilvl="4" w:tplc="25F69B50">
      <w:numFmt w:val="bullet"/>
      <w:lvlText w:val="•"/>
      <w:lvlJc w:val="left"/>
      <w:pPr>
        <w:ind w:left="4590" w:hanging="360"/>
      </w:pPr>
      <w:rPr>
        <w:rFonts w:hint="default"/>
        <w:lang w:val="en-US" w:eastAsia="en-US" w:bidi="ar-SA"/>
      </w:rPr>
    </w:lvl>
    <w:lvl w:ilvl="5" w:tplc="CC5C68E2">
      <w:numFmt w:val="bullet"/>
      <w:lvlText w:val="•"/>
      <w:lvlJc w:val="left"/>
      <w:pPr>
        <w:ind w:left="5423" w:hanging="360"/>
      </w:pPr>
      <w:rPr>
        <w:rFonts w:hint="default"/>
        <w:lang w:val="en-US" w:eastAsia="en-US" w:bidi="ar-SA"/>
      </w:rPr>
    </w:lvl>
    <w:lvl w:ilvl="6" w:tplc="3036E752">
      <w:numFmt w:val="bullet"/>
      <w:lvlText w:val="•"/>
      <w:lvlJc w:val="left"/>
      <w:pPr>
        <w:ind w:left="6255" w:hanging="360"/>
      </w:pPr>
      <w:rPr>
        <w:rFonts w:hint="default"/>
        <w:lang w:val="en-US" w:eastAsia="en-US" w:bidi="ar-SA"/>
      </w:rPr>
    </w:lvl>
    <w:lvl w:ilvl="7" w:tplc="F4EC814E">
      <w:numFmt w:val="bullet"/>
      <w:lvlText w:val="•"/>
      <w:lvlJc w:val="left"/>
      <w:pPr>
        <w:ind w:left="7088" w:hanging="360"/>
      </w:pPr>
      <w:rPr>
        <w:rFonts w:hint="default"/>
        <w:lang w:val="en-US" w:eastAsia="en-US" w:bidi="ar-SA"/>
      </w:rPr>
    </w:lvl>
    <w:lvl w:ilvl="8" w:tplc="EF8EB912">
      <w:numFmt w:val="bullet"/>
      <w:lvlText w:val="•"/>
      <w:lvlJc w:val="left"/>
      <w:pPr>
        <w:ind w:left="7921" w:hanging="360"/>
      </w:pPr>
      <w:rPr>
        <w:rFonts w:hint="default"/>
        <w:lang w:val="en-US" w:eastAsia="en-US" w:bidi="ar-SA"/>
      </w:rPr>
    </w:lvl>
  </w:abstractNum>
  <w:abstractNum w:abstractNumId="3" w15:restartNumberingAfterBreak="0">
    <w:nsid w:val="167B15CC"/>
    <w:multiLevelType w:val="hybridMultilevel"/>
    <w:tmpl w:val="B6E62186"/>
    <w:lvl w:ilvl="0" w:tplc="670EDB5C">
      <w:numFmt w:val="bullet"/>
      <w:lvlText w:val=""/>
      <w:lvlJc w:val="left"/>
      <w:pPr>
        <w:ind w:left="827" w:hanging="360"/>
      </w:pPr>
      <w:rPr>
        <w:rFonts w:ascii="Symbol" w:eastAsia="Symbol" w:hAnsi="Symbol" w:cs="Symbol" w:hint="default"/>
        <w:b w:val="0"/>
        <w:bCs w:val="0"/>
        <w:i w:val="0"/>
        <w:iCs w:val="0"/>
        <w:spacing w:val="0"/>
        <w:w w:val="100"/>
        <w:sz w:val="21"/>
        <w:szCs w:val="21"/>
        <w:lang w:val="en-US" w:eastAsia="en-US" w:bidi="ar-SA"/>
      </w:rPr>
    </w:lvl>
    <w:lvl w:ilvl="1" w:tplc="D7F68F1A">
      <w:numFmt w:val="bullet"/>
      <w:lvlText w:val="•"/>
      <w:lvlJc w:val="left"/>
      <w:pPr>
        <w:ind w:left="1021" w:hanging="360"/>
      </w:pPr>
      <w:rPr>
        <w:rFonts w:hint="default"/>
        <w:lang w:val="en-US" w:eastAsia="en-US" w:bidi="ar-SA"/>
      </w:rPr>
    </w:lvl>
    <w:lvl w:ilvl="2" w:tplc="61A8BF64">
      <w:numFmt w:val="bullet"/>
      <w:lvlText w:val="•"/>
      <w:lvlJc w:val="left"/>
      <w:pPr>
        <w:ind w:left="1222" w:hanging="360"/>
      </w:pPr>
      <w:rPr>
        <w:rFonts w:hint="default"/>
        <w:lang w:val="en-US" w:eastAsia="en-US" w:bidi="ar-SA"/>
      </w:rPr>
    </w:lvl>
    <w:lvl w:ilvl="3" w:tplc="D09C82C6">
      <w:numFmt w:val="bullet"/>
      <w:lvlText w:val="•"/>
      <w:lvlJc w:val="left"/>
      <w:pPr>
        <w:ind w:left="1423" w:hanging="360"/>
      </w:pPr>
      <w:rPr>
        <w:rFonts w:hint="default"/>
        <w:lang w:val="en-US" w:eastAsia="en-US" w:bidi="ar-SA"/>
      </w:rPr>
    </w:lvl>
    <w:lvl w:ilvl="4" w:tplc="5F70DA0E">
      <w:numFmt w:val="bullet"/>
      <w:lvlText w:val="•"/>
      <w:lvlJc w:val="left"/>
      <w:pPr>
        <w:ind w:left="1624" w:hanging="360"/>
      </w:pPr>
      <w:rPr>
        <w:rFonts w:hint="default"/>
        <w:lang w:val="en-US" w:eastAsia="en-US" w:bidi="ar-SA"/>
      </w:rPr>
    </w:lvl>
    <w:lvl w:ilvl="5" w:tplc="E048C442">
      <w:numFmt w:val="bullet"/>
      <w:lvlText w:val="•"/>
      <w:lvlJc w:val="left"/>
      <w:pPr>
        <w:ind w:left="1826" w:hanging="360"/>
      </w:pPr>
      <w:rPr>
        <w:rFonts w:hint="default"/>
        <w:lang w:val="en-US" w:eastAsia="en-US" w:bidi="ar-SA"/>
      </w:rPr>
    </w:lvl>
    <w:lvl w:ilvl="6" w:tplc="8B56F7DA">
      <w:numFmt w:val="bullet"/>
      <w:lvlText w:val="•"/>
      <w:lvlJc w:val="left"/>
      <w:pPr>
        <w:ind w:left="2027" w:hanging="360"/>
      </w:pPr>
      <w:rPr>
        <w:rFonts w:hint="default"/>
        <w:lang w:val="en-US" w:eastAsia="en-US" w:bidi="ar-SA"/>
      </w:rPr>
    </w:lvl>
    <w:lvl w:ilvl="7" w:tplc="F7341438">
      <w:numFmt w:val="bullet"/>
      <w:lvlText w:val="•"/>
      <w:lvlJc w:val="left"/>
      <w:pPr>
        <w:ind w:left="2228" w:hanging="360"/>
      </w:pPr>
      <w:rPr>
        <w:rFonts w:hint="default"/>
        <w:lang w:val="en-US" w:eastAsia="en-US" w:bidi="ar-SA"/>
      </w:rPr>
    </w:lvl>
    <w:lvl w:ilvl="8" w:tplc="2716EB86">
      <w:numFmt w:val="bullet"/>
      <w:lvlText w:val="•"/>
      <w:lvlJc w:val="left"/>
      <w:pPr>
        <w:ind w:left="2429" w:hanging="360"/>
      </w:pPr>
      <w:rPr>
        <w:rFonts w:hint="default"/>
        <w:lang w:val="en-US" w:eastAsia="en-US" w:bidi="ar-SA"/>
      </w:rPr>
    </w:lvl>
  </w:abstractNum>
  <w:abstractNum w:abstractNumId="4" w15:restartNumberingAfterBreak="0">
    <w:nsid w:val="1B071B65"/>
    <w:multiLevelType w:val="multilevel"/>
    <w:tmpl w:val="B2226352"/>
    <w:lvl w:ilvl="0">
      <w:start w:val="1"/>
      <w:numFmt w:val="decimal"/>
      <w:lvlText w:val="%1."/>
      <w:lvlJc w:val="left"/>
      <w:pPr>
        <w:ind w:left="1260" w:hanging="360"/>
        <w:jc w:val="left"/>
      </w:pPr>
      <w:rPr>
        <w:rFonts w:ascii="Arial" w:eastAsia="Arial" w:hAnsi="Arial" w:cs="Arial" w:hint="default"/>
        <w:b/>
        <w:bCs/>
        <w:i w:val="0"/>
        <w:iCs w:val="0"/>
        <w:spacing w:val="-1"/>
        <w:w w:val="100"/>
        <w:sz w:val="22"/>
        <w:szCs w:val="22"/>
        <w:lang w:val="en-US" w:eastAsia="en-US" w:bidi="ar-SA"/>
      </w:rPr>
    </w:lvl>
    <w:lvl w:ilvl="1">
      <w:start w:val="1"/>
      <w:numFmt w:val="decimal"/>
      <w:lvlText w:val="%1.%2"/>
      <w:lvlJc w:val="left"/>
      <w:pPr>
        <w:ind w:left="1260" w:hanging="360"/>
        <w:jc w:val="left"/>
      </w:pPr>
      <w:rPr>
        <w:rFonts w:ascii="Arial" w:eastAsia="Arial" w:hAnsi="Arial" w:cs="Arial" w:hint="default"/>
        <w:b/>
        <w:bCs/>
        <w:i w:val="0"/>
        <w:iCs w:val="0"/>
        <w:spacing w:val="0"/>
        <w:w w:val="100"/>
        <w:sz w:val="22"/>
        <w:szCs w:val="22"/>
        <w:lang w:val="en-US" w:eastAsia="en-US" w:bidi="ar-SA"/>
      </w:rPr>
    </w:lvl>
    <w:lvl w:ilvl="2">
      <w:numFmt w:val="bullet"/>
      <w:lvlText w:val=""/>
      <w:lvlJc w:val="left"/>
      <w:pPr>
        <w:ind w:left="1313" w:hanging="308"/>
      </w:pPr>
      <w:rPr>
        <w:rFonts w:ascii="Symbol" w:eastAsia="Symbol" w:hAnsi="Symbol" w:cs="Symbol" w:hint="default"/>
        <w:b w:val="0"/>
        <w:bCs w:val="0"/>
        <w:i w:val="0"/>
        <w:iCs w:val="0"/>
        <w:spacing w:val="0"/>
        <w:w w:val="100"/>
        <w:sz w:val="21"/>
        <w:szCs w:val="21"/>
        <w:lang w:val="en-US" w:eastAsia="en-US" w:bidi="ar-SA"/>
      </w:rPr>
    </w:lvl>
    <w:lvl w:ilvl="3">
      <w:numFmt w:val="bullet"/>
      <w:lvlText w:val="•"/>
      <w:lvlJc w:val="left"/>
      <w:pPr>
        <w:ind w:left="2930" w:hanging="308"/>
      </w:pPr>
      <w:rPr>
        <w:rFonts w:hint="default"/>
        <w:lang w:val="en-US" w:eastAsia="en-US" w:bidi="ar-SA"/>
      </w:rPr>
    </w:lvl>
    <w:lvl w:ilvl="4">
      <w:numFmt w:val="bullet"/>
      <w:lvlText w:val="•"/>
      <w:lvlJc w:val="left"/>
      <w:pPr>
        <w:ind w:left="3881" w:hanging="308"/>
      </w:pPr>
      <w:rPr>
        <w:rFonts w:hint="default"/>
        <w:lang w:val="en-US" w:eastAsia="en-US" w:bidi="ar-SA"/>
      </w:rPr>
    </w:lvl>
    <w:lvl w:ilvl="5">
      <w:numFmt w:val="bullet"/>
      <w:lvlText w:val="•"/>
      <w:lvlJc w:val="left"/>
      <w:pPr>
        <w:ind w:left="4832" w:hanging="308"/>
      </w:pPr>
      <w:rPr>
        <w:rFonts w:hint="default"/>
        <w:lang w:val="en-US" w:eastAsia="en-US" w:bidi="ar-SA"/>
      </w:rPr>
    </w:lvl>
    <w:lvl w:ilvl="6">
      <w:numFmt w:val="bullet"/>
      <w:lvlText w:val="•"/>
      <w:lvlJc w:val="left"/>
      <w:pPr>
        <w:ind w:left="5783" w:hanging="308"/>
      </w:pPr>
      <w:rPr>
        <w:rFonts w:hint="default"/>
        <w:lang w:val="en-US" w:eastAsia="en-US" w:bidi="ar-SA"/>
      </w:rPr>
    </w:lvl>
    <w:lvl w:ilvl="7">
      <w:numFmt w:val="bullet"/>
      <w:lvlText w:val="•"/>
      <w:lvlJc w:val="left"/>
      <w:pPr>
        <w:ind w:left="6734" w:hanging="308"/>
      </w:pPr>
      <w:rPr>
        <w:rFonts w:hint="default"/>
        <w:lang w:val="en-US" w:eastAsia="en-US" w:bidi="ar-SA"/>
      </w:rPr>
    </w:lvl>
    <w:lvl w:ilvl="8">
      <w:numFmt w:val="bullet"/>
      <w:lvlText w:val="•"/>
      <w:lvlJc w:val="left"/>
      <w:pPr>
        <w:ind w:left="7684" w:hanging="308"/>
      </w:pPr>
      <w:rPr>
        <w:rFonts w:hint="default"/>
        <w:lang w:val="en-US" w:eastAsia="en-US" w:bidi="ar-SA"/>
      </w:rPr>
    </w:lvl>
  </w:abstractNum>
  <w:abstractNum w:abstractNumId="5" w15:restartNumberingAfterBreak="0">
    <w:nsid w:val="1CA22475"/>
    <w:multiLevelType w:val="hybridMultilevel"/>
    <w:tmpl w:val="CBF27C54"/>
    <w:lvl w:ilvl="0" w:tplc="2320F31C">
      <w:numFmt w:val="bullet"/>
      <w:lvlText w:val=""/>
      <w:lvlJc w:val="left"/>
      <w:pPr>
        <w:ind w:left="827" w:hanging="360"/>
      </w:pPr>
      <w:rPr>
        <w:rFonts w:ascii="Symbol" w:eastAsia="Symbol" w:hAnsi="Symbol" w:cs="Symbol" w:hint="default"/>
        <w:b w:val="0"/>
        <w:bCs w:val="0"/>
        <w:i w:val="0"/>
        <w:iCs w:val="0"/>
        <w:spacing w:val="0"/>
        <w:w w:val="100"/>
        <w:sz w:val="21"/>
        <w:szCs w:val="21"/>
        <w:lang w:val="en-US" w:eastAsia="en-US" w:bidi="ar-SA"/>
      </w:rPr>
    </w:lvl>
    <w:lvl w:ilvl="1" w:tplc="0436C88E">
      <w:numFmt w:val="bullet"/>
      <w:lvlText w:val="•"/>
      <w:lvlJc w:val="left"/>
      <w:pPr>
        <w:ind w:left="1337" w:hanging="360"/>
      </w:pPr>
      <w:rPr>
        <w:rFonts w:hint="default"/>
        <w:lang w:val="en-US" w:eastAsia="en-US" w:bidi="ar-SA"/>
      </w:rPr>
    </w:lvl>
    <w:lvl w:ilvl="2" w:tplc="640EC6C6">
      <w:numFmt w:val="bullet"/>
      <w:lvlText w:val="•"/>
      <w:lvlJc w:val="left"/>
      <w:pPr>
        <w:ind w:left="1855" w:hanging="360"/>
      </w:pPr>
      <w:rPr>
        <w:rFonts w:hint="default"/>
        <w:lang w:val="en-US" w:eastAsia="en-US" w:bidi="ar-SA"/>
      </w:rPr>
    </w:lvl>
    <w:lvl w:ilvl="3" w:tplc="3BEEA7EE">
      <w:numFmt w:val="bullet"/>
      <w:lvlText w:val="•"/>
      <w:lvlJc w:val="left"/>
      <w:pPr>
        <w:ind w:left="2372" w:hanging="360"/>
      </w:pPr>
      <w:rPr>
        <w:rFonts w:hint="default"/>
        <w:lang w:val="en-US" w:eastAsia="en-US" w:bidi="ar-SA"/>
      </w:rPr>
    </w:lvl>
    <w:lvl w:ilvl="4" w:tplc="D0E2ECBA">
      <w:numFmt w:val="bullet"/>
      <w:lvlText w:val="•"/>
      <w:lvlJc w:val="left"/>
      <w:pPr>
        <w:ind w:left="2890" w:hanging="360"/>
      </w:pPr>
      <w:rPr>
        <w:rFonts w:hint="default"/>
        <w:lang w:val="en-US" w:eastAsia="en-US" w:bidi="ar-SA"/>
      </w:rPr>
    </w:lvl>
    <w:lvl w:ilvl="5" w:tplc="1C765550">
      <w:numFmt w:val="bullet"/>
      <w:lvlText w:val="•"/>
      <w:lvlJc w:val="left"/>
      <w:pPr>
        <w:ind w:left="3408" w:hanging="360"/>
      </w:pPr>
      <w:rPr>
        <w:rFonts w:hint="default"/>
        <w:lang w:val="en-US" w:eastAsia="en-US" w:bidi="ar-SA"/>
      </w:rPr>
    </w:lvl>
    <w:lvl w:ilvl="6" w:tplc="43EC139C">
      <w:numFmt w:val="bullet"/>
      <w:lvlText w:val="•"/>
      <w:lvlJc w:val="left"/>
      <w:pPr>
        <w:ind w:left="3925" w:hanging="360"/>
      </w:pPr>
      <w:rPr>
        <w:rFonts w:hint="default"/>
        <w:lang w:val="en-US" w:eastAsia="en-US" w:bidi="ar-SA"/>
      </w:rPr>
    </w:lvl>
    <w:lvl w:ilvl="7" w:tplc="95A67916">
      <w:numFmt w:val="bullet"/>
      <w:lvlText w:val="•"/>
      <w:lvlJc w:val="left"/>
      <w:pPr>
        <w:ind w:left="4443" w:hanging="360"/>
      </w:pPr>
      <w:rPr>
        <w:rFonts w:hint="default"/>
        <w:lang w:val="en-US" w:eastAsia="en-US" w:bidi="ar-SA"/>
      </w:rPr>
    </w:lvl>
    <w:lvl w:ilvl="8" w:tplc="B9BAA486">
      <w:numFmt w:val="bullet"/>
      <w:lvlText w:val="•"/>
      <w:lvlJc w:val="left"/>
      <w:pPr>
        <w:ind w:left="4960" w:hanging="360"/>
      </w:pPr>
      <w:rPr>
        <w:rFonts w:hint="default"/>
        <w:lang w:val="en-US" w:eastAsia="en-US" w:bidi="ar-SA"/>
      </w:rPr>
    </w:lvl>
  </w:abstractNum>
  <w:abstractNum w:abstractNumId="6" w15:restartNumberingAfterBreak="0">
    <w:nsid w:val="1DEC15DE"/>
    <w:multiLevelType w:val="hybridMultilevel"/>
    <w:tmpl w:val="14AC474A"/>
    <w:lvl w:ilvl="0" w:tplc="2F80D21C">
      <w:numFmt w:val="bullet"/>
      <w:lvlText w:val=""/>
      <w:lvlJc w:val="left"/>
      <w:pPr>
        <w:ind w:left="827" w:hanging="360"/>
      </w:pPr>
      <w:rPr>
        <w:rFonts w:ascii="Symbol" w:eastAsia="Symbol" w:hAnsi="Symbol" w:cs="Symbol" w:hint="default"/>
        <w:b w:val="0"/>
        <w:bCs w:val="0"/>
        <w:i w:val="0"/>
        <w:iCs w:val="0"/>
        <w:spacing w:val="0"/>
        <w:w w:val="100"/>
        <w:sz w:val="21"/>
        <w:szCs w:val="21"/>
        <w:lang w:val="en-US" w:eastAsia="en-US" w:bidi="ar-SA"/>
      </w:rPr>
    </w:lvl>
    <w:lvl w:ilvl="1" w:tplc="FB9ACA2C">
      <w:numFmt w:val="bullet"/>
      <w:lvlText w:val="•"/>
      <w:lvlJc w:val="left"/>
      <w:pPr>
        <w:ind w:left="1021" w:hanging="360"/>
      </w:pPr>
      <w:rPr>
        <w:rFonts w:hint="default"/>
        <w:lang w:val="en-US" w:eastAsia="en-US" w:bidi="ar-SA"/>
      </w:rPr>
    </w:lvl>
    <w:lvl w:ilvl="2" w:tplc="7A90524C">
      <w:numFmt w:val="bullet"/>
      <w:lvlText w:val="•"/>
      <w:lvlJc w:val="left"/>
      <w:pPr>
        <w:ind w:left="1222" w:hanging="360"/>
      </w:pPr>
      <w:rPr>
        <w:rFonts w:hint="default"/>
        <w:lang w:val="en-US" w:eastAsia="en-US" w:bidi="ar-SA"/>
      </w:rPr>
    </w:lvl>
    <w:lvl w:ilvl="3" w:tplc="8918F06C">
      <w:numFmt w:val="bullet"/>
      <w:lvlText w:val="•"/>
      <w:lvlJc w:val="left"/>
      <w:pPr>
        <w:ind w:left="1423" w:hanging="360"/>
      </w:pPr>
      <w:rPr>
        <w:rFonts w:hint="default"/>
        <w:lang w:val="en-US" w:eastAsia="en-US" w:bidi="ar-SA"/>
      </w:rPr>
    </w:lvl>
    <w:lvl w:ilvl="4" w:tplc="00226A4A">
      <w:numFmt w:val="bullet"/>
      <w:lvlText w:val="•"/>
      <w:lvlJc w:val="left"/>
      <w:pPr>
        <w:ind w:left="1624" w:hanging="360"/>
      </w:pPr>
      <w:rPr>
        <w:rFonts w:hint="default"/>
        <w:lang w:val="en-US" w:eastAsia="en-US" w:bidi="ar-SA"/>
      </w:rPr>
    </w:lvl>
    <w:lvl w:ilvl="5" w:tplc="25BE683A">
      <w:numFmt w:val="bullet"/>
      <w:lvlText w:val="•"/>
      <w:lvlJc w:val="left"/>
      <w:pPr>
        <w:ind w:left="1826" w:hanging="360"/>
      </w:pPr>
      <w:rPr>
        <w:rFonts w:hint="default"/>
        <w:lang w:val="en-US" w:eastAsia="en-US" w:bidi="ar-SA"/>
      </w:rPr>
    </w:lvl>
    <w:lvl w:ilvl="6" w:tplc="D4D80FD4">
      <w:numFmt w:val="bullet"/>
      <w:lvlText w:val="•"/>
      <w:lvlJc w:val="left"/>
      <w:pPr>
        <w:ind w:left="2027" w:hanging="360"/>
      </w:pPr>
      <w:rPr>
        <w:rFonts w:hint="default"/>
        <w:lang w:val="en-US" w:eastAsia="en-US" w:bidi="ar-SA"/>
      </w:rPr>
    </w:lvl>
    <w:lvl w:ilvl="7" w:tplc="ABEAE500">
      <w:numFmt w:val="bullet"/>
      <w:lvlText w:val="•"/>
      <w:lvlJc w:val="left"/>
      <w:pPr>
        <w:ind w:left="2228" w:hanging="360"/>
      </w:pPr>
      <w:rPr>
        <w:rFonts w:hint="default"/>
        <w:lang w:val="en-US" w:eastAsia="en-US" w:bidi="ar-SA"/>
      </w:rPr>
    </w:lvl>
    <w:lvl w:ilvl="8" w:tplc="DAF8D680">
      <w:numFmt w:val="bullet"/>
      <w:lvlText w:val="•"/>
      <w:lvlJc w:val="left"/>
      <w:pPr>
        <w:ind w:left="2429" w:hanging="360"/>
      </w:pPr>
      <w:rPr>
        <w:rFonts w:hint="default"/>
        <w:lang w:val="en-US" w:eastAsia="en-US" w:bidi="ar-SA"/>
      </w:rPr>
    </w:lvl>
  </w:abstractNum>
  <w:abstractNum w:abstractNumId="7" w15:restartNumberingAfterBreak="0">
    <w:nsid w:val="1E1A77CF"/>
    <w:multiLevelType w:val="hybridMultilevel"/>
    <w:tmpl w:val="01D0FC98"/>
    <w:lvl w:ilvl="0" w:tplc="0F8E3410">
      <w:start w:val="1"/>
      <w:numFmt w:val="decimal"/>
      <w:lvlText w:val="%1."/>
      <w:lvlJc w:val="left"/>
      <w:pPr>
        <w:ind w:left="960" w:hanging="360"/>
        <w:jc w:val="left"/>
      </w:pPr>
      <w:rPr>
        <w:rFonts w:ascii="Arial MT" w:eastAsia="Arial MT" w:hAnsi="Arial MT" w:cs="Arial MT" w:hint="default"/>
        <w:b w:val="0"/>
        <w:bCs w:val="0"/>
        <w:i w:val="0"/>
        <w:iCs w:val="0"/>
        <w:spacing w:val="0"/>
        <w:w w:val="100"/>
        <w:sz w:val="21"/>
        <w:szCs w:val="21"/>
        <w:lang w:val="en-US" w:eastAsia="en-US" w:bidi="ar-SA"/>
      </w:rPr>
    </w:lvl>
    <w:lvl w:ilvl="1" w:tplc="C9FECEC4">
      <w:start w:val="1"/>
      <w:numFmt w:val="decimal"/>
      <w:lvlText w:val="%2."/>
      <w:lvlJc w:val="left"/>
      <w:pPr>
        <w:ind w:left="1260" w:hanging="360"/>
        <w:jc w:val="left"/>
      </w:pPr>
      <w:rPr>
        <w:rFonts w:ascii="Arial MT" w:eastAsia="Arial MT" w:hAnsi="Arial MT" w:cs="Arial MT" w:hint="default"/>
        <w:b w:val="0"/>
        <w:bCs w:val="0"/>
        <w:i w:val="0"/>
        <w:iCs w:val="0"/>
        <w:spacing w:val="0"/>
        <w:w w:val="100"/>
        <w:sz w:val="21"/>
        <w:szCs w:val="21"/>
        <w:lang w:val="en-US" w:eastAsia="en-US" w:bidi="ar-SA"/>
      </w:rPr>
    </w:lvl>
    <w:lvl w:ilvl="2" w:tplc="C31A5A00">
      <w:numFmt w:val="bullet"/>
      <w:lvlText w:val="o"/>
      <w:lvlJc w:val="left"/>
      <w:pPr>
        <w:ind w:left="2701" w:hanging="361"/>
      </w:pPr>
      <w:rPr>
        <w:rFonts w:ascii="Courier New" w:eastAsia="Courier New" w:hAnsi="Courier New" w:cs="Courier New" w:hint="default"/>
        <w:b w:val="0"/>
        <w:bCs w:val="0"/>
        <w:i w:val="0"/>
        <w:iCs w:val="0"/>
        <w:spacing w:val="0"/>
        <w:w w:val="100"/>
        <w:sz w:val="21"/>
        <w:szCs w:val="21"/>
        <w:lang w:val="en-US" w:eastAsia="en-US" w:bidi="ar-SA"/>
      </w:rPr>
    </w:lvl>
    <w:lvl w:ilvl="3" w:tplc="1BE6CE8E">
      <w:numFmt w:val="bullet"/>
      <w:lvlText w:val="•"/>
      <w:lvlJc w:val="left"/>
      <w:pPr>
        <w:ind w:left="3560" w:hanging="361"/>
      </w:pPr>
      <w:rPr>
        <w:rFonts w:hint="default"/>
        <w:lang w:val="en-US" w:eastAsia="en-US" w:bidi="ar-SA"/>
      </w:rPr>
    </w:lvl>
    <w:lvl w:ilvl="4" w:tplc="B7269DB4">
      <w:numFmt w:val="bullet"/>
      <w:lvlText w:val="•"/>
      <w:lvlJc w:val="left"/>
      <w:pPr>
        <w:ind w:left="4421" w:hanging="361"/>
      </w:pPr>
      <w:rPr>
        <w:rFonts w:hint="default"/>
        <w:lang w:val="en-US" w:eastAsia="en-US" w:bidi="ar-SA"/>
      </w:rPr>
    </w:lvl>
    <w:lvl w:ilvl="5" w:tplc="99D2A99E">
      <w:numFmt w:val="bullet"/>
      <w:lvlText w:val="•"/>
      <w:lvlJc w:val="left"/>
      <w:pPr>
        <w:ind w:left="5282" w:hanging="361"/>
      </w:pPr>
      <w:rPr>
        <w:rFonts w:hint="default"/>
        <w:lang w:val="en-US" w:eastAsia="en-US" w:bidi="ar-SA"/>
      </w:rPr>
    </w:lvl>
    <w:lvl w:ilvl="6" w:tplc="A782C21C">
      <w:numFmt w:val="bullet"/>
      <w:lvlText w:val="•"/>
      <w:lvlJc w:val="left"/>
      <w:pPr>
        <w:ind w:left="6143" w:hanging="361"/>
      </w:pPr>
      <w:rPr>
        <w:rFonts w:hint="default"/>
        <w:lang w:val="en-US" w:eastAsia="en-US" w:bidi="ar-SA"/>
      </w:rPr>
    </w:lvl>
    <w:lvl w:ilvl="7" w:tplc="5E7C2EA6">
      <w:numFmt w:val="bullet"/>
      <w:lvlText w:val="•"/>
      <w:lvlJc w:val="left"/>
      <w:pPr>
        <w:ind w:left="7004" w:hanging="361"/>
      </w:pPr>
      <w:rPr>
        <w:rFonts w:hint="default"/>
        <w:lang w:val="en-US" w:eastAsia="en-US" w:bidi="ar-SA"/>
      </w:rPr>
    </w:lvl>
    <w:lvl w:ilvl="8" w:tplc="F320CBA6">
      <w:numFmt w:val="bullet"/>
      <w:lvlText w:val="•"/>
      <w:lvlJc w:val="left"/>
      <w:pPr>
        <w:ind w:left="7864" w:hanging="361"/>
      </w:pPr>
      <w:rPr>
        <w:rFonts w:hint="default"/>
        <w:lang w:val="en-US" w:eastAsia="en-US" w:bidi="ar-SA"/>
      </w:rPr>
    </w:lvl>
  </w:abstractNum>
  <w:abstractNum w:abstractNumId="8" w15:restartNumberingAfterBreak="0">
    <w:nsid w:val="2A746C44"/>
    <w:multiLevelType w:val="hybridMultilevel"/>
    <w:tmpl w:val="64823A52"/>
    <w:lvl w:ilvl="0" w:tplc="B5B0C100">
      <w:numFmt w:val="bullet"/>
      <w:lvlText w:val=""/>
      <w:lvlJc w:val="left"/>
      <w:pPr>
        <w:ind w:left="97" w:hanging="147"/>
      </w:pPr>
      <w:rPr>
        <w:rFonts w:ascii="Symbol" w:eastAsia="Symbol" w:hAnsi="Symbol" w:cs="Symbol" w:hint="default"/>
        <w:b w:val="0"/>
        <w:bCs w:val="0"/>
        <w:i w:val="0"/>
        <w:iCs w:val="0"/>
        <w:spacing w:val="0"/>
        <w:w w:val="99"/>
        <w:sz w:val="20"/>
        <w:szCs w:val="20"/>
        <w:lang w:val="en-US" w:eastAsia="en-US" w:bidi="ar-SA"/>
      </w:rPr>
    </w:lvl>
    <w:lvl w:ilvl="1" w:tplc="BA2CC928">
      <w:numFmt w:val="bullet"/>
      <w:lvlText w:val="•"/>
      <w:lvlJc w:val="left"/>
      <w:pPr>
        <w:ind w:left="576" w:hanging="147"/>
      </w:pPr>
      <w:rPr>
        <w:rFonts w:hint="default"/>
        <w:lang w:val="en-US" w:eastAsia="en-US" w:bidi="ar-SA"/>
      </w:rPr>
    </w:lvl>
    <w:lvl w:ilvl="2" w:tplc="B1EA06E0">
      <w:numFmt w:val="bullet"/>
      <w:lvlText w:val="•"/>
      <w:lvlJc w:val="left"/>
      <w:pPr>
        <w:ind w:left="1053" w:hanging="147"/>
      </w:pPr>
      <w:rPr>
        <w:rFonts w:hint="default"/>
        <w:lang w:val="en-US" w:eastAsia="en-US" w:bidi="ar-SA"/>
      </w:rPr>
    </w:lvl>
    <w:lvl w:ilvl="3" w:tplc="2DA6A740">
      <w:numFmt w:val="bullet"/>
      <w:lvlText w:val="•"/>
      <w:lvlJc w:val="left"/>
      <w:pPr>
        <w:ind w:left="1530" w:hanging="147"/>
      </w:pPr>
      <w:rPr>
        <w:rFonts w:hint="default"/>
        <w:lang w:val="en-US" w:eastAsia="en-US" w:bidi="ar-SA"/>
      </w:rPr>
    </w:lvl>
    <w:lvl w:ilvl="4" w:tplc="DE04BB76">
      <w:numFmt w:val="bullet"/>
      <w:lvlText w:val="•"/>
      <w:lvlJc w:val="left"/>
      <w:pPr>
        <w:ind w:left="2007" w:hanging="147"/>
      </w:pPr>
      <w:rPr>
        <w:rFonts w:hint="default"/>
        <w:lang w:val="en-US" w:eastAsia="en-US" w:bidi="ar-SA"/>
      </w:rPr>
    </w:lvl>
    <w:lvl w:ilvl="5" w:tplc="36CA6122">
      <w:numFmt w:val="bullet"/>
      <w:lvlText w:val="•"/>
      <w:lvlJc w:val="left"/>
      <w:pPr>
        <w:ind w:left="2484" w:hanging="147"/>
      </w:pPr>
      <w:rPr>
        <w:rFonts w:hint="default"/>
        <w:lang w:val="en-US" w:eastAsia="en-US" w:bidi="ar-SA"/>
      </w:rPr>
    </w:lvl>
    <w:lvl w:ilvl="6" w:tplc="E29E6ABC">
      <w:numFmt w:val="bullet"/>
      <w:lvlText w:val="•"/>
      <w:lvlJc w:val="left"/>
      <w:pPr>
        <w:ind w:left="2960" w:hanging="147"/>
      </w:pPr>
      <w:rPr>
        <w:rFonts w:hint="default"/>
        <w:lang w:val="en-US" w:eastAsia="en-US" w:bidi="ar-SA"/>
      </w:rPr>
    </w:lvl>
    <w:lvl w:ilvl="7" w:tplc="426E0C6C">
      <w:numFmt w:val="bullet"/>
      <w:lvlText w:val="•"/>
      <w:lvlJc w:val="left"/>
      <w:pPr>
        <w:ind w:left="3437" w:hanging="147"/>
      </w:pPr>
      <w:rPr>
        <w:rFonts w:hint="default"/>
        <w:lang w:val="en-US" w:eastAsia="en-US" w:bidi="ar-SA"/>
      </w:rPr>
    </w:lvl>
    <w:lvl w:ilvl="8" w:tplc="CA327EC4">
      <w:numFmt w:val="bullet"/>
      <w:lvlText w:val="•"/>
      <w:lvlJc w:val="left"/>
      <w:pPr>
        <w:ind w:left="3914" w:hanging="147"/>
      </w:pPr>
      <w:rPr>
        <w:rFonts w:hint="default"/>
        <w:lang w:val="en-US" w:eastAsia="en-US" w:bidi="ar-SA"/>
      </w:rPr>
    </w:lvl>
  </w:abstractNum>
  <w:abstractNum w:abstractNumId="9" w15:restartNumberingAfterBreak="0">
    <w:nsid w:val="3477687F"/>
    <w:multiLevelType w:val="hybridMultilevel"/>
    <w:tmpl w:val="26E0C76E"/>
    <w:lvl w:ilvl="0" w:tplc="3CFE4EA4">
      <w:numFmt w:val="bullet"/>
      <w:lvlText w:val=""/>
      <w:lvlJc w:val="left"/>
      <w:pPr>
        <w:ind w:left="540" w:hanging="154"/>
      </w:pPr>
      <w:rPr>
        <w:rFonts w:ascii="Symbol" w:eastAsia="Symbol" w:hAnsi="Symbol" w:cs="Symbol" w:hint="default"/>
        <w:b w:val="0"/>
        <w:bCs w:val="0"/>
        <w:i w:val="0"/>
        <w:iCs w:val="0"/>
        <w:spacing w:val="0"/>
        <w:w w:val="100"/>
        <w:sz w:val="21"/>
        <w:szCs w:val="21"/>
        <w:lang w:val="en-US" w:eastAsia="en-US" w:bidi="ar-SA"/>
      </w:rPr>
    </w:lvl>
    <w:lvl w:ilvl="1" w:tplc="7AC662E2">
      <w:numFmt w:val="bullet"/>
      <w:lvlText w:val="•"/>
      <w:lvlJc w:val="left"/>
      <w:pPr>
        <w:ind w:left="1444" w:hanging="154"/>
      </w:pPr>
      <w:rPr>
        <w:rFonts w:hint="default"/>
        <w:lang w:val="en-US" w:eastAsia="en-US" w:bidi="ar-SA"/>
      </w:rPr>
    </w:lvl>
    <w:lvl w:ilvl="2" w:tplc="F75884B0">
      <w:numFmt w:val="bullet"/>
      <w:lvlText w:val="•"/>
      <w:lvlJc w:val="left"/>
      <w:pPr>
        <w:ind w:left="2349" w:hanging="154"/>
      </w:pPr>
      <w:rPr>
        <w:rFonts w:hint="default"/>
        <w:lang w:val="en-US" w:eastAsia="en-US" w:bidi="ar-SA"/>
      </w:rPr>
    </w:lvl>
    <w:lvl w:ilvl="3" w:tplc="CB889794">
      <w:numFmt w:val="bullet"/>
      <w:lvlText w:val="•"/>
      <w:lvlJc w:val="left"/>
      <w:pPr>
        <w:ind w:left="3253" w:hanging="154"/>
      </w:pPr>
      <w:rPr>
        <w:rFonts w:hint="default"/>
        <w:lang w:val="en-US" w:eastAsia="en-US" w:bidi="ar-SA"/>
      </w:rPr>
    </w:lvl>
    <w:lvl w:ilvl="4" w:tplc="9592A918">
      <w:numFmt w:val="bullet"/>
      <w:lvlText w:val="•"/>
      <w:lvlJc w:val="left"/>
      <w:pPr>
        <w:ind w:left="4158" w:hanging="154"/>
      </w:pPr>
      <w:rPr>
        <w:rFonts w:hint="default"/>
        <w:lang w:val="en-US" w:eastAsia="en-US" w:bidi="ar-SA"/>
      </w:rPr>
    </w:lvl>
    <w:lvl w:ilvl="5" w:tplc="6B80A6F2">
      <w:numFmt w:val="bullet"/>
      <w:lvlText w:val="•"/>
      <w:lvlJc w:val="left"/>
      <w:pPr>
        <w:ind w:left="5063" w:hanging="154"/>
      </w:pPr>
      <w:rPr>
        <w:rFonts w:hint="default"/>
        <w:lang w:val="en-US" w:eastAsia="en-US" w:bidi="ar-SA"/>
      </w:rPr>
    </w:lvl>
    <w:lvl w:ilvl="6" w:tplc="FE6E7EDE">
      <w:numFmt w:val="bullet"/>
      <w:lvlText w:val="•"/>
      <w:lvlJc w:val="left"/>
      <w:pPr>
        <w:ind w:left="5967" w:hanging="154"/>
      </w:pPr>
      <w:rPr>
        <w:rFonts w:hint="default"/>
        <w:lang w:val="en-US" w:eastAsia="en-US" w:bidi="ar-SA"/>
      </w:rPr>
    </w:lvl>
    <w:lvl w:ilvl="7" w:tplc="A266B86E">
      <w:numFmt w:val="bullet"/>
      <w:lvlText w:val="•"/>
      <w:lvlJc w:val="left"/>
      <w:pPr>
        <w:ind w:left="6872" w:hanging="154"/>
      </w:pPr>
      <w:rPr>
        <w:rFonts w:hint="default"/>
        <w:lang w:val="en-US" w:eastAsia="en-US" w:bidi="ar-SA"/>
      </w:rPr>
    </w:lvl>
    <w:lvl w:ilvl="8" w:tplc="EA44E088">
      <w:numFmt w:val="bullet"/>
      <w:lvlText w:val="•"/>
      <w:lvlJc w:val="left"/>
      <w:pPr>
        <w:ind w:left="7777" w:hanging="154"/>
      </w:pPr>
      <w:rPr>
        <w:rFonts w:hint="default"/>
        <w:lang w:val="en-US" w:eastAsia="en-US" w:bidi="ar-SA"/>
      </w:rPr>
    </w:lvl>
  </w:abstractNum>
  <w:abstractNum w:abstractNumId="10" w15:restartNumberingAfterBreak="0">
    <w:nsid w:val="364E08E3"/>
    <w:multiLevelType w:val="hybridMultilevel"/>
    <w:tmpl w:val="3C781D7E"/>
    <w:lvl w:ilvl="0" w:tplc="BE50915C">
      <w:numFmt w:val="bullet"/>
      <w:lvlText w:val=""/>
      <w:lvlJc w:val="left"/>
      <w:pPr>
        <w:ind w:left="827" w:hanging="360"/>
      </w:pPr>
      <w:rPr>
        <w:rFonts w:ascii="Symbol" w:eastAsia="Symbol" w:hAnsi="Symbol" w:cs="Symbol" w:hint="default"/>
        <w:b w:val="0"/>
        <w:bCs w:val="0"/>
        <w:i w:val="0"/>
        <w:iCs w:val="0"/>
        <w:spacing w:val="0"/>
        <w:w w:val="100"/>
        <w:sz w:val="21"/>
        <w:szCs w:val="21"/>
        <w:lang w:val="en-US" w:eastAsia="en-US" w:bidi="ar-SA"/>
      </w:rPr>
    </w:lvl>
    <w:lvl w:ilvl="1" w:tplc="E27C4F9C">
      <w:numFmt w:val="bullet"/>
      <w:lvlText w:val="•"/>
      <w:lvlJc w:val="left"/>
      <w:pPr>
        <w:ind w:left="1021" w:hanging="360"/>
      </w:pPr>
      <w:rPr>
        <w:rFonts w:hint="default"/>
        <w:lang w:val="en-US" w:eastAsia="en-US" w:bidi="ar-SA"/>
      </w:rPr>
    </w:lvl>
    <w:lvl w:ilvl="2" w:tplc="A17A484A">
      <w:numFmt w:val="bullet"/>
      <w:lvlText w:val="•"/>
      <w:lvlJc w:val="left"/>
      <w:pPr>
        <w:ind w:left="1222" w:hanging="360"/>
      </w:pPr>
      <w:rPr>
        <w:rFonts w:hint="default"/>
        <w:lang w:val="en-US" w:eastAsia="en-US" w:bidi="ar-SA"/>
      </w:rPr>
    </w:lvl>
    <w:lvl w:ilvl="3" w:tplc="B6F8FF7E">
      <w:numFmt w:val="bullet"/>
      <w:lvlText w:val="•"/>
      <w:lvlJc w:val="left"/>
      <w:pPr>
        <w:ind w:left="1423" w:hanging="360"/>
      </w:pPr>
      <w:rPr>
        <w:rFonts w:hint="default"/>
        <w:lang w:val="en-US" w:eastAsia="en-US" w:bidi="ar-SA"/>
      </w:rPr>
    </w:lvl>
    <w:lvl w:ilvl="4" w:tplc="3D1E1E18">
      <w:numFmt w:val="bullet"/>
      <w:lvlText w:val="•"/>
      <w:lvlJc w:val="left"/>
      <w:pPr>
        <w:ind w:left="1624" w:hanging="360"/>
      </w:pPr>
      <w:rPr>
        <w:rFonts w:hint="default"/>
        <w:lang w:val="en-US" w:eastAsia="en-US" w:bidi="ar-SA"/>
      </w:rPr>
    </w:lvl>
    <w:lvl w:ilvl="5" w:tplc="E31A0616">
      <w:numFmt w:val="bullet"/>
      <w:lvlText w:val="•"/>
      <w:lvlJc w:val="left"/>
      <w:pPr>
        <w:ind w:left="1825" w:hanging="360"/>
      </w:pPr>
      <w:rPr>
        <w:rFonts w:hint="default"/>
        <w:lang w:val="en-US" w:eastAsia="en-US" w:bidi="ar-SA"/>
      </w:rPr>
    </w:lvl>
    <w:lvl w:ilvl="6" w:tplc="F0B8524A">
      <w:numFmt w:val="bullet"/>
      <w:lvlText w:val="•"/>
      <w:lvlJc w:val="left"/>
      <w:pPr>
        <w:ind w:left="2026" w:hanging="360"/>
      </w:pPr>
      <w:rPr>
        <w:rFonts w:hint="default"/>
        <w:lang w:val="en-US" w:eastAsia="en-US" w:bidi="ar-SA"/>
      </w:rPr>
    </w:lvl>
    <w:lvl w:ilvl="7" w:tplc="37307EF6">
      <w:numFmt w:val="bullet"/>
      <w:lvlText w:val="•"/>
      <w:lvlJc w:val="left"/>
      <w:pPr>
        <w:ind w:left="2227" w:hanging="360"/>
      </w:pPr>
      <w:rPr>
        <w:rFonts w:hint="default"/>
        <w:lang w:val="en-US" w:eastAsia="en-US" w:bidi="ar-SA"/>
      </w:rPr>
    </w:lvl>
    <w:lvl w:ilvl="8" w:tplc="3348C45A">
      <w:numFmt w:val="bullet"/>
      <w:lvlText w:val="•"/>
      <w:lvlJc w:val="left"/>
      <w:pPr>
        <w:ind w:left="2428" w:hanging="360"/>
      </w:pPr>
      <w:rPr>
        <w:rFonts w:hint="default"/>
        <w:lang w:val="en-US" w:eastAsia="en-US" w:bidi="ar-SA"/>
      </w:rPr>
    </w:lvl>
  </w:abstractNum>
  <w:abstractNum w:abstractNumId="11" w15:restartNumberingAfterBreak="0">
    <w:nsid w:val="37D47C69"/>
    <w:multiLevelType w:val="hybridMultilevel"/>
    <w:tmpl w:val="555E876C"/>
    <w:lvl w:ilvl="0" w:tplc="C81EDF6C">
      <w:start w:val="1"/>
      <w:numFmt w:val="decimal"/>
      <w:lvlText w:val="%1."/>
      <w:lvlJc w:val="left"/>
      <w:pPr>
        <w:ind w:left="328" w:hanging="222"/>
        <w:jc w:val="left"/>
      </w:pPr>
      <w:rPr>
        <w:rFonts w:hint="default"/>
        <w:spacing w:val="-1"/>
        <w:w w:val="99"/>
        <w:lang w:val="en-US" w:eastAsia="en-US" w:bidi="ar-SA"/>
      </w:rPr>
    </w:lvl>
    <w:lvl w:ilvl="1" w:tplc="DCFA09EE">
      <w:numFmt w:val="bullet"/>
      <w:lvlText w:val="•"/>
      <w:lvlJc w:val="left"/>
      <w:pPr>
        <w:ind w:left="1223" w:hanging="222"/>
      </w:pPr>
      <w:rPr>
        <w:rFonts w:hint="default"/>
        <w:lang w:val="en-US" w:eastAsia="en-US" w:bidi="ar-SA"/>
      </w:rPr>
    </w:lvl>
    <w:lvl w:ilvl="2" w:tplc="65AA92A2">
      <w:numFmt w:val="bullet"/>
      <w:lvlText w:val="•"/>
      <w:lvlJc w:val="left"/>
      <w:pPr>
        <w:ind w:left="2126" w:hanging="222"/>
      </w:pPr>
      <w:rPr>
        <w:rFonts w:hint="default"/>
        <w:lang w:val="en-US" w:eastAsia="en-US" w:bidi="ar-SA"/>
      </w:rPr>
    </w:lvl>
    <w:lvl w:ilvl="3" w:tplc="E320E026">
      <w:numFmt w:val="bullet"/>
      <w:lvlText w:val="•"/>
      <w:lvlJc w:val="left"/>
      <w:pPr>
        <w:ind w:left="3029" w:hanging="222"/>
      </w:pPr>
      <w:rPr>
        <w:rFonts w:hint="default"/>
        <w:lang w:val="en-US" w:eastAsia="en-US" w:bidi="ar-SA"/>
      </w:rPr>
    </w:lvl>
    <w:lvl w:ilvl="4" w:tplc="A74CC0AC">
      <w:numFmt w:val="bullet"/>
      <w:lvlText w:val="•"/>
      <w:lvlJc w:val="left"/>
      <w:pPr>
        <w:ind w:left="3932" w:hanging="222"/>
      </w:pPr>
      <w:rPr>
        <w:rFonts w:hint="default"/>
        <w:lang w:val="en-US" w:eastAsia="en-US" w:bidi="ar-SA"/>
      </w:rPr>
    </w:lvl>
    <w:lvl w:ilvl="5" w:tplc="29A85E80">
      <w:numFmt w:val="bullet"/>
      <w:lvlText w:val="•"/>
      <w:lvlJc w:val="left"/>
      <w:pPr>
        <w:ind w:left="4835" w:hanging="222"/>
      </w:pPr>
      <w:rPr>
        <w:rFonts w:hint="default"/>
        <w:lang w:val="en-US" w:eastAsia="en-US" w:bidi="ar-SA"/>
      </w:rPr>
    </w:lvl>
    <w:lvl w:ilvl="6" w:tplc="B9B4C694">
      <w:numFmt w:val="bullet"/>
      <w:lvlText w:val="•"/>
      <w:lvlJc w:val="left"/>
      <w:pPr>
        <w:ind w:left="5738" w:hanging="222"/>
      </w:pPr>
      <w:rPr>
        <w:rFonts w:hint="default"/>
        <w:lang w:val="en-US" w:eastAsia="en-US" w:bidi="ar-SA"/>
      </w:rPr>
    </w:lvl>
    <w:lvl w:ilvl="7" w:tplc="B22E3DA4">
      <w:numFmt w:val="bullet"/>
      <w:lvlText w:val="•"/>
      <w:lvlJc w:val="left"/>
      <w:pPr>
        <w:ind w:left="6641" w:hanging="222"/>
      </w:pPr>
      <w:rPr>
        <w:rFonts w:hint="default"/>
        <w:lang w:val="en-US" w:eastAsia="en-US" w:bidi="ar-SA"/>
      </w:rPr>
    </w:lvl>
    <w:lvl w:ilvl="8" w:tplc="152A3CB6">
      <w:numFmt w:val="bullet"/>
      <w:lvlText w:val="•"/>
      <w:lvlJc w:val="left"/>
      <w:pPr>
        <w:ind w:left="7544" w:hanging="222"/>
      </w:pPr>
      <w:rPr>
        <w:rFonts w:hint="default"/>
        <w:lang w:val="en-US" w:eastAsia="en-US" w:bidi="ar-SA"/>
      </w:rPr>
    </w:lvl>
  </w:abstractNum>
  <w:abstractNum w:abstractNumId="12" w15:restartNumberingAfterBreak="0">
    <w:nsid w:val="3F625693"/>
    <w:multiLevelType w:val="hybridMultilevel"/>
    <w:tmpl w:val="1674A2A0"/>
    <w:lvl w:ilvl="0" w:tplc="6EC2A9E0">
      <w:numFmt w:val="bullet"/>
      <w:lvlText w:val=""/>
      <w:lvlJc w:val="left"/>
      <w:pPr>
        <w:ind w:left="1260" w:hanging="360"/>
      </w:pPr>
      <w:rPr>
        <w:rFonts w:ascii="Symbol" w:eastAsia="Symbol" w:hAnsi="Symbol" w:cs="Symbol" w:hint="default"/>
        <w:b w:val="0"/>
        <w:bCs w:val="0"/>
        <w:i w:val="0"/>
        <w:iCs w:val="0"/>
        <w:spacing w:val="0"/>
        <w:w w:val="100"/>
        <w:sz w:val="21"/>
        <w:szCs w:val="21"/>
        <w:lang w:val="en-US" w:eastAsia="en-US" w:bidi="ar-SA"/>
      </w:rPr>
    </w:lvl>
    <w:lvl w:ilvl="1" w:tplc="9CF846B2">
      <w:numFmt w:val="bullet"/>
      <w:lvlText w:val="•"/>
      <w:lvlJc w:val="left"/>
      <w:pPr>
        <w:ind w:left="2092" w:hanging="360"/>
      </w:pPr>
      <w:rPr>
        <w:rFonts w:hint="default"/>
        <w:lang w:val="en-US" w:eastAsia="en-US" w:bidi="ar-SA"/>
      </w:rPr>
    </w:lvl>
    <w:lvl w:ilvl="2" w:tplc="8F4E35BA">
      <w:numFmt w:val="bullet"/>
      <w:lvlText w:val="•"/>
      <w:lvlJc w:val="left"/>
      <w:pPr>
        <w:ind w:left="2925" w:hanging="360"/>
      </w:pPr>
      <w:rPr>
        <w:rFonts w:hint="default"/>
        <w:lang w:val="en-US" w:eastAsia="en-US" w:bidi="ar-SA"/>
      </w:rPr>
    </w:lvl>
    <w:lvl w:ilvl="3" w:tplc="95846D08">
      <w:numFmt w:val="bullet"/>
      <w:lvlText w:val="•"/>
      <w:lvlJc w:val="left"/>
      <w:pPr>
        <w:ind w:left="3757" w:hanging="360"/>
      </w:pPr>
      <w:rPr>
        <w:rFonts w:hint="default"/>
        <w:lang w:val="en-US" w:eastAsia="en-US" w:bidi="ar-SA"/>
      </w:rPr>
    </w:lvl>
    <w:lvl w:ilvl="4" w:tplc="2E4EAC52">
      <w:numFmt w:val="bullet"/>
      <w:lvlText w:val="•"/>
      <w:lvlJc w:val="left"/>
      <w:pPr>
        <w:ind w:left="4590" w:hanging="360"/>
      </w:pPr>
      <w:rPr>
        <w:rFonts w:hint="default"/>
        <w:lang w:val="en-US" w:eastAsia="en-US" w:bidi="ar-SA"/>
      </w:rPr>
    </w:lvl>
    <w:lvl w:ilvl="5" w:tplc="5ACA7C76">
      <w:numFmt w:val="bullet"/>
      <w:lvlText w:val="•"/>
      <w:lvlJc w:val="left"/>
      <w:pPr>
        <w:ind w:left="5423" w:hanging="360"/>
      </w:pPr>
      <w:rPr>
        <w:rFonts w:hint="default"/>
        <w:lang w:val="en-US" w:eastAsia="en-US" w:bidi="ar-SA"/>
      </w:rPr>
    </w:lvl>
    <w:lvl w:ilvl="6" w:tplc="54662C8A">
      <w:numFmt w:val="bullet"/>
      <w:lvlText w:val="•"/>
      <w:lvlJc w:val="left"/>
      <w:pPr>
        <w:ind w:left="6255" w:hanging="360"/>
      </w:pPr>
      <w:rPr>
        <w:rFonts w:hint="default"/>
        <w:lang w:val="en-US" w:eastAsia="en-US" w:bidi="ar-SA"/>
      </w:rPr>
    </w:lvl>
    <w:lvl w:ilvl="7" w:tplc="1EB8DDBC">
      <w:numFmt w:val="bullet"/>
      <w:lvlText w:val="•"/>
      <w:lvlJc w:val="left"/>
      <w:pPr>
        <w:ind w:left="7088" w:hanging="360"/>
      </w:pPr>
      <w:rPr>
        <w:rFonts w:hint="default"/>
        <w:lang w:val="en-US" w:eastAsia="en-US" w:bidi="ar-SA"/>
      </w:rPr>
    </w:lvl>
    <w:lvl w:ilvl="8" w:tplc="2BE08BD0">
      <w:numFmt w:val="bullet"/>
      <w:lvlText w:val="•"/>
      <w:lvlJc w:val="left"/>
      <w:pPr>
        <w:ind w:left="7921" w:hanging="360"/>
      </w:pPr>
      <w:rPr>
        <w:rFonts w:hint="default"/>
        <w:lang w:val="en-US" w:eastAsia="en-US" w:bidi="ar-SA"/>
      </w:rPr>
    </w:lvl>
  </w:abstractNum>
  <w:abstractNum w:abstractNumId="13" w15:restartNumberingAfterBreak="0">
    <w:nsid w:val="44C7425D"/>
    <w:multiLevelType w:val="hybridMultilevel"/>
    <w:tmpl w:val="4378C040"/>
    <w:lvl w:ilvl="0" w:tplc="F2F8D24C">
      <w:numFmt w:val="bullet"/>
      <w:lvlText w:val=""/>
      <w:lvlJc w:val="left"/>
      <w:pPr>
        <w:ind w:left="97" w:hanging="147"/>
      </w:pPr>
      <w:rPr>
        <w:rFonts w:ascii="Symbol" w:eastAsia="Symbol" w:hAnsi="Symbol" w:cs="Symbol" w:hint="default"/>
        <w:b w:val="0"/>
        <w:bCs w:val="0"/>
        <w:i w:val="0"/>
        <w:iCs w:val="0"/>
        <w:spacing w:val="0"/>
        <w:w w:val="99"/>
        <w:sz w:val="20"/>
        <w:szCs w:val="20"/>
        <w:lang w:val="en-US" w:eastAsia="en-US" w:bidi="ar-SA"/>
      </w:rPr>
    </w:lvl>
    <w:lvl w:ilvl="1" w:tplc="3C5289AC">
      <w:numFmt w:val="bullet"/>
      <w:lvlText w:val="•"/>
      <w:lvlJc w:val="left"/>
      <w:pPr>
        <w:ind w:left="576" w:hanging="147"/>
      </w:pPr>
      <w:rPr>
        <w:rFonts w:hint="default"/>
        <w:lang w:val="en-US" w:eastAsia="en-US" w:bidi="ar-SA"/>
      </w:rPr>
    </w:lvl>
    <w:lvl w:ilvl="2" w:tplc="20441526">
      <w:numFmt w:val="bullet"/>
      <w:lvlText w:val="•"/>
      <w:lvlJc w:val="left"/>
      <w:pPr>
        <w:ind w:left="1053" w:hanging="147"/>
      </w:pPr>
      <w:rPr>
        <w:rFonts w:hint="default"/>
        <w:lang w:val="en-US" w:eastAsia="en-US" w:bidi="ar-SA"/>
      </w:rPr>
    </w:lvl>
    <w:lvl w:ilvl="3" w:tplc="D200FFEA">
      <w:numFmt w:val="bullet"/>
      <w:lvlText w:val="•"/>
      <w:lvlJc w:val="left"/>
      <w:pPr>
        <w:ind w:left="1530" w:hanging="147"/>
      </w:pPr>
      <w:rPr>
        <w:rFonts w:hint="default"/>
        <w:lang w:val="en-US" w:eastAsia="en-US" w:bidi="ar-SA"/>
      </w:rPr>
    </w:lvl>
    <w:lvl w:ilvl="4" w:tplc="3C9CA3DE">
      <w:numFmt w:val="bullet"/>
      <w:lvlText w:val="•"/>
      <w:lvlJc w:val="left"/>
      <w:pPr>
        <w:ind w:left="2007" w:hanging="147"/>
      </w:pPr>
      <w:rPr>
        <w:rFonts w:hint="default"/>
        <w:lang w:val="en-US" w:eastAsia="en-US" w:bidi="ar-SA"/>
      </w:rPr>
    </w:lvl>
    <w:lvl w:ilvl="5" w:tplc="09125FEE">
      <w:numFmt w:val="bullet"/>
      <w:lvlText w:val="•"/>
      <w:lvlJc w:val="left"/>
      <w:pPr>
        <w:ind w:left="2484" w:hanging="147"/>
      </w:pPr>
      <w:rPr>
        <w:rFonts w:hint="default"/>
        <w:lang w:val="en-US" w:eastAsia="en-US" w:bidi="ar-SA"/>
      </w:rPr>
    </w:lvl>
    <w:lvl w:ilvl="6" w:tplc="95F43442">
      <w:numFmt w:val="bullet"/>
      <w:lvlText w:val="•"/>
      <w:lvlJc w:val="left"/>
      <w:pPr>
        <w:ind w:left="2960" w:hanging="147"/>
      </w:pPr>
      <w:rPr>
        <w:rFonts w:hint="default"/>
        <w:lang w:val="en-US" w:eastAsia="en-US" w:bidi="ar-SA"/>
      </w:rPr>
    </w:lvl>
    <w:lvl w:ilvl="7" w:tplc="2BDC0190">
      <w:numFmt w:val="bullet"/>
      <w:lvlText w:val="•"/>
      <w:lvlJc w:val="left"/>
      <w:pPr>
        <w:ind w:left="3437" w:hanging="147"/>
      </w:pPr>
      <w:rPr>
        <w:rFonts w:hint="default"/>
        <w:lang w:val="en-US" w:eastAsia="en-US" w:bidi="ar-SA"/>
      </w:rPr>
    </w:lvl>
    <w:lvl w:ilvl="8" w:tplc="388CE1DC">
      <w:numFmt w:val="bullet"/>
      <w:lvlText w:val="•"/>
      <w:lvlJc w:val="left"/>
      <w:pPr>
        <w:ind w:left="3914" w:hanging="147"/>
      </w:pPr>
      <w:rPr>
        <w:rFonts w:hint="default"/>
        <w:lang w:val="en-US" w:eastAsia="en-US" w:bidi="ar-SA"/>
      </w:rPr>
    </w:lvl>
  </w:abstractNum>
  <w:abstractNum w:abstractNumId="14" w15:restartNumberingAfterBreak="0">
    <w:nsid w:val="524574CF"/>
    <w:multiLevelType w:val="hybridMultilevel"/>
    <w:tmpl w:val="F476DA9A"/>
    <w:lvl w:ilvl="0" w:tplc="D220D21A">
      <w:numFmt w:val="bullet"/>
      <w:lvlText w:val=""/>
      <w:lvlJc w:val="left"/>
      <w:pPr>
        <w:ind w:left="97" w:hanging="147"/>
      </w:pPr>
      <w:rPr>
        <w:rFonts w:ascii="Symbol" w:eastAsia="Symbol" w:hAnsi="Symbol" w:cs="Symbol" w:hint="default"/>
        <w:b w:val="0"/>
        <w:bCs w:val="0"/>
        <w:i w:val="0"/>
        <w:iCs w:val="0"/>
        <w:spacing w:val="0"/>
        <w:w w:val="99"/>
        <w:sz w:val="20"/>
        <w:szCs w:val="20"/>
        <w:lang w:val="en-US" w:eastAsia="en-US" w:bidi="ar-SA"/>
      </w:rPr>
    </w:lvl>
    <w:lvl w:ilvl="1" w:tplc="B7EC8CAA">
      <w:numFmt w:val="bullet"/>
      <w:lvlText w:val="•"/>
      <w:lvlJc w:val="left"/>
      <w:pPr>
        <w:ind w:left="576" w:hanging="147"/>
      </w:pPr>
      <w:rPr>
        <w:rFonts w:hint="default"/>
        <w:lang w:val="en-US" w:eastAsia="en-US" w:bidi="ar-SA"/>
      </w:rPr>
    </w:lvl>
    <w:lvl w:ilvl="2" w:tplc="FFE4938A">
      <w:numFmt w:val="bullet"/>
      <w:lvlText w:val="•"/>
      <w:lvlJc w:val="left"/>
      <w:pPr>
        <w:ind w:left="1053" w:hanging="147"/>
      </w:pPr>
      <w:rPr>
        <w:rFonts w:hint="default"/>
        <w:lang w:val="en-US" w:eastAsia="en-US" w:bidi="ar-SA"/>
      </w:rPr>
    </w:lvl>
    <w:lvl w:ilvl="3" w:tplc="AD067530">
      <w:numFmt w:val="bullet"/>
      <w:lvlText w:val="•"/>
      <w:lvlJc w:val="left"/>
      <w:pPr>
        <w:ind w:left="1530" w:hanging="147"/>
      </w:pPr>
      <w:rPr>
        <w:rFonts w:hint="default"/>
        <w:lang w:val="en-US" w:eastAsia="en-US" w:bidi="ar-SA"/>
      </w:rPr>
    </w:lvl>
    <w:lvl w:ilvl="4" w:tplc="57F000CC">
      <w:numFmt w:val="bullet"/>
      <w:lvlText w:val="•"/>
      <w:lvlJc w:val="left"/>
      <w:pPr>
        <w:ind w:left="2007" w:hanging="147"/>
      </w:pPr>
      <w:rPr>
        <w:rFonts w:hint="default"/>
        <w:lang w:val="en-US" w:eastAsia="en-US" w:bidi="ar-SA"/>
      </w:rPr>
    </w:lvl>
    <w:lvl w:ilvl="5" w:tplc="D1C0675C">
      <w:numFmt w:val="bullet"/>
      <w:lvlText w:val="•"/>
      <w:lvlJc w:val="left"/>
      <w:pPr>
        <w:ind w:left="2484" w:hanging="147"/>
      </w:pPr>
      <w:rPr>
        <w:rFonts w:hint="default"/>
        <w:lang w:val="en-US" w:eastAsia="en-US" w:bidi="ar-SA"/>
      </w:rPr>
    </w:lvl>
    <w:lvl w:ilvl="6" w:tplc="A9F0F7F4">
      <w:numFmt w:val="bullet"/>
      <w:lvlText w:val="•"/>
      <w:lvlJc w:val="left"/>
      <w:pPr>
        <w:ind w:left="2960" w:hanging="147"/>
      </w:pPr>
      <w:rPr>
        <w:rFonts w:hint="default"/>
        <w:lang w:val="en-US" w:eastAsia="en-US" w:bidi="ar-SA"/>
      </w:rPr>
    </w:lvl>
    <w:lvl w:ilvl="7" w:tplc="02000168">
      <w:numFmt w:val="bullet"/>
      <w:lvlText w:val="•"/>
      <w:lvlJc w:val="left"/>
      <w:pPr>
        <w:ind w:left="3437" w:hanging="147"/>
      </w:pPr>
      <w:rPr>
        <w:rFonts w:hint="default"/>
        <w:lang w:val="en-US" w:eastAsia="en-US" w:bidi="ar-SA"/>
      </w:rPr>
    </w:lvl>
    <w:lvl w:ilvl="8" w:tplc="53BE2822">
      <w:numFmt w:val="bullet"/>
      <w:lvlText w:val="•"/>
      <w:lvlJc w:val="left"/>
      <w:pPr>
        <w:ind w:left="3914" w:hanging="147"/>
      </w:pPr>
      <w:rPr>
        <w:rFonts w:hint="default"/>
        <w:lang w:val="en-US" w:eastAsia="en-US" w:bidi="ar-SA"/>
      </w:rPr>
    </w:lvl>
  </w:abstractNum>
  <w:abstractNum w:abstractNumId="15" w15:restartNumberingAfterBreak="0">
    <w:nsid w:val="668C546B"/>
    <w:multiLevelType w:val="hybridMultilevel"/>
    <w:tmpl w:val="C7688164"/>
    <w:lvl w:ilvl="0" w:tplc="3C46B7E8">
      <w:numFmt w:val="bullet"/>
      <w:lvlText w:val=""/>
      <w:lvlJc w:val="left"/>
      <w:pPr>
        <w:ind w:left="97" w:hanging="147"/>
      </w:pPr>
      <w:rPr>
        <w:rFonts w:ascii="Symbol" w:eastAsia="Symbol" w:hAnsi="Symbol" w:cs="Symbol" w:hint="default"/>
        <w:b w:val="0"/>
        <w:bCs w:val="0"/>
        <w:i w:val="0"/>
        <w:iCs w:val="0"/>
        <w:spacing w:val="0"/>
        <w:w w:val="99"/>
        <w:sz w:val="20"/>
        <w:szCs w:val="20"/>
        <w:lang w:val="en-US" w:eastAsia="en-US" w:bidi="ar-SA"/>
      </w:rPr>
    </w:lvl>
    <w:lvl w:ilvl="1" w:tplc="B900EC52">
      <w:numFmt w:val="bullet"/>
      <w:lvlText w:val="•"/>
      <w:lvlJc w:val="left"/>
      <w:pPr>
        <w:ind w:left="576" w:hanging="147"/>
      </w:pPr>
      <w:rPr>
        <w:rFonts w:hint="default"/>
        <w:lang w:val="en-US" w:eastAsia="en-US" w:bidi="ar-SA"/>
      </w:rPr>
    </w:lvl>
    <w:lvl w:ilvl="2" w:tplc="BF92B884">
      <w:numFmt w:val="bullet"/>
      <w:lvlText w:val="•"/>
      <w:lvlJc w:val="left"/>
      <w:pPr>
        <w:ind w:left="1053" w:hanging="147"/>
      </w:pPr>
      <w:rPr>
        <w:rFonts w:hint="default"/>
        <w:lang w:val="en-US" w:eastAsia="en-US" w:bidi="ar-SA"/>
      </w:rPr>
    </w:lvl>
    <w:lvl w:ilvl="3" w:tplc="141CDBDA">
      <w:numFmt w:val="bullet"/>
      <w:lvlText w:val="•"/>
      <w:lvlJc w:val="left"/>
      <w:pPr>
        <w:ind w:left="1530" w:hanging="147"/>
      </w:pPr>
      <w:rPr>
        <w:rFonts w:hint="default"/>
        <w:lang w:val="en-US" w:eastAsia="en-US" w:bidi="ar-SA"/>
      </w:rPr>
    </w:lvl>
    <w:lvl w:ilvl="4" w:tplc="D6D67880">
      <w:numFmt w:val="bullet"/>
      <w:lvlText w:val="•"/>
      <w:lvlJc w:val="left"/>
      <w:pPr>
        <w:ind w:left="2007" w:hanging="147"/>
      </w:pPr>
      <w:rPr>
        <w:rFonts w:hint="default"/>
        <w:lang w:val="en-US" w:eastAsia="en-US" w:bidi="ar-SA"/>
      </w:rPr>
    </w:lvl>
    <w:lvl w:ilvl="5" w:tplc="6D606176">
      <w:numFmt w:val="bullet"/>
      <w:lvlText w:val="•"/>
      <w:lvlJc w:val="left"/>
      <w:pPr>
        <w:ind w:left="2484" w:hanging="147"/>
      </w:pPr>
      <w:rPr>
        <w:rFonts w:hint="default"/>
        <w:lang w:val="en-US" w:eastAsia="en-US" w:bidi="ar-SA"/>
      </w:rPr>
    </w:lvl>
    <w:lvl w:ilvl="6" w:tplc="4C56D6BA">
      <w:numFmt w:val="bullet"/>
      <w:lvlText w:val="•"/>
      <w:lvlJc w:val="left"/>
      <w:pPr>
        <w:ind w:left="2960" w:hanging="147"/>
      </w:pPr>
      <w:rPr>
        <w:rFonts w:hint="default"/>
        <w:lang w:val="en-US" w:eastAsia="en-US" w:bidi="ar-SA"/>
      </w:rPr>
    </w:lvl>
    <w:lvl w:ilvl="7" w:tplc="36941B90">
      <w:numFmt w:val="bullet"/>
      <w:lvlText w:val="•"/>
      <w:lvlJc w:val="left"/>
      <w:pPr>
        <w:ind w:left="3437" w:hanging="147"/>
      </w:pPr>
      <w:rPr>
        <w:rFonts w:hint="default"/>
        <w:lang w:val="en-US" w:eastAsia="en-US" w:bidi="ar-SA"/>
      </w:rPr>
    </w:lvl>
    <w:lvl w:ilvl="8" w:tplc="A78E8848">
      <w:numFmt w:val="bullet"/>
      <w:lvlText w:val="•"/>
      <w:lvlJc w:val="left"/>
      <w:pPr>
        <w:ind w:left="3914" w:hanging="147"/>
      </w:pPr>
      <w:rPr>
        <w:rFonts w:hint="default"/>
        <w:lang w:val="en-US" w:eastAsia="en-US" w:bidi="ar-SA"/>
      </w:rPr>
    </w:lvl>
  </w:abstractNum>
  <w:abstractNum w:abstractNumId="16" w15:restartNumberingAfterBreak="0">
    <w:nsid w:val="767E0ADC"/>
    <w:multiLevelType w:val="hybridMultilevel"/>
    <w:tmpl w:val="9B3CD490"/>
    <w:lvl w:ilvl="0" w:tplc="5276E3C4">
      <w:start w:val="1"/>
      <w:numFmt w:val="decimal"/>
      <w:lvlText w:val="%1."/>
      <w:lvlJc w:val="left"/>
      <w:pPr>
        <w:ind w:left="1260" w:hanging="360"/>
        <w:jc w:val="left"/>
      </w:pPr>
      <w:rPr>
        <w:rFonts w:ascii="Arial" w:eastAsia="Arial" w:hAnsi="Arial" w:cs="Arial" w:hint="default"/>
        <w:b/>
        <w:bCs/>
        <w:i w:val="0"/>
        <w:iCs w:val="0"/>
        <w:spacing w:val="0"/>
        <w:w w:val="100"/>
        <w:sz w:val="21"/>
        <w:szCs w:val="21"/>
        <w:lang w:val="en-US" w:eastAsia="en-US" w:bidi="ar-SA"/>
      </w:rPr>
    </w:lvl>
    <w:lvl w:ilvl="1" w:tplc="8B0E235A">
      <w:numFmt w:val="bullet"/>
      <w:lvlText w:val="•"/>
      <w:lvlJc w:val="left"/>
      <w:pPr>
        <w:ind w:left="2092" w:hanging="360"/>
      </w:pPr>
      <w:rPr>
        <w:rFonts w:hint="default"/>
        <w:lang w:val="en-US" w:eastAsia="en-US" w:bidi="ar-SA"/>
      </w:rPr>
    </w:lvl>
    <w:lvl w:ilvl="2" w:tplc="AEC8C394">
      <w:numFmt w:val="bullet"/>
      <w:lvlText w:val="•"/>
      <w:lvlJc w:val="left"/>
      <w:pPr>
        <w:ind w:left="2925" w:hanging="360"/>
      </w:pPr>
      <w:rPr>
        <w:rFonts w:hint="default"/>
        <w:lang w:val="en-US" w:eastAsia="en-US" w:bidi="ar-SA"/>
      </w:rPr>
    </w:lvl>
    <w:lvl w:ilvl="3" w:tplc="797AB0BC">
      <w:numFmt w:val="bullet"/>
      <w:lvlText w:val="•"/>
      <w:lvlJc w:val="left"/>
      <w:pPr>
        <w:ind w:left="3757" w:hanging="360"/>
      </w:pPr>
      <w:rPr>
        <w:rFonts w:hint="default"/>
        <w:lang w:val="en-US" w:eastAsia="en-US" w:bidi="ar-SA"/>
      </w:rPr>
    </w:lvl>
    <w:lvl w:ilvl="4" w:tplc="8A8E11DC">
      <w:numFmt w:val="bullet"/>
      <w:lvlText w:val="•"/>
      <w:lvlJc w:val="left"/>
      <w:pPr>
        <w:ind w:left="4590" w:hanging="360"/>
      </w:pPr>
      <w:rPr>
        <w:rFonts w:hint="default"/>
        <w:lang w:val="en-US" w:eastAsia="en-US" w:bidi="ar-SA"/>
      </w:rPr>
    </w:lvl>
    <w:lvl w:ilvl="5" w:tplc="A510C694">
      <w:numFmt w:val="bullet"/>
      <w:lvlText w:val="•"/>
      <w:lvlJc w:val="left"/>
      <w:pPr>
        <w:ind w:left="5423" w:hanging="360"/>
      </w:pPr>
      <w:rPr>
        <w:rFonts w:hint="default"/>
        <w:lang w:val="en-US" w:eastAsia="en-US" w:bidi="ar-SA"/>
      </w:rPr>
    </w:lvl>
    <w:lvl w:ilvl="6" w:tplc="AC9EBF62">
      <w:numFmt w:val="bullet"/>
      <w:lvlText w:val="•"/>
      <w:lvlJc w:val="left"/>
      <w:pPr>
        <w:ind w:left="6255" w:hanging="360"/>
      </w:pPr>
      <w:rPr>
        <w:rFonts w:hint="default"/>
        <w:lang w:val="en-US" w:eastAsia="en-US" w:bidi="ar-SA"/>
      </w:rPr>
    </w:lvl>
    <w:lvl w:ilvl="7" w:tplc="A266C8BC">
      <w:numFmt w:val="bullet"/>
      <w:lvlText w:val="•"/>
      <w:lvlJc w:val="left"/>
      <w:pPr>
        <w:ind w:left="7088" w:hanging="360"/>
      </w:pPr>
      <w:rPr>
        <w:rFonts w:hint="default"/>
        <w:lang w:val="en-US" w:eastAsia="en-US" w:bidi="ar-SA"/>
      </w:rPr>
    </w:lvl>
    <w:lvl w:ilvl="8" w:tplc="834448E4">
      <w:numFmt w:val="bullet"/>
      <w:lvlText w:val="•"/>
      <w:lvlJc w:val="left"/>
      <w:pPr>
        <w:ind w:left="7921" w:hanging="360"/>
      </w:pPr>
      <w:rPr>
        <w:rFonts w:hint="default"/>
        <w:lang w:val="en-US" w:eastAsia="en-US" w:bidi="ar-SA"/>
      </w:rPr>
    </w:lvl>
  </w:abstractNum>
  <w:num w:numId="1" w16cid:durableId="1533608618">
    <w:abstractNumId w:val="2"/>
  </w:num>
  <w:num w:numId="2" w16cid:durableId="1518303481">
    <w:abstractNumId w:val="11"/>
  </w:num>
  <w:num w:numId="3" w16cid:durableId="2075397240">
    <w:abstractNumId w:val="13"/>
  </w:num>
  <w:num w:numId="4" w16cid:durableId="895506798">
    <w:abstractNumId w:val="8"/>
  </w:num>
  <w:num w:numId="5" w16cid:durableId="678043908">
    <w:abstractNumId w:val="15"/>
  </w:num>
  <w:num w:numId="6" w16cid:durableId="534658992">
    <w:abstractNumId w:val="14"/>
  </w:num>
  <w:num w:numId="7" w16cid:durableId="326521489">
    <w:abstractNumId w:val="3"/>
  </w:num>
  <w:num w:numId="8" w16cid:durableId="1512603365">
    <w:abstractNumId w:val="6"/>
  </w:num>
  <w:num w:numId="9" w16cid:durableId="1691293400">
    <w:abstractNumId w:val="10"/>
  </w:num>
  <w:num w:numId="10" w16cid:durableId="1555237618">
    <w:abstractNumId w:val="9"/>
  </w:num>
  <w:num w:numId="11" w16cid:durableId="1635787834">
    <w:abstractNumId w:val="12"/>
  </w:num>
  <w:num w:numId="12" w16cid:durableId="2104063632">
    <w:abstractNumId w:val="5"/>
  </w:num>
  <w:num w:numId="13" w16cid:durableId="1094014852">
    <w:abstractNumId w:val="0"/>
  </w:num>
  <w:num w:numId="14" w16cid:durableId="87627606">
    <w:abstractNumId w:val="1"/>
  </w:num>
  <w:num w:numId="15" w16cid:durableId="1599364598">
    <w:abstractNumId w:val="7"/>
  </w:num>
  <w:num w:numId="16" w16cid:durableId="324944651">
    <w:abstractNumId w:val="4"/>
  </w:num>
  <w:num w:numId="17" w16cid:durableId="14456908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B20"/>
    <w:rsid w:val="001D1CBB"/>
    <w:rsid w:val="00406876"/>
    <w:rsid w:val="00664B72"/>
    <w:rsid w:val="006B51E2"/>
    <w:rsid w:val="008378B0"/>
    <w:rsid w:val="008517C6"/>
    <w:rsid w:val="00994915"/>
    <w:rsid w:val="00A4183A"/>
    <w:rsid w:val="00B90B51"/>
    <w:rsid w:val="00C0626C"/>
    <w:rsid w:val="00C66B20"/>
    <w:rsid w:val="00DC6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D8958"/>
  <w15:docId w15:val="{191594B1-40ED-483E-9A03-7E5DFA3A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1258" w:hanging="358"/>
      <w:outlineLvl w:val="0"/>
    </w:pPr>
    <w:rPr>
      <w:rFonts w:ascii="Arial" w:eastAsia="Arial" w:hAnsi="Arial" w:cs="Arial"/>
      <w:b/>
      <w:bCs/>
    </w:rPr>
  </w:style>
  <w:style w:type="paragraph" w:styleId="Heading2">
    <w:name w:val="heading 2"/>
    <w:basedOn w:val="Normal"/>
    <w:uiPriority w:val="1"/>
    <w:qFormat/>
    <w:pPr>
      <w:spacing w:before="81"/>
      <w:ind w:left="1258" w:hanging="358"/>
      <w:outlineLvl w:val="1"/>
    </w:pPr>
    <w:rPr>
      <w:rFonts w:ascii="Arial" w:eastAsia="Arial" w:hAnsi="Arial" w:cs="Arial"/>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
      <w:ind w:left="1259" w:hanging="359"/>
    </w:pPr>
    <w:rPr>
      <w:rFonts w:ascii="Arial" w:eastAsia="Arial" w:hAnsi="Arial" w:cs="Arial"/>
      <w:b/>
      <w:bCs/>
      <w:sz w:val="21"/>
      <w:szCs w:val="21"/>
    </w:rPr>
  </w:style>
  <w:style w:type="paragraph" w:styleId="TOC2">
    <w:name w:val="toc 2"/>
    <w:basedOn w:val="Normal"/>
    <w:uiPriority w:val="1"/>
    <w:qFormat/>
    <w:pPr>
      <w:spacing w:before="12"/>
      <w:ind w:left="1317" w:hanging="417"/>
    </w:pPr>
    <w:rPr>
      <w:rFonts w:ascii="Arial" w:eastAsia="Arial" w:hAnsi="Arial" w:cs="Arial"/>
      <w:b/>
      <w:bCs/>
      <w:i/>
      <w:iCs/>
    </w:rPr>
  </w:style>
  <w:style w:type="paragraph" w:styleId="BodyText">
    <w:name w:val="Body Text"/>
    <w:basedOn w:val="Normal"/>
    <w:uiPriority w:val="1"/>
    <w:qFormat/>
    <w:rPr>
      <w:sz w:val="21"/>
      <w:szCs w:val="21"/>
    </w:rPr>
  </w:style>
  <w:style w:type="paragraph" w:styleId="Title">
    <w:name w:val="Title"/>
    <w:basedOn w:val="Normal"/>
    <w:uiPriority w:val="1"/>
    <w:qFormat/>
    <w:pPr>
      <w:ind w:right="199"/>
      <w:jc w:val="center"/>
    </w:pPr>
    <w:rPr>
      <w:rFonts w:ascii="Arial" w:eastAsia="Arial" w:hAnsi="Arial" w:cs="Arial"/>
      <w:b/>
      <w:bCs/>
      <w:sz w:val="72"/>
      <w:szCs w:val="72"/>
    </w:rPr>
  </w:style>
  <w:style w:type="paragraph" w:styleId="ListParagraph">
    <w:name w:val="List Paragraph"/>
    <w:basedOn w:val="Normal"/>
    <w:uiPriority w:val="1"/>
    <w:qFormat/>
    <w:pPr>
      <w:ind w:left="1260" w:hanging="360"/>
    </w:pPr>
  </w:style>
  <w:style w:type="paragraph" w:customStyle="1" w:styleId="TableParagraph">
    <w:name w:val="Table Paragraph"/>
    <w:basedOn w:val="Normal"/>
    <w:uiPriority w:val="1"/>
    <w:qFormat/>
    <w:pPr>
      <w:ind w:left="827"/>
    </w:pPr>
  </w:style>
  <w:style w:type="paragraph" w:styleId="BalloonText">
    <w:name w:val="Balloon Text"/>
    <w:basedOn w:val="Normal"/>
    <w:link w:val="BalloonTextChar"/>
    <w:uiPriority w:val="99"/>
    <w:semiHidden/>
    <w:unhideWhenUsed/>
    <w:rsid w:val="00406876"/>
    <w:rPr>
      <w:rFonts w:ascii="Tahoma" w:hAnsi="Tahoma" w:cs="Tahoma"/>
      <w:sz w:val="16"/>
      <w:szCs w:val="16"/>
    </w:rPr>
  </w:style>
  <w:style w:type="character" w:customStyle="1" w:styleId="BalloonTextChar">
    <w:name w:val="Balloon Text Char"/>
    <w:basedOn w:val="DefaultParagraphFont"/>
    <w:link w:val="BalloonText"/>
    <w:uiPriority w:val="99"/>
    <w:semiHidden/>
    <w:rsid w:val="00406876"/>
    <w:rPr>
      <w:rFonts w:ascii="Tahoma" w:eastAsia="Arial MT"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3684</Words>
  <Characters>21004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L.G. Graves</dc:creator>
  <cp:lastModifiedBy>Liz L.G. Graves</cp:lastModifiedBy>
  <cp:revision>3</cp:revision>
  <dcterms:created xsi:type="dcterms:W3CDTF">2026-09-28T16:03:00Z</dcterms:created>
  <dcterms:modified xsi:type="dcterms:W3CDTF">2026-09-28T16:03:00Z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2022-10-06T00:00:00Z</vt:filetime>
  </property>
  <property fmtid="{D5CDD505-2E9C-101B-9397-08002B2CF9AE}" pid="3" name="Creator">
    <vt:lpwstr>Microsoft® Word for Microsoft 365</vt:lpwstr>
  </property>
  <property fmtid="{D5CDD505-2E9C-101B-9397-08002B2CF9AE}" pid="4" name="LastSaved">
    <vt:filetime>2024-09-16T00:00:00Z</vt:filetime>
  </property>
  <property fmtid="{D5CDD505-2E9C-101B-9397-08002B2CF9AE}" pid="5" name="Producer">
    <vt:lpwstr>Microsoft® Word for Microsoft 365</vt:lpwstr>
  </property>
</Properties>
</file>