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A6767" w14:textId="77777777" w:rsidR="00F63013" w:rsidRDefault="00B67F08">
      <w:pPr>
        <w:pStyle w:val="Heading1"/>
        <w:ind w:left="1368" w:right="1810"/>
        <w:jc w:val="center"/>
      </w:pPr>
      <w:r>
        <w:t>St</w:t>
      </w:r>
      <w:r>
        <w:rPr>
          <w:spacing w:val="-7"/>
        </w:rPr>
        <w:t xml:space="preserve"> </w:t>
      </w:r>
      <w:r>
        <w:t>Edmund’s</w:t>
      </w:r>
      <w:r>
        <w:rPr>
          <w:spacing w:val="-12"/>
        </w:rPr>
        <w:t xml:space="preserve"> </w:t>
      </w:r>
      <w:r>
        <w:t>Catholic</w:t>
      </w:r>
      <w:r>
        <w:rPr>
          <w:spacing w:val="-197"/>
        </w:rPr>
        <w:t xml:space="preserve"> </w:t>
      </w:r>
      <w:r>
        <w:t>Primary</w:t>
      </w:r>
      <w:r>
        <w:rPr>
          <w:spacing w:val="-7"/>
        </w:rPr>
        <w:t xml:space="preserve"> </w:t>
      </w:r>
      <w:r>
        <w:t>School</w:t>
      </w:r>
    </w:p>
    <w:p w14:paraId="502DB741" w14:textId="77777777" w:rsidR="00F63013" w:rsidRDefault="00F63013">
      <w:pPr>
        <w:pStyle w:val="BodyText"/>
        <w:spacing w:before="0"/>
        <w:ind w:left="0"/>
        <w:rPr>
          <w:rFonts w:ascii="Arial"/>
          <w:b/>
        </w:rPr>
      </w:pPr>
    </w:p>
    <w:p w14:paraId="04DC147B" w14:textId="77777777" w:rsidR="00F63013" w:rsidRDefault="00F63013">
      <w:pPr>
        <w:pStyle w:val="BodyText"/>
        <w:spacing w:before="0"/>
        <w:ind w:left="0"/>
        <w:rPr>
          <w:rFonts w:ascii="Arial"/>
          <w:b/>
        </w:rPr>
      </w:pPr>
    </w:p>
    <w:p w14:paraId="0A0A5A53" w14:textId="77777777" w:rsidR="00F63013" w:rsidRDefault="00F63013">
      <w:pPr>
        <w:pStyle w:val="BodyText"/>
        <w:spacing w:before="0"/>
        <w:ind w:left="0"/>
        <w:rPr>
          <w:rFonts w:ascii="Arial"/>
          <w:b/>
        </w:rPr>
      </w:pPr>
    </w:p>
    <w:p w14:paraId="4A37D900" w14:textId="77777777" w:rsidR="00F63013" w:rsidRDefault="00B67F08">
      <w:pPr>
        <w:pStyle w:val="BodyText"/>
        <w:spacing w:before="8"/>
        <w:ind w:left="0"/>
        <w:rPr>
          <w:rFonts w:ascii="Arial"/>
          <w:b/>
          <w:sz w:val="19"/>
        </w:rPr>
      </w:pPr>
      <w:r>
        <w:rPr>
          <w:noProof/>
          <w:lang w:val="en-GB" w:eastAsia="en-GB"/>
        </w:rPr>
        <w:drawing>
          <wp:anchor distT="0" distB="0" distL="0" distR="0" simplePos="0" relativeHeight="251658240" behindDoc="0" locked="0" layoutInCell="1" allowOverlap="1" wp14:anchorId="23382A9F" wp14:editId="3CC7C99D">
            <wp:simplePos x="0" y="0"/>
            <wp:positionH relativeFrom="page">
              <wp:posOffset>2667000</wp:posOffset>
            </wp:positionH>
            <wp:positionV relativeFrom="paragraph">
              <wp:posOffset>168782</wp:posOffset>
            </wp:positionV>
            <wp:extent cx="2512142" cy="3081528"/>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512142" cy="3081528"/>
                    </a:xfrm>
                    <a:prstGeom prst="rect">
                      <a:avLst/>
                    </a:prstGeom>
                  </pic:spPr>
                </pic:pic>
              </a:graphicData>
            </a:graphic>
          </wp:anchor>
        </w:drawing>
      </w:r>
    </w:p>
    <w:p w14:paraId="5B8CAD57" w14:textId="77777777" w:rsidR="00F63013" w:rsidRDefault="00F63013">
      <w:pPr>
        <w:pStyle w:val="BodyText"/>
        <w:spacing w:before="0"/>
        <w:ind w:left="0"/>
        <w:rPr>
          <w:rFonts w:ascii="Arial"/>
          <w:b/>
          <w:sz w:val="105"/>
        </w:rPr>
      </w:pPr>
    </w:p>
    <w:p w14:paraId="3EE2C25D" w14:textId="77777777" w:rsidR="00F63013" w:rsidRDefault="00B67F08">
      <w:pPr>
        <w:ind w:left="345" w:right="794" w:firstLine="8"/>
        <w:jc w:val="center"/>
        <w:rPr>
          <w:rFonts w:ascii="Arial"/>
          <w:b/>
          <w:sz w:val="52"/>
        </w:rPr>
      </w:pPr>
      <w:r>
        <w:rPr>
          <w:rFonts w:ascii="Arial"/>
          <w:b/>
          <w:sz w:val="72"/>
        </w:rPr>
        <w:t>Child</w:t>
      </w:r>
      <w:r>
        <w:rPr>
          <w:rFonts w:ascii="Arial"/>
          <w:b/>
          <w:spacing w:val="-1"/>
          <w:sz w:val="72"/>
        </w:rPr>
        <w:t xml:space="preserve"> </w:t>
      </w:r>
      <w:r>
        <w:rPr>
          <w:rFonts w:ascii="Arial"/>
          <w:b/>
          <w:sz w:val="72"/>
        </w:rPr>
        <w:t>protection</w:t>
      </w:r>
      <w:r>
        <w:rPr>
          <w:rFonts w:ascii="Arial"/>
          <w:b/>
          <w:spacing w:val="3"/>
          <w:sz w:val="72"/>
        </w:rPr>
        <w:t xml:space="preserve"> </w:t>
      </w:r>
      <w:r>
        <w:rPr>
          <w:rFonts w:ascii="Arial"/>
          <w:b/>
          <w:sz w:val="72"/>
        </w:rPr>
        <w:t>and</w:t>
      </w:r>
      <w:r>
        <w:rPr>
          <w:rFonts w:ascii="Arial"/>
          <w:b/>
          <w:spacing w:val="1"/>
          <w:sz w:val="72"/>
        </w:rPr>
        <w:t xml:space="preserve"> </w:t>
      </w:r>
      <w:r>
        <w:rPr>
          <w:rFonts w:ascii="Arial"/>
          <w:b/>
          <w:sz w:val="72"/>
        </w:rPr>
        <w:t>safeguarding</w:t>
      </w:r>
      <w:r>
        <w:rPr>
          <w:rFonts w:ascii="Arial"/>
          <w:b/>
          <w:spacing w:val="-12"/>
          <w:sz w:val="72"/>
        </w:rPr>
        <w:t xml:space="preserve"> </w:t>
      </w:r>
      <w:r>
        <w:rPr>
          <w:rFonts w:ascii="Arial"/>
          <w:b/>
          <w:sz w:val="72"/>
        </w:rPr>
        <w:t>policy</w:t>
      </w:r>
      <w:r>
        <w:rPr>
          <w:rFonts w:ascii="Arial"/>
          <w:b/>
          <w:spacing w:val="-12"/>
          <w:sz w:val="72"/>
        </w:rPr>
        <w:t xml:space="preserve"> </w:t>
      </w:r>
      <w:r>
        <w:rPr>
          <w:rFonts w:ascii="Arial"/>
          <w:b/>
          <w:sz w:val="52"/>
        </w:rPr>
        <w:t>(including</w:t>
      </w:r>
      <w:r>
        <w:rPr>
          <w:rFonts w:ascii="Arial"/>
          <w:b/>
          <w:spacing w:val="-142"/>
          <w:sz w:val="52"/>
        </w:rPr>
        <w:t xml:space="preserve"> </w:t>
      </w:r>
      <w:r>
        <w:rPr>
          <w:rFonts w:ascii="Arial"/>
          <w:b/>
          <w:sz w:val="52"/>
        </w:rPr>
        <w:t>safer recruitment, allegations against</w:t>
      </w:r>
      <w:r>
        <w:rPr>
          <w:rFonts w:ascii="Arial"/>
          <w:b/>
          <w:spacing w:val="1"/>
          <w:sz w:val="52"/>
        </w:rPr>
        <w:t xml:space="preserve"> </w:t>
      </w:r>
      <w:r>
        <w:rPr>
          <w:rFonts w:ascii="Arial"/>
          <w:b/>
          <w:sz w:val="52"/>
        </w:rPr>
        <w:t>staff</w:t>
      </w:r>
      <w:r>
        <w:rPr>
          <w:rFonts w:ascii="Arial"/>
          <w:b/>
          <w:spacing w:val="-2"/>
          <w:sz w:val="52"/>
        </w:rPr>
        <w:t xml:space="preserve"> </w:t>
      </w:r>
      <w:r>
        <w:rPr>
          <w:rFonts w:ascii="Arial"/>
          <w:b/>
          <w:sz w:val="52"/>
        </w:rPr>
        <w:t>and</w:t>
      </w:r>
      <w:r>
        <w:rPr>
          <w:rFonts w:ascii="Arial"/>
          <w:b/>
          <w:spacing w:val="2"/>
          <w:sz w:val="52"/>
        </w:rPr>
        <w:t xml:space="preserve"> </w:t>
      </w:r>
      <w:r>
        <w:rPr>
          <w:rFonts w:ascii="Arial"/>
          <w:b/>
          <w:sz w:val="52"/>
        </w:rPr>
        <w:t>low-level</w:t>
      </w:r>
      <w:r>
        <w:rPr>
          <w:rFonts w:ascii="Arial"/>
          <w:b/>
          <w:spacing w:val="2"/>
          <w:sz w:val="52"/>
        </w:rPr>
        <w:t xml:space="preserve"> </w:t>
      </w:r>
      <w:r>
        <w:rPr>
          <w:rFonts w:ascii="Arial"/>
          <w:b/>
          <w:sz w:val="52"/>
        </w:rPr>
        <w:t>concerns)</w:t>
      </w:r>
    </w:p>
    <w:p w14:paraId="1C4748DF" w14:textId="77777777" w:rsidR="00F63013" w:rsidRDefault="00F63013">
      <w:pPr>
        <w:pStyle w:val="BodyText"/>
        <w:spacing w:before="6"/>
        <w:ind w:left="0"/>
        <w:rPr>
          <w:rFonts w:ascii="Arial"/>
          <w:b/>
          <w:sz w:val="73"/>
        </w:rPr>
      </w:pPr>
    </w:p>
    <w:p w14:paraId="75C359BE" w14:textId="419B30B5" w:rsidR="00F63013" w:rsidRPr="00B67F08" w:rsidRDefault="00B67F08" w:rsidP="00B67F08">
      <w:pPr>
        <w:ind w:left="1360" w:right="1810"/>
        <w:jc w:val="center"/>
        <w:rPr>
          <w:rFonts w:ascii="Arial"/>
          <w:b/>
          <w:color w:val="FF0000"/>
          <w:sz w:val="52"/>
        </w:rPr>
        <w:sectPr w:rsidR="00F63013" w:rsidRPr="00B67F08">
          <w:type w:val="continuous"/>
          <w:pgSz w:w="11900" w:h="16840"/>
          <w:pgMar w:top="1540" w:right="420" w:bottom="280" w:left="860" w:header="720" w:footer="720" w:gutter="0"/>
          <w:cols w:space="720"/>
        </w:sectPr>
      </w:pPr>
      <w:r>
        <w:rPr>
          <w:rFonts w:ascii="Arial"/>
          <w:b/>
          <w:sz w:val="52"/>
        </w:rPr>
        <w:t>September</w:t>
      </w:r>
      <w:r>
        <w:rPr>
          <w:rFonts w:ascii="Arial"/>
          <w:b/>
          <w:spacing w:val="-4"/>
          <w:sz w:val="52"/>
        </w:rPr>
        <w:t xml:space="preserve"> </w:t>
      </w:r>
      <w:r>
        <w:rPr>
          <w:rFonts w:ascii="Arial"/>
          <w:b/>
          <w:sz w:val="52"/>
        </w:rPr>
        <w:t>202</w:t>
      </w:r>
      <w:r w:rsidR="000945C1">
        <w:rPr>
          <w:rFonts w:ascii="Arial"/>
          <w:b/>
          <w:sz w:val="52"/>
        </w:rPr>
        <w:t>6</w:t>
      </w:r>
    </w:p>
    <w:tbl>
      <w:tblPr>
        <w:tblW w:w="0" w:type="auto"/>
        <w:tblInd w:w="223" w:type="dxa"/>
        <w:tblLayout w:type="fixed"/>
        <w:tblCellMar>
          <w:left w:w="0" w:type="dxa"/>
          <w:right w:w="0" w:type="dxa"/>
        </w:tblCellMar>
        <w:tblLook w:val="01E0" w:firstRow="1" w:lastRow="1" w:firstColumn="1" w:lastColumn="1" w:noHBand="0" w:noVBand="0"/>
      </w:tblPr>
      <w:tblGrid>
        <w:gridCol w:w="2345"/>
        <w:gridCol w:w="2777"/>
        <w:gridCol w:w="4601"/>
      </w:tblGrid>
      <w:tr w:rsidR="00F63013" w14:paraId="31FBC579" w14:textId="77777777">
        <w:trPr>
          <w:trHeight w:val="483"/>
        </w:trPr>
        <w:tc>
          <w:tcPr>
            <w:tcW w:w="2345" w:type="dxa"/>
            <w:tcBorders>
              <w:bottom w:val="single" w:sz="18" w:space="0" w:color="FFFFFF"/>
            </w:tcBorders>
            <w:shd w:val="clear" w:color="auto" w:fill="D7DFDE"/>
          </w:tcPr>
          <w:p w14:paraId="6256B9D8" w14:textId="77777777" w:rsidR="00F63013" w:rsidRDefault="00B67F08">
            <w:pPr>
              <w:pStyle w:val="TableParagraph"/>
              <w:spacing w:before="52"/>
              <w:ind w:left="110"/>
              <w:rPr>
                <w:b/>
                <w:sz w:val="20"/>
              </w:rPr>
            </w:pPr>
            <w:r>
              <w:rPr>
                <w:b/>
                <w:sz w:val="20"/>
              </w:rPr>
              <w:lastRenderedPageBreak/>
              <w:t>Approved</w:t>
            </w:r>
            <w:r>
              <w:rPr>
                <w:b/>
                <w:spacing w:val="-3"/>
                <w:sz w:val="20"/>
              </w:rPr>
              <w:t xml:space="preserve"> </w:t>
            </w:r>
            <w:r>
              <w:rPr>
                <w:b/>
                <w:sz w:val="20"/>
              </w:rPr>
              <w:t>by:</w:t>
            </w:r>
          </w:p>
        </w:tc>
        <w:tc>
          <w:tcPr>
            <w:tcW w:w="2777" w:type="dxa"/>
            <w:tcBorders>
              <w:bottom w:val="single" w:sz="18" w:space="0" w:color="FFFFFF"/>
            </w:tcBorders>
            <w:shd w:val="clear" w:color="auto" w:fill="D7DFDE"/>
          </w:tcPr>
          <w:p w14:paraId="34247BFF" w14:textId="77777777" w:rsidR="00F63013" w:rsidRDefault="00B67F08">
            <w:pPr>
              <w:pStyle w:val="TableParagraph"/>
              <w:spacing w:before="57"/>
              <w:ind w:left="353"/>
              <w:rPr>
                <w:rFonts w:ascii="Arial MT"/>
              </w:rPr>
            </w:pPr>
            <w:r>
              <w:rPr>
                <w:rFonts w:ascii="Arial MT"/>
              </w:rPr>
              <w:t>Governing</w:t>
            </w:r>
            <w:r>
              <w:rPr>
                <w:rFonts w:ascii="Arial MT"/>
                <w:spacing w:val="-1"/>
              </w:rPr>
              <w:t xml:space="preserve"> </w:t>
            </w:r>
            <w:r>
              <w:rPr>
                <w:rFonts w:ascii="Arial MT"/>
              </w:rPr>
              <w:t>Body</w:t>
            </w:r>
          </w:p>
        </w:tc>
        <w:tc>
          <w:tcPr>
            <w:tcW w:w="4601" w:type="dxa"/>
            <w:tcBorders>
              <w:bottom w:val="single" w:sz="18" w:space="0" w:color="FFFFFF"/>
            </w:tcBorders>
            <w:shd w:val="clear" w:color="auto" w:fill="D7DFDE"/>
          </w:tcPr>
          <w:p w14:paraId="76B5A805" w14:textId="3EA8947B" w:rsidR="00F63013" w:rsidRDefault="00B67F08" w:rsidP="00137D90">
            <w:pPr>
              <w:pStyle w:val="TableParagraph"/>
              <w:spacing w:before="53"/>
              <w:ind w:left="841"/>
              <w:rPr>
                <w:rFonts w:ascii="Arial MT"/>
              </w:rPr>
            </w:pPr>
            <w:r>
              <w:rPr>
                <w:b/>
              </w:rPr>
              <w:t>Date:</w:t>
            </w:r>
            <w:r>
              <w:rPr>
                <w:b/>
                <w:spacing w:val="-1"/>
              </w:rPr>
              <w:t xml:space="preserve"> </w:t>
            </w:r>
            <w:r w:rsidR="00137D90">
              <w:rPr>
                <w:rFonts w:ascii="Arial MT"/>
              </w:rPr>
              <w:t>September 202</w:t>
            </w:r>
            <w:r w:rsidR="000945C1">
              <w:rPr>
                <w:rFonts w:ascii="Arial MT"/>
              </w:rPr>
              <w:t>6</w:t>
            </w:r>
          </w:p>
        </w:tc>
      </w:tr>
      <w:tr w:rsidR="00F63013" w14:paraId="596C536F" w14:textId="77777777">
        <w:trPr>
          <w:trHeight w:val="488"/>
        </w:trPr>
        <w:tc>
          <w:tcPr>
            <w:tcW w:w="2345" w:type="dxa"/>
            <w:tcBorders>
              <w:top w:val="single" w:sz="18" w:space="0" w:color="FFFFFF"/>
              <w:bottom w:val="single" w:sz="18" w:space="0" w:color="FFFFFF"/>
            </w:tcBorders>
            <w:shd w:val="clear" w:color="auto" w:fill="D7DFDE"/>
          </w:tcPr>
          <w:p w14:paraId="22D37DF6" w14:textId="77777777" w:rsidR="00F63013" w:rsidRDefault="00B67F08">
            <w:pPr>
              <w:pStyle w:val="TableParagraph"/>
              <w:spacing w:before="56"/>
              <w:ind w:left="110"/>
              <w:rPr>
                <w:b/>
                <w:sz w:val="20"/>
              </w:rPr>
            </w:pPr>
            <w:r>
              <w:rPr>
                <w:b/>
                <w:sz w:val="20"/>
              </w:rPr>
              <w:t>Last reviewed</w:t>
            </w:r>
            <w:r>
              <w:rPr>
                <w:b/>
                <w:spacing w:val="-2"/>
                <w:sz w:val="20"/>
              </w:rPr>
              <w:t xml:space="preserve"> </w:t>
            </w:r>
            <w:r>
              <w:rPr>
                <w:b/>
                <w:sz w:val="20"/>
              </w:rPr>
              <w:t>on:</w:t>
            </w:r>
          </w:p>
        </w:tc>
        <w:tc>
          <w:tcPr>
            <w:tcW w:w="2777" w:type="dxa"/>
            <w:tcBorders>
              <w:top w:val="single" w:sz="18" w:space="0" w:color="FFFFFF"/>
              <w:bottom w:val="single" w:sz="18" w:space="0" w:color="FFFFFF"/>
            </w:tcBorders>
            <w:shd w:val="clear" w:color="auto" w:fill="D7DFDE"/>
          </w:tcPr>
          <w:p w14:paraId="26941964" w14:textId="16B0D1A2" w:rsidR="00F63013" w:rsidRDefault="00B67F08" w:rsidP="00137D90">
            <w:pPr>
              <w:pStyle w:val="TableParagraph"/>
              <w:spacing w:before="61"/>
              <w:ind w:left="353"/>
              <w:rPr>
                <w:rFonts w:ascii="Arial MT"/>
              </w:rPr>
            </w:pPr>
            <w:r>
              <w:rPr>
                <w:rFonts w:ascii="Arial MT"/>
              </w:rPr>
              <w:t>October</w:t>
            </w:r>
            <w:r>
              <w:rPr>
                <w:rFonts w:ascii="Arial MT"/>
                <w:spacing w:val="-5"/>
              </w:rPr>
              <w:t xml:space="preserve"> </w:t>
            </w:r>
            <w:r>
              <w:rPr>
                <w:rFonts w:ascii="Arial MT"/>
              </w:rPr>
              <w:t>202</w:t>
            </w:r>
            <w:r w:rsidR="000945C1">
              <w:rPr>
                <w:rFonts w:ascii="Arial MT"/>
              </w:rPr>
              <w:t>6</w:t>
            </w:r>
          </w:p>
        </w:tc>
        <w:tc>
          <w:tcPr>
            <w:tcW w:w="4601" w:type="dxa"/>
            <w:tcBorders>
              <w:top w:val="single" w:sz="18" w:space="0" w:color="FFFFFF"/>
              <w:bottom w:val="single" w:sz="18" w:space="0" w:color="FFFFFF"/>
            </w:tcBorders>
            <w:shd w:val="clear" w:color="auto" w:fill="D7DFDE"/>
          </w:tcPr>
          <w:p w14:paraId="1A9ECEB2" w14:textId="77777777" w:rsidR="00F63013" w:rsidRDefault="00F63013">
            <w:pPr>
              <w:pStyle w:val="TableParagraph"/>
              <w:rPr>
                <w:rFonts w:ascii="Times New Roman"/>
                <w:sz w:val="20"/>
              </w:rPr>
            </w:pPr>
          </w:p>
        </w:tc>
      </w:tr>
      <w:tr w:rsidR="00F63013" w14:paraId="019DEF72" w14:textId="77777777">
        <w:trPr>
          <w:trHeight w:val="488"/>
        </w:trPr>
        <w:tc>
          <w:tcPr>
            <w:tcW w:w="2345" w:type="dxa"/>
            <w:tcBorders>
              <w:top w:val="single" w:sz="18" w:space="0" w:color="FFFFFF"/>
            </w:tcBorders>
            <w:shd w:val="clear" w:color="auto" w:fill="D7DFDE"/>
          </w:tcPr>
          <w:p w14:paraId="2BC9C22F" w14:textId="77777777" w:rsidR="00F63013" w:rsidRDefault="00B67F08">
            <w:pPr>
              <w:pStyle w:val="TableParagraph"/>
              <w:spacing w:before="51"/>
              <w:ind w:left="110"/>
              <w:rPr>
                <w:b/>
                <w:sz w:val="20"/>
              </w:rPr>
            </w:pPr>
            <w:r>
              <w:rPr>
                <w:b/>
                <w:sz w:val="20"/>
              </w:rPr>
              <w:t>Next review</w:t>
            </w:r>
            <w:r>
              <w:rPr>
                <w:b/>
                <w:spacing w:val="2"/>
                <w:sz w:val="20"/>
              </w:rPr>
              <w:t xml:space="preserve"> </w:t>
            </w:r>
            <w:r>
              <w:rPr>
                <w:b/>
                <w:sz w:val="20"/>
              </w:rPr>
              <w:t>due</w:t>
            </w:r>
            <w:r>
              <w:rPr>
                <w:b/>
                <w:spacing w:val="-6"/>
                <w:sz w:val="20"/>
              </w:rPr>
              <w:t xml:space="preserve"> </w:t>
            </w:r>
            <w:r>
              <w:rPr>
                <w:b/>
                <w:sz w:val="20"/>
              </w:rPr>
              <w:t>by:</w:t>
            </w:r>
          </w:p>
        </w:tc>
        <w:tc>
          <w:tcPr>
            <w:tcW w:w="2777" w:type="dxa"/>
            <w:tcBorders>
              <w:top w:val="single" w:sz="18" w:space="0" w:color="FFFFFF"/>
            </w:tcBorders>
            <w:shd w:val="clear" w:color="auto" w:fill="D7DFDE"/>
          </w:tcPr>
          <w:p w14:paraId="762B5E63" w14:textId="2E2A3E37" w:rsidR="00F63013" w:rsidRPr="00B67F08" w:rsidRDefault="00B67F08" w:rsidP="00137D90">
            <w:pPr>
              <w:pStyle w:val="TableParagraph"/>
              <w:spacing w:before="56"/>
              <w:ind w:left="353"/>
              <w:rPr>
                <w:rFonts w:ascii="Arial MT"/>
                <w:color w:val="FF0000"/>
              </w:rPr>
            </w:pPr>
            <w:r>
              <w:rPr>
                <w:rFonts w:ascii="Arial MT"/>
              </w:rPr>
              <w:t>October</w:t>
            </w:r>
            <w:r>
              <w:rPr>
                <w:rFonts w:ascii="Arial MT"/>
                <w:spacing w:val="-5"/>
              </w:rPr>
              <w:t xml:space="preserve"> </w:t>
            </w:r>
            <w:r>
              <w:rPr>
                <w:rFonts w:ascii="Arial MT"/>
              </w:rPr>
              <w:t>202</w:t>
            </w:r>
            <w:r w:rsidR="000945C1">
              <w:rPr>
                <w:rFonts w:ascii="Arial MT"/>
              </w:rPr>
              <w:t>7</w:t>
            </w:r>
          </w:p>
        </w:tc>
        <w:tc>
          <w:tcPr>
            <w:tcW w:w="4601" w:type="dxa"/>
            <w:tcBorders>
              <w:top w:val="single" w:sz="18" w:space="0" w:color="FFFFFF"/>
            </w:tcBorders>
            <w:shd w:val="clear" w:color="auto" w:fill="D7DFDE"/>
          </w:tcPr>
          <w:p w14:paraId="78D0E995" w14:textId="77777777" w:rsidR="00F63013" w:rsidRDefault="00F63013">
            <w:pPr>
              <w:pStyle w:val="TableParagraph"/>
              <w:rPr>
                <w:rFonts w:ascii="Times New Roman"/>
                <w:sz w:val="20"/>
              </w:rPr>
            </w:pPr>
          </w:p>
        </w:tc>
      </w:tr>
    </w:tbl>
    <w:p w14:paraId="22F794B3" w14:textId="77777777" w:rsidR="00F63013" w:rsidRDefault="00F63013">
      <w:pPr>
        <w:pStyle w:val="BodyText"/>
        <w:spacing w:before="7"/>
        <w:ind w:left="0"/>
        <w:rPr>
          <w:rFonts w:ascii="Arial"/>
          <w:b/>
          <w:sz w:val="23"/>
        </w:rPr>
      </w:pPr>
    </w:p>
    <w:p w14:paraId="0F1057EB" w14:textId="77777777" w:rsidR="00F63013" w:rsidRDefault="00B67F08">
      <w:pPr>
        <w:spacing w:before="90"/>
        <w:ind w:left="215"/>
        <w:rPr>
          <w:rFonts w:ascii="Arial"/>
          <w:b/>
          <w:sz w:val="28"/>
        </w:rPr>
      </w:pPr>
      <w:r>
        <w:rPr>
          <w:rFonts w:ascii="Arial"/>
          <w:b/>
          <w:sz w:val="28"/>
        </w:rPr>
        <w:t>Contents</w:t>
      </w:r>
    </w:p>
    <w:sdt>
      <w:sdtPr>
        <w:id w:val="-1861578513"/>
        <w:docPartObj>
          <w:docPartGallery w:val="Table of Contents"/>
          <w:docPartUnique/>
        </w:docPartObj>
      </w:sdtPr>
      <w:sdtContent>
        <w:p w14:paraId="01099CE4" w14:textId="77777777" w:rsidR="00F63013" w:rsidRDefault="00000000">
          <w:pPr>
            <w:pStyle w:val="TOC1"/>
            <w:tabs>
              <w:tab w:val="right" w:leader="dot" w:pos="9744"/>
            </w:tabs>
            <w:spacing w:before="127"/>
            <w:ind w:left="215" w:firstLine="0"/>
          </w:pPr>
          <w:hyperlink w:anchor="_bookmark0" w:history="1">
            <w:r w:rsidR="00B67F08">
              <w:t>Important</w:t>
            </w:r>
            <w:r w:rsidR="00B67F08">
              <w:rPr>
                <w:spacing w:val="-2"/>
              </w:rPr>
              <w:t xml:space="preserve"> </w:t>
            </w:r>
            <w:r w:rsidR="00B67F08">
              <w:t>contacts</w:t>
            </w:r>
            <w:r w:rsidR="00B67F08">
              <w:tab/>
              <w:t>3</w:t>
            </w:r>
          </w:hyperlink>
        </w:p>
        <w:p w14:paraId="68D48FBC" w14:textId="77777777" w:rsidR="00F63013" w:rsidRDefault="00000000">
          <w:pPr>
            <w:pStyle w:val="TOC1"/>
            <w:numPr>
              <w:ilvl w:val="0"/>
              <w:numId w:val="11"/>
            </w:numPr>
            <w:tabs>
              <w:tab w:val="left" w:pos="442"/>
              <w:tab w:val="right" w:leader="dot" w:pos="9744"/>
            </w:tabs>
            <w:spacing w:before="102"/>
            <w:ind w:hanging="227"/>
          </w:pPr>
          <w:hyperlink w:anchor="_bookmark1" w:history="1">
            <w:r w:rsidR="00B67F08">
              <w:t>Aims</w:t>
            </w:r>
            <w:r w:rsidR="00B67F08">
              <w:tab/>
              <w:t>4</w:t>
            </w:r>
          </w:hyperlink>
        </w:p>
        <w:p w14:paraId="3D9B0AA2" w14:textId="77777777" w:rsidR="00F63013" w:rsidRDefault="00000000">
          <w:pPr>
            <w:pStyle w:val="TOC1"/>
            <w:numPr>
              <w:ilvl w:val="0"/>
              <w:numId w:val="11"/>
            </w:numPr>
            <w:tabs>
              <w:tab w:val="left" w:pos="442"/>
              <w:tab w:val="right" w:leader="dot" w:pos="9744"/>
            </w:tabs>
            <w:spacing w:before="96"/>
            <w:ind w:hanging="227"/>
          </w:pPr>
          <w:hyperlink w:anchor="_bookmark2" w:history="1">
            <w:r w:rsidR="00B67F08">
              <w:t>Legislation</w:t>
            </w:r>
            <w:r w:rsidR="00B67F08">
              <w:rPr>
                <w:spacing w:val="-1"/>
              </w:rPr>
              <w:t xml:space="preserve"> </w:t>
            </w:r>
            <w:r w:rsidR="00B67F08">
              <w:t>and statutory</w:t>
            </w:r>
            <w:r w:rsidR="00B67F08">
              <w:rPr>
                <w:spacing w:val="1"/>
              </w:rPr>
              <w:t xml:space="preserve"> </w:t>
            </w:r>
            <w:r w:rsidR="00B67F08">
              <w:t>guidance</w:t>
            </w:r>
            <w:r w:rsidR="00B67F08">
              <w:tab/>
              <w:t>3</w:t>
            </w:r>
          </w:hyperlink>
        </w:p>
        <w:p w14:paraId="7FF3C2B0" w14:textId="77777777" w:rsidR="00F63013" w:rsidRDefault="00000000">
          <w:pPr>
            <w:pStyle w:val="TOC1"/>
            <w:numPr>
              <w:ilvl w:val="0"/>
              <w:numId w:val="11"/>
            </w:numPr>
            <w:tabs>
              <w:tab w:val="left" w:pos="442"/>
              <w:tab w:val="right" w:leader="dot" w:pos="9744"/>
            </w:tabs>
            <w:spacing w:before="102"/>
            <w:ind w:hanging="227"/>
          </w:pPr>
          <w:hyperlink w:anchor="_bookmark3" w:history="1">
            <w:r w:rsidR="00B67F08">
              <w:t>Definitions</w:t>
            </w:r>
            <w:r w:rsidR="00B67F08">
              <w:tab/>
              <w:t>4</w:t>
            </w:r>
          </w:hyperlink>
        </w:p>
        <w:p w14:paraId="4580D1F9" w14:textId="77777777" w:rsidR="00F63013" w:rsidRDefault="00000000">
          <w:pPr>
            <w:pStyle w:val="TOC1"/>
            <w:numPr>
              <w:ilvl w:val="0"/>
              <w:numId w:val="11"/>
            </w:numPr>
            <w:tabs>
              <w:tab w:val="left" w:pos="442"/>
              <w:tab w:val="right" w:leader="dot" w:pos="9744"/>
            </w:tabs>
            <w:ind w:hanging="227"/>
          </w:pPr>
          <w:hyperlink w:anchor="_bookmark4" w:history="1">
            <w:r w:rsidR="00B67F08">
              <w:t>Equality</w:t>
            </w:r>
            <w:r w:rsidR="00B67F08">
              <w:rPr>
                <w:spacing w:val="-4"/>
              </w:rPr>
              <w:t xml:space="preserve"> </w:t>
            </w:r>
            <w:r w:rsidR="00B67F08">
              <w:t>statement</w:t>
            </w:r>
            <w:r w:rsidR="00B67F08">
              <w:tab/>
              <w:t>5</w:t>
            </w:r>
          </w:hyperlink>
        </w:p>
        <w:p w14:paraId="7A0416FE" w14:textId="77777777" w:rsidR="00F63013" w:rsidRDefault="00000000">
          <w:pPr>
            <w:pStyle w:val="TOC1"/>
            <w:numPr>
              <w:ilvl w:val="0"/>
              <w:numId w:val="11"/>
            </w:numPr>
            <w:tabs>
              <w:tab w:val="left" w:pos="442"/>
              <w:tab w:val="right" w:leader="dot" w:pos="9744"/>
            </w:tabs>
            <w:ind w:hanging="227"/>
          </w:pPr>
          <w:hyperlink w:anchor="_bookmark5" w:history="1">
            <w:r w:rsidR="00B67F08">
              <w:t>Roles</w:t>
            </w:r>
            <w:r w:rsidR="00B67F08">
              <w:rPr>
                <w:spacing w:val="-4"/>
              </w:rPr>
              <w:t xml:space="preserve"> </w:t>
            </w:r>
            <w:r w:rsidR="00B67F08">
              <w:t>and responsibilities</w:t>
            </w:r>
            <w:r w:rsidR="00B67F08">
              <w:tab/>
              <w:t>5</w:t>
            </w:r>
          </w:hyperlink>
        </w:p>
        <w:p w14:paraId="09F310CD" w14:textId="77777777" w:rsidR="00F63013" w:rsidRDefault="00000000">
          <w:pPr>
            <w:pStyle w:val="TOC1"/>
            <w:numPr>
              <w:ilvl w:val="0"/>
              <w:numId w:val="11"/>
            </w:numPr>
            <w:tabs>
              <w:tab w:val="left" w:pos="442"/>
              <w:tab w:val="right" w:leader="dot" w:pos="9744"/>
            </w:tabs>
            <w:spacing w:before="97"/>
            <w:ind w:hanging="227"/>
          </w:pPr>
          <w:hyperlink w:anchor="_bookmark6" w:history="1">
            <w:r w:rsidR="00B67F08">
              <w:t>Confidentiality</w:t>
            </w:r>
            <w:r w:rsidR="00B67F08">
              <w:tab/>
              <w:t>9</w:t>
            </w:r>
          </w:hyperlink>
        </w:p>
        <w:p w14:paraId="4CD84C22" w14:textId="77777777" w:rsidR="00F63013" w:rsidRDefault="00000000">
          <w:pPr>
            <w:pStyle w:val="TOC1"/>
            <w:numPr>
              <w:ilvl w:val="0"/>
              <w:numId w:val="11"/>
            </w:numPr>
            <w:tabs>
              <w:tab w:val="left" w:pos="442"/>
              <w:tab w:val="right" w:leader="dot" w:pos="9744"/>
            </w:tabs>
            <w:ind w:hanging="227"/>
          </w:pPr>
          <w:hyperlink w:anchor="_bookmark7" w:history="1">
            <w:proofErr w:type="spellStart"/>
            <w:r w:rsidR="00B67F08">
              <w:t>Recognising</w:t>
            </w:r>
            <w:proofErr w:type="spellEnd"/>
            <w:r w:rsidR="00B67F08">
              <w:rPr>
                <w:spacing w:val="-1"/>
              </w:rPr>
              <w:t xml:space="preserve"> </w:t>
            </w:r>
            <w:r w:rsidR="00B67F08">
              <w:t>abuse and taking action</w:t>
            </w:r>
            <w:r w:rsidR="00B67F08">
              <w:tab/>
              <w:t>9</w:t>
            </w:r>
          </w:hyperlink>
        </w:p>
        <w:p w14:paraId="20ED8F04" w14:textId="77777777" w:rsidR="00F63013" w:rsidRDefault="00000000">
          <w:pPr>
            <w:pStyle w:val="TOC1"/>
            <w:numPr>
              <w:ilvl w:val="0"/>
              <w:numId w:val="11"/>
            </w:numPr>
            <w:tabs>
              <w:tab w:val="left" w:pos="442"/>
              <w:tab w:val="right" w:leader="dot" w:pos="9853"/>
            </w:tabs>
            <w:spacing w:before="102"/>
            <w:ind w:hanging="227"/>
          </w:pPr>
          <w:hyperlink w:anchor="_bookmark8" w:history="1">
            <w:r w:rsidR="00B67F08">
              <w:t>Online</w:t>
            </w:r>
            <w:r w:rsidR="00B67F08">
              <w:rPr>
                <w:spacing w:val="-1"/>
              </w:rPr>
              <w:t xml:space="preserve"> </w:t>
            </w:r>
            <w:r w:rsidR="00B67F08">
              <w:t>safety</w:t>
            </w:r>
            <w:r w:rsidR="00B67F08">
              <w:rPr>
                <w:spacing w:val="1"/>
              </w:rPr>
              <w:t xml:space="preserve"> </w:t>
            </w:r>
            <w:r w:rsidR="00B67F08">
              <w:t>and the use</w:t>
            </w:r>
            <w:r w:rsidR="00B67F08">
              <w:rPr>
                <w:spacing w:val="-1"/>
              </w:rPr>
              <w:t xml:space="preserve"> </w:t>
            </w:r>
            <w:r w:rsidR="00B67F08">
              <w:t>of</w:t>
            </w:r>
            <w:r w:rsidR="00B67F08">
              <w:rPr>
                <w:spacing w:val="3"/>
              </w:rPr>
              <w:t xml:space="preserve"> </w:t>
            </w:r>
            <w:r w:rsidR="00B67F08">
              <w:t>mobile technology</w:t>
            </w:r>
            <w:r w:rsidR="00B67F08">
              <w:tab/>
              <w:t>17</w:t>
            </w:r>
          </w:hyperlink>
        </w:p>
        <w:p w14:paraId="54945E0D" w14:textId="77777777" w:rsidR="00F63013" w:rsidRDefault="00000000">
          <w:pPr>
            <w:pStyle w:val="TOC1"/>
            <w:numPr>
              <w:ilvl w:val="0"/>
              <w:numId w:val="11"/>
            </w:numPr>
            <w:tabs>
              <w:tab w:val="left" w:pos="442"/>
              <w:tab w:val="right" w:leader="dot" w:pos="9853"/>
            </w:tabs>
            <w:ind w:hanging="227"/>
          </w:pPr>
          <w:hyperlink w:anchor="_bookmark9" w:history="1">
            <w:r w:rsidR="00B67F08">
              <w:t>Notifying</w:t>
            </w:r>
            <w:r w:rsidR="00B67F08">
              <w:rPr>
                <w:spacing w:val="-1"/>
              </w:rPr>
              <w:t xml:space="preserve"> </w:t>
            </w:r>
            <w:r w:rsidR="00B67F08">
              <w:t>parents</w:t>
            </w:r>
            <w:r w:rsidR="00B67F08">
              <w:rPr>
                <w:spacing w:val="-3"/>
              </w:rPr>
              <w:t xml:space="preserve"> </w:t>
            </w:r>
            <w:r w:rsidR="00B67F08">
              <w:t>or</w:t>
            </w:r>
            <w:r w:rsidR="00B67F08">
              <w:rPr>
                <w:spacing w:val="1"/>
              </w:rPr>
              <w:t xml:space="preserve"> </w:t>
            </w:r>
            <w:r w:rsidR="00B67F08">
              <w:t>carers</w:t>
            </w:r>
            <w:r w:rsidR="00B67F08">
              <w:tab/>
              <w:t>19</w:t>
            </w:r>
          </w:hyperlink>
        </w:p>
        <w:p w14:paraId="5AE8EB24" w14:textId="77777777" w:rsidR="00F63013" w:rsidRDefault="00000000">
          <w:pPr>
            <w:pStyle w:val="TOC1"/>
            <w:numPr>
              <w:ilvl w:val="0"/>
              <w:numId w:val="11"/>
            </w:numPr>
            <w:tabs>
              <w:tab w:val="left" w:pos="552"/>
              <w:tab w:val="right" w:leader="dot" w:pos="9853"/>
            </w:tabs>
            <w:spacing w:before="96"/>
            <w:ind w:left="551" w:hanging="337"/>
          </w:pPr>
          <w:hyperlink w:anchor="_bookmark10" w:history="1">
            <w:r w:rsidR="00B67F08">
              <w:t>Pupils</w:t>
            </w:r>
            <w:r w:rsidR="00B67F08">
              <w:rPr>
                <w:spacing w:val="-4"/>
              </w:rPr>
              <w:t xml:space="preserve"> </w:t>
            </w:r>
            <w:r w:rsidR="00B67F08">
              <w:t>with special educational needs,</w:t>
            </w:r>
            <w:r w:rsidR="00B67F08">
              <w:rPr>
                <w:spacing w:val="2"/>
              </w:rPr>
              <w:t xml:space="preserve"> </w:t>
            </w:r>
            <w:r w:rsidR="00B67F08">
              <w:t>disabilities</w:t>
            </w:r>
            <w:r w:rsidR="00B67F08">
              <w:rPr>
                <w:spacing w:val="-3"/>
              </w:rPr>
              <w:t xml:space="preserve"> </w:t>
            </w:r>
            <w:r w:rsidR="00B67F08">
              <w:t>or</w:t>
            </w:r>
            <w:r w:rsidR="00B67F08">
              <w:rPr>
                <w:spacing w:val="1"/>
              </w:rPr>
              <w:t xml:space="preserve"> </w:t>
            </w:r>
            <w:r w:rsidR="00B67F08">
              <w:t>health</w:t>
            </w:r>
            <w:r w:rsidR="00B67F08">
              <w:rPr>
                <w:spacing w:val="-5"/>
              </w:rPr>
              <w:t xml:space="preserve"> </w:t>
            </w:r>
            <w:r w:rsidR="00B67F08">
              <w:t>issues</w:t>
            </w:r>
            <w:r w:rsidR="00B67F08">
              <w:tab/>
              <w:t>19</w:t>
            </w:r>
          </w:hyperlink>
        </w:p>
        <w:p w14:paraId="3491BCCA" w14:textId="77777777" w:rsidR="00F63013" w:rsidRDefault="00000000">
          <w:pPr>
            <w:pStyle w:val="TOC1"/>
            <w:numPr>
              <w:ilvl w:val="0"/>
              <w:numId w:val="11"/>
            </w:numPr>
            <w:tabs>
              <w:tab w:val="left" w:pos="552"/>
              <w:tab w:val="right" w:leader="dot" w:pos="9853"/>
            </w:tabs>
            <w:spacing w:before="102"/>
            <w:ind w:left="551" w:hanging="337"/>
          </w:pPr>
          <w:hyperlink w:anchor="_bookmark11" w:history="1">
            <w:r w:rsidR="00B67F08">
              <w:t>Pupils</w:t>
            </w:r>
            <w:r w:rsidR="00B67F08">
              <w:rPr>
                <w:spacing w:val="-4"/>
              </w:rPr>
              <w:t xml:space="preserve"> </w:t>
            </w:r>
            <w:r w:rsidR="00B67F08">
              <w:t>with a social</w:t>
            </w:r>
            <w:r w:rsidR="00B67F08">
              <w:rPr>
                <w:spacing w:val="4"/>
              </w:rPr>
              <w:t xml:space="preserve"> </w:t>
            </w:r>
            <w:r w:rsidR="00B67F08">
              <w:t>worker</w:t>
            </w:r>
            <w:r w:rsidR="00B67F08">
              <w:tab/>
              <w:t>20</w:t>
            </w:r>
          </w:hyperlink>
        </w:p>
        <w:p w14:paraId="56045CC2" w14:textId="77777777" w:rsidR="00F63013" w:rsidRDefault="00000000">
          <w:pPr>
            <w:pStyle w:val="TOC1"/>
            <w:numPr>
              <w:ilvl w:val="0"/>
              <w:numId w:val="11"/>
            </w:numPr>
            <w:tabs>
              <w:tab w:val="left" w:pos="552"/>
              <w:tab w:val="right" w:leader="dot" w:pos="9853"/>
            </w:tabs>
            <w:ind w:left="551" w:hanging="337"/>
          </w:pPr>
          <w:hyperlink w:anchor="_bookmark12" w:history="1">
            <w:r w:rsidR="00B67F08">
              <w:t>Looked-after and previously</w:t>
            </w:r>
            <w:r w:rsidR="00B67F08">
              <w:rPr>
                <w:spacing w:val="-8"/>
              </w:rPr>
              <w:t xml:space="preserve"> </w:t>
            </w:r>
            <w:r w:rsidR="00B67F08">
              <w:t>looked-after</w:t>
            </w:r>
            <w:r w:rsidR="00B67F08">
              <w:rPr>
                <w:spacing w:val="1"/>
              </w:rPr>
              <w:t xml:space="preserve"> </w:t>
            </w:r>
            <w:r w:rsidR="00B67F08">
              <w:t>children</w:t>
            </w:r>
            <w:r w:rsidR="00B67F08">
              <w:tab/>
              <w:t>20</w:t>
            </w:r>
          </w:hyperlink>
        </w:p>
        <w:p w14:paraId="13D395F8" w14:textId="3F8E0612" w:rsidR="00995072" w:rsidRDefault="00995072">
          <w:pPr>
            <w:pStyle w:val="TOC1"/>
            <w:numPr>
              <w:ilvl w:val="0"/>
              <w:numId w:val="11"/>
            </w:numPr>
            <w:tabs>
              <w:tab w:val="left" w:pos="552"/>
              <w:tab w:val="right" w:leader="dot" w:pos="9853"/>
            </w:tabs>
            <w:ind w:left="551" w:hanging="337"/>
          </w:pPr>
          <w:r>
            <w:t>Children with medical conditions…………………………………………………………………………………20</w:t>
          </w:r>
        </w:p>
        <w:p w14:paraId="12DBDA16" w14:textId="0743564B" w:rsidR="000F442B" w:rsidRDefault="000F442B">
          <w:pPr>
            <w:pStyle w:val="TOC1"/>
            <w:numPr>
              <w:ilvl w:val="0"/>
              <w:numId w:val="11"/>
            </w:numPr>
            <w:tabs>
              <w:tab w:val="left" w:pos="552"/>
              <w:tab w:val="right" w:leader="dot" w:pos="9853"/>
            </w:tabs>
            <w:ind w:left="551" w:hanging="337"/>
          </w:pPr>
          <w:r>
            <w:t xml:space="preserve">Young carers </w:t>
          </w:r>
        </w:p>
        <w:p w14:paraId="00677458" w14:textId="77777777" w:rsidR="00F63013" w:rsidRDefault="00000000">
          <w:pPr>
            <w:pStyle w:val="TOC1"/>
            <w:numPr>
              <w:ilvl w:val="0"/>
              <w:numId w:val="11"/>
            </w:numPr>
            <w:tabs>
              <w:tab w:val="left" w:pos="552"/>
              <w:tab w:val="right" w:leader="dot" w:pos="9853"/>
            </w:tabs>
            <w:ind w:left="551" w:hanging="337"/>
          </w:pPr>
          <w:hyperlink w:anchor="_bookmark13" w:history="1">
            <w:r w:rsidR="00B67F08">
              <w:t>Complaints</w:t>
            </w:r>
            <w:r w:rsidR="00B67F08">
              <w:rPr>
                <w:spacing w:val="-4"/>
              </w:rPr>
              <w:t xml:space="preserve"> </w:t>
            </w:r>
            <w:r w:rsidR="00B67F08">
              <w:t>and concerns</w:t>
            </w:r>
            <w:r w:rsidR="00B67F08">
              <w:rPr>
                <w:spacing w:val="-3"/>
              </w:rPr>
              <w:t xml:space="preserve"> </w:t>
            </w:r>
            <w:r w:rsidR="00B67F08">
              <w:t>about</w:t>
            </w:r>
            <w:r w:rsidR="00B67F08">
              <w:rPr>
                <w:spacing w:val="3"/>
              </w:rPr>
              <w:t xml:space="preserve"> </w:t>
            </w:r>
            <w:r w:rsidR="00B67F08">
              <w:t>school</w:t>
            </w:r>
            <w:r w:rsidR="00B67F08">
              <w:rPr>
                <w:spacing w:val="3"/>
              </w:rPr>
              <w:t xml:space="preserve"> </w:t>
            </w:r>
            <w:r w:rsidR="00B67F08">
              <w:t>safeguarding policies</w:t>
            </w:r>
            <w:r w:rsidR="00B67F08">
              <w:tab/>
              <w:t>20</w:t>
            </w:r>
          </w:hyperlink>
        </w:p>
        <w:p w14:paraId="1BE6FCBB" w14:textId="77777777" w:rsidR="00F63013" w:rsidRDefault="00000000">
          <w:pPr>
            <w:pStyle w:val="TOC1"/>
            <w:numPr>
              <w:ilvl w:val="0"/>
              <w:numId w:val="11"/>
            </w:numPr>
            <w:tabs>
              <w:tab w:val="left" w:pos="552"/>
              <w:tab w:val="right" w:leader="dot" w:pos="9853"/>
            </w:tabs>
            <w:spacing w:before="97"/>
            <w:ind w:left="551" w:hanging="337"/>
          </w:pPr>
          <w:hyperlink w:anchor="_bookmark14" w:history="1">
            <w:r w:rsidR="00B67F08">
              <w:t>Record-keeping</w:t>
            </w:r>
            <w:r w:rsidR="00B67F08">
              <w:tab/>
              <w:t>21</w:t>
            </w:r>
          </w:hyperlink>
        </w:p>
        <w:p w14:paraId="077A6496" w14:textId="77777777" w:rsidR="00F63013" w:rsidRDefault="00000000">
          <w:pPr>
            <w:pStyle w:val="TOC1"/>
            <w:numPr>
              <w:ilvl w:val="0"/>
              <w:numId w:val="11"/>
            </w:numPr>
            <w:tabs>
              <w:tab w:val="left" w:pos="552"/>
              <w:tab w:val="right" w:leader="dot" w:pos="9853"/>
            </w:tabs>
            <w:ind w:left="551" w:hanging="337"/>
          </w:pPr>
          <w:hyperlink w:anchor="_bookmark15" w:history="1">
            <w:r w:rsidR="00B67F08">
              <w:t>Training</w:t>
            </w:r>
            <w:r w:rsidR="00B67F08">
              <w:tab/>
              <w:t>21</w:t>
            </w:r>
          </w:hyperlink>
        </w:p>
        <w:p w14:paraId="7D717766" w14:textId="77777777" w:rsidR="00F63013" w:rsidRDefault="00000000">
          <w:pPr>
            <w:pStyle w:val="TOC1"/>
            <w:numPr>
              <w:ilvl w:val="0"/>
              <w:numId w:val="11"/>
            </w:numPr>
            <w:tabs>
              <w:tab w:val="left" w:pos="552"/>
              <w:tab w:val="right" w:leader="dot" w:pos="9853"/>
            </w:tabs>
            <w:spacing w:before="102"/>
            <w:ind w:left="551" w:hanging="337"/>
          </w:pPr>
          <w:hyperlink w:anchor="_bookmark16" w:history="1">
            <w:r w:rsidR="00B67F08">
              <w:t>Monitoring</w:t>
            </w:r>
            <w:r w:rsidR="00B67F08">
              <w:rPr>
                <w:spacing w:val="-1"/>
              </w:rPr>
              <w:t xml:space="preserve"> </w:t>
            </w:r>
            <w:r w:rsidR="00B67F08">
              <w:t>arrangements</w:t>
            </w:r>
            <w:r w:rsidR="00B67F08">
              <w:tab/>
              <w:t>22</w:t>
            </w:r>
          </w:hyperlink>
        </w:p>
        <w:p w14:paraId="04FE8B01" w14:textId="77777777" w:rsidR="00F63013" w:rsidRDefault="00000000">
          <w:pPr>
            <w:pStyle w:val="TOC1"/>
            <w:numPr>
              <w:ilvl w:val="0"/>
              <w:numId w:val="11"/>
            </w:numPr>
            <w:tabs>
              <w:tab w:val="left" w:pos="552"/>
              <w:tab w:val="right" w:leader="dot" w:pos="9853"/>
            </w:tabs>
            <w:ind w:left="551" w:hanging="337"/>
          </w:pPr>
          <w:hyperlink w:anchor="_bookmark17" w:history="1">
            <w:r w:rsidR="00B67F08">
              <w:t>Links</w:t>
            </w:r>
            <w:r w:rsidR="00B67F08">
              <w:rPr>
                <w:spacing w:val="-4"/>
              </w:rPr>
              <w:t xml:space="preserve"> </w:t>
            </w:r>
            <w:r w:rsidR="00B67F08">
              <w:t>with other</w:t>
            </w:r>
            <w:r w:rsidR="00B67F08">
              <w:rPr>
                <w:spacing w:val="3"/>
              </w:rPr>
              <w:t xml:space="preserve"> </w:t>
            </w:r>
            <w:r w:rsidR="00B67F08">
              <w:t>policies</w:t>
            </w:r>
            <w:r w:rsidR="00B67F08">
              <w:tab/>
              <w:t>22</w:t>
            </w:r>
          </w:hyperlink>
        </w:p>
        <w:p w14:paraId="34275E16" w14:textId="77777777" w:rsidR="00F63013" w:rsidRDefault="00000000">
          <w:pPr>
            <w:pStyle w:val="TOC2"/>
            <w:tabs>
              <w:tab w:val="right" w:leader="dot" w:pos="9953"/>
            </w:tabs>
          </w:pPr>
          <w:hyperlink w:anchor="_bookmark18" w:history="1">
            <w:r w:rsidR="00B67F08">
              <w:t>Appendix 1:</w:t>
            </w:r>
            <w:r w:rsidR="00B67F08">
              <w:rPr>
                <w:spacing w:val="-2"/>
              </w:rPr>
              <w:t xml:space="preserve"> </w:t>
            </w:r>
            <w:r w:rsidR="00B67F08">
              <w:t>types</w:t>
            </w:r>
            <w:r w:rsidR="00B67F08">
              <w:rPr>
                <w:spacing w:val="-3"/>
              </w:rPr>
              <w:t xml:space="preserve"> </w:t>
            </w:r>
            <w:r w:rsidR="00B67F08">
              <w:t>of</w:t>
            </w:r>
            <w:r w:rsidR="00B67F08">
              <w:rPr>
                <w:spacing w:val="3"/>
              </w:rPr>
              <w:t xml:space="preserve"> </w:t>
            </w:r>
            <w:r w:rsidR="00B67F08">
              <w:t>abuse</w:t>
            </w:r>
            <w:r w:rsidR="00B67F08">
              <w:tab/>
              <w:t>24</w:t>
            </w:r>
          </w:hyperlink>
        </w:p>
        <w:p w14:paraId="655138B9" w14:textId="77777777" w:rsidR="00F63013" w:rsidRDefault="00000000">
          <w:pPr>
            <w:pStyle w:val="TOC2"/>
            <w:tabs>
              <w:tab w:val="right" w:leader="dot" w:pos="9953"/>
            </w:tabs>
            <w:spacing w:before="101"/>
          </w:pPr>
          <w:hyperlink w:anchor="_bookmark19" w:history="1">
            <w:r w:rsidR="00B67F08">
              <w:t>Appendix 3:</w:t>
            </w:r>
            <w:r w:rsidR="00B67F08">
              <w:rPr>
                <w:spacing w:val="3"/>
              </w:rPr>
              <w:t xml:space="preserve"> </w:t>
            </w:r>
            <w:r w:rsidR="00B67F08">
              <w:t>allegations</w:t>
            </w:r>
            <w:r w:rsidR="00B67F08">
              <w:rPr>
                <w:spacing w:val="-3"/>
              </w:rPr>
              <w:t xml:space="preserve"> </w:t>
            </w:r>
            <w:r w:rsidR="00B67F08">
              <w:t>of</w:t>
            </w:r>
            <w:r w:rsidR="00B67F08">
              <w:rPr>
                <w:spacing w:val="7"/>
              </w:rPr>
              <w:t xml:space="preserve"> </w:t>
            </w:r>
            <w:r w:rsidR="00B67F08">
              <w:t>abuse</w:t>
            </w:r>
            <w:r w:rsidR="00B67F08">
              <w:rPr>
                <w:spacing w:val="-5"/>
              </w:rPr>
              <w:t xml:space="preserve"> </w:t>
            </w:r>
            <w:r w:rsidR="00B67F08">
              <w:t>made against</w:t>
            </w:r>
            <w:r w:rsidR="00B67F08">
              <w:rPr>
                <w:spacing w:val="3"/>
              </w:rPr>
              <w:t xml:space="preserve"> </w:t>
            </w:r>
            <w:r w:rsidR="00B67F08">
              <w:t>staff</w:t>
            </w:r>
            <w:r w:rsidR="00B67F08">
              <w:tab/>
              <w:t>29</w:t>
            </w:r>
          </w:hyperlink>
        </w:p>
        <w:p w14:paraId="77F9FD07" w14:textId="77777777" w:rsidR="00F63013" w:rsidRDefault="00000000">
          <w:pPr>
            <w:pStyle w:val="TOC2"/>
            <w:tabs>
              <w:tab w:val="right" w:leader="dot" w:pos="9953"/>
            </w:tabs>
            <w:spacing w:before="102"/>
          </w:pPr>
          <w:hyperlink w:anchor="_bookmark20" w:history="1">
            <w:r w:rsidR="00B67F08">
              <w:t>Appendix 4:</w:t>
            </w:r>
            <w:r w:rsidR="00B67F08">
              <w:rPr>
                <w:spacing w:val="3"/>
              </w:rPr>
              <w:t xml:space="preserve"> </w:t>
            </w:r>
            <w:r w:rsidR="00B67F08">
              <w:t>specific</w:t>
            </w:r>
            <w:r w:rsidR="00B67F08">
              <w:rPr>
                <w:spacing w:val="-3"/>
              </w:rPr>
              <w:t xml:space="preserve"> </w:t>
            </w:r>
            <w:r w:rsidR="00B67F08">
              <w:t>safeguarding</w:t>
            </w:r>
            <w:r w:rsidR="00B67F08">
              <w:rPr>
                <w:spacing w:val="-5"/>
              </w:rPr>
              <w:t xml:space="preserve"> </w:t>
            </w:r>
            <w:r w:rsidR="00B67F08">
              <w:t>issues</w:t>
            </w:r>
            <w:r w:rsidR="00B67F08">
              <w:tab/>
              <w:t>36</w:t>
            </w:r>
          </w:hyperlink>
        </w:p>
      </w:sdtContent>
    </w:sdt>
    <w:p w14:paraId="4C6CDDFE" w14:textId="77777777" w:rsidR="00F63013" w:rsidRDefault="00F63013">
      <w:pPr>
        <w:sectPr w:rsidR="00F63013">
          <w:pgSz w:w="11900" w:h="16840"/>
          <w:pgMar w:top="1580" w:right="420" w:bottom="280" w:left="860" w:header="720" w:footer="720" w:gutter="0"/>
          <w:cols w:space="720"/>
        </w:sectPr>
      </w:pPr>
    </w:p>
    <w:p w14:paraId="078D3B35" w14:textId="1A949734" w:rsidR="00F63013" w:rsidRDefault="00B80526">
      <w:pPr>
        <w:pStyle w:val="BodyText"/>
        <w:spacing w:before="0" w:line="20" w:lineRule="exact"/>
        <w:ind w:left="207"/>
        <w:rPr>
          <w:sz w:val="2"/>
        </w:rPr>
      </w:pPr>
      <w:r>
        <w:rPr>
          <w:noProof/>
          <w:sz w:val="2"/>
        </w:rPr>
        <w:lastRenderedPageBreak/>
        <mc:AlternateContent>
          <mc:Choice Requires="wpg">
            <w:drawing>
              <wp:inline distT="0" distB="0" distL="0" distR="0" wp14:anchorId="578E5A2F" wp14:editId="0986FC95">
                <wp:extent cx="6158865" cy="12700"/>
                <wp:effectExtent l="10795" t="3810" r="12065" b="2540"/>
                <wp:docPr id="7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8865" cy="12700"/>
                          <a:chOff x="0" y="0"/>
                          <a:chExt cx="9699" cy="20"/>
                        </a:xfrm>
                      </wpg:grpSpPr>
                      <wps:wsp>
                        <wps:cNvPr id="76" name="Line 43"/>
                        <wps:cNvCnPr>
                          <a:cxnSpLocks noChangeShapeType="1"/>
                        </wps:cNvCnPr>
                        <wps:spPr bwMode="auto">
                          <a:xfrm>
                            <a:off x="0" y="10"/>
                            <a:ext cx="9699" cy="0"/>
                          </a:xfrm>
                          <a:prstGeom prst="line">
                            <a:avLst/>
                          </a:prstGeom>
                          <a:noFill/>
                          <a:ln w="12700">
                            <a:solidFill>
                              <a:srgbClr val="12253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8C0B342" id="Group 42" o:spid="_x0000_s1026" style="width:484.95pt;height:1pt;mso-position-horizontal-relative:char;mso-position-vertical-relative:line" coordsize="969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">
                <v:line id="Line 43" o:spid="_x0000_s1027" style="position:absolute;visibility:visible;mso-wrap-style:square" from="0,10" to="969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" strokecolor="#12253e" strokeweight="1pt"/>
                <w10:anchorlock/>
              </v:group>
            </w:pict>
          </mc:Fallback>
        </mc:AlternateContent>
      </w:r>
    </w:p>
    <w:p w14:paraId="5025233D" w14:textId="77777777" w:rsidR="00F63013" w:rsidRDefault="00F63013">
      <w:pPr>
        <w:pStyle w:val="BodyText"/>
        <w:spacing w:before="8"/>
        <w:ind w:left="0"/>
        <w:rPr>
          <w:sz w:val="29"/>
        </w:rPr>
      </w:pPr>
    </w:p>
    <w:p w14:paraId="3BC5C3D6" w14:textId="77777777" w:rsidR="00F63013" w:rsidRDefault="00B67F08">
      <w:pPr>
        <w:pStyle w:val="Heading2"/>
        <w:ind w:left="215" w:firstLine="0"/>
      </w:pPr>
      <w:bookmarkStart w:id="0" w:name="Important_contacts"/>
      <w:bookmarkStart w:id="1" w:name="_bookmark0"/>
      <w:bookmarkEnd w:id="0"/>
      <w:bookmarkEnd w:id="1"/>
      <w:r>
        <w:rPr>
          <w:color w:val="001F5F"/>
        </w:rPr>
        <w:t>Important</w:t>
      </w:r>
      <w:r>
        <w:rPr>
          <w:color w:val="001F5F"/>
          <w:spacing w:val="-15"/>
        </w:rPr>
        <w:t xml:space="preserve"> </w:t>
      </w:r>
      <w:r>
        <w:rPr>
          <w:color w:val="001F5F"/>
        </w:rPr>
        <w:t>contacts</w:t>
      </w:r>
    </w:p>
    <w:p w14:paraId="2CF6B911" w14:textId="77777777" w:rsidR="00F63013" w:rsidRDefault="00F63013">
      <w:pPr>
        <w:pStyle w:val="BodyText"/>
        <w:spacing w:before="1"/>
        <w:ind w:left="0"/>
        <w:rPr>
          <w:rFonts w:ascii="Arial"/>
          <w:b/>
          <w:sz w:val="11"/>
        </w:rPr>
      </w:pPr>
    </w:p>
    <w:tbl>
      <w:tblPr>
        <w:tblW w:w="0" w:type="auto"/>
        <w:tblInd w:w="22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3122"/>
        <w:gridCol w:w="3342"/>
        <w:gridCol w:w="3261"/>
      </w:tblGrid>
      <w:tr w:rsidR="00F63013" w14:paraId="6968457A" w14:textId="77777777">
        <w:trPr>
          <w:trHeight w:val="345"/>
        </w:trPr>
        <w:tc>
          <w:tcPr>
            <w:tcW w:w="3122" w:type="dxa"/>
            <w:shd w:val="clear" w:color="auto" w:fill="D7DFDE"/>
          </w:tcPr>
          <w:p w14:paraId="1026903A" w14:textId="77777777" w:rsidR="00F63013" w:rsidRDefault="00B67F08">
            <w:pPr>
              <w:pStyle w:val="TableParagraph"/>
              <w:spacing w:before="57"/>
              <w:ind w:left="110"/>
              <w:rPr>
                <w:rFonts w:ascii="Arial MT"/>
                <w:sz w:val="20"/>
              </w:rPr>
            </w:pPr>
            <w:r>
              <w:rPr>
                <w:rFonts w:ascii="Arial MT"/>
                <w:sz w:val="20"/>
              </w:rPr>
              <w:t>ROLE/ORGANISATION</w:t>
            </w:r>
          </w:p>
        </w:tc>
        <w:tc>
          <w:tcPr>
            <w:tcW w:w="3342" w:type="dxa"/>
            <w:shd w:val="clear" w:color="auto" w:fill="D7DFDE"/>
          </w:tcPr>
          <w:p w14:paraId="3277CCC0" w14:textId="77777777" w:rsidR="00F63013" w:rsidRDefault="00B67F08">
            <w:pPr>
              <w:pStyle w:val="TableParagraph"/>
              <w:spacing w:before="57"/>
              <w:ind w:left="109"/>
              <w:rPr>
                <w:rFonts w:ascii="Arial MT"/>
                <w:sz w:val="20"/>
              </w:rPr>
            </w:pPr>
            <w:r>
              <w:rPr>
                <w:rFonts w:ascii="Arial MT"/>
                <w:sz w:val="20"/>
              </w:rPr>
              <w:t>NAME</w:t>
            </w:r>
          </w:p>
        </w:tc>
        <w:tc>
          <w:tcPr>
            <w:tcW w:w="3261" w:type="dxa"/>
            <w:shd w:val="clear" w:color="auto" w:fill="D7DFDE"/>
          </w:tcPr>
          <w:p w14:paraId="38F6A6C2" w14:textId="77777777" w:rsidR="00F63013" w:rsidRDefault="00B67F08">
            <w:pPr>
              <w:pStyle w:val="TableParagraph"/>
              <w:spacing w:before="57"/>
              <w:ind w:left="105"/>
              <w:rPr>
                <w:rFonts w:ascii="Arial MT"/>
                <w:sz w:val="20"/>
              </w:rPr>
            </w:pPr>
            <w:r>
              <w:rPr>
                <w:rFonts w:ascii="Arial MT"/>
                <w:sz w:val="20"/>
              </w:rPr>
              <w:t>CONTACT</w:t>
            </w:r>
            <w:r>
              <w:rPr>
                <w:rFonts w:ascii="Arial MT"/>
                <w:spacing w:val="2"/>
                <w:sz w:val="20"/>
              </w:rPr>
              <w:t xml:space="preserve"> </w:t>
            </w:r>
            <w:r>
              <w:rPr>
                <w:rFonts w:ascii="Arial MT"/>
                <w:sz w:val="20"/>
              </w:rPr>
              <w:t>DETAILS</w:t>
            </w:r>
          </w:p>
        </w:tc>
      </w:tr>
      <w:tr w:rsidR="00F63013" w14:paraId="55405F0D" w14:textId="77777777">
        <w:trPr>
          <w:trHeight w:val="983"/>
        </w:trPr>
        <w:tc>
          <w:tcPr>
            <w:tcW w:w="3122" w:type="dxa"/>
          </w:tcPr>
          <w:p w14:paraId="603E53D4" w14:textId="77777777" w:rsidR="00F63013" w:rsidRDefault="00F63013">
            <w:pPr>
              <w:pStyle w:val="TableParagraph"/>
              <w:spacing w:before="3"/>
              <w:rPr>
                <w:b/>
                <w:sz w:val="20"/>
              </w:rPr>
            </w:pPr>
          </w:p>
          <w:p w14:paraId="5222C52E" w14:textId="77777777" w:rsidR="00F63013" w:rsidRDefault="00B67F08">
            <w:pPr>
              <w:pStyle w:val="TableParagraph"/>
              <w:spacing w:line="235" w:lineRule="auto"/>
              <w:ind w:left="110" w:right="224"/>
              <w:rPr>
                <w:rFonts w:ascii="Arial MT"/>
                <w:sz w:val="20"/>
              </w:rPr>
            </w:pPr>
            <w:r>
              <w:rPr>
                <w:rFonts w:ascii="Arial MT"/>
                <w:sz w:val="20"/>
              </w:rPr>
              <w:t>Designated safeguarding leads</w:t>
            </w:r>
            <w:r>
              <w:rPr>
                <w:rFonts w:ascii="Arial MT"/>
                <w:spacing w:val="-53"/>
                <w:sz w:val="20"/>
              </w:rPr>
              <w:t xml:space="preserve"> </w:t>
            </w:r>
            <w:r>
              <w:rPr>
                <w:rFonts w:ascii="Arial MT"/>
                <w:sz w:val="20"/>
              </w:rPr>
              <w:t>(DSL)</w:t>
            </w:r>
          </w:p>
        </w:tc>
        <w:tc>
          <w:tcPr>
            <w:tcW w:w="3342" w:type="dxa"/>
          </w:tcPr>
          <w:p w14:paraId="1AF35566" w14:textId="77777777" w:rsidR="00F63013" w:rsidRDefault="00B67F08">
            <w:pPr>
              <w:pStyle w:val="TableParagraph"/>
              <w:spacing w:before="52" w:line="300" w:lineRule="auto"/>
              <w:ind w:left="109" w:right="1679"/>
              <w:jc w:val="both"/>
              <w:rPr>
                <w:rFonts w:ascii="Arial MT"/>
                <w:sz w:val="20"/>
              </w:rPr>
            </w:pPr>
            <w:r>
              <w:rPr>
                <w:rFonts w:ascii="Arial MT"/>
                <w:sz w:val="20"/>
              </w:rPr>
              <w:t>Daniel Abrahams</w:t>
            </w:r>
            <w:r>
              <w:rPr>
                <w:rFonts w:ascii="Arial MT"/>
                <w:spacing w:val="-53"/>
                <w:sz w:val="20"/>
              </w:rPr>
              <w:t xml:space="preserve"> </w:t>
            </w:r>
            <w:r>
              <w:rPr>
                <w:rFonts w:ascii="Arial MT"/>
                <w:sz w:val="20"/>
              </w:rPr>
              <w:t>Elizabeth Graves</w:t>
            </w:r>
            <w:r>
              <w:rPr>
                <w:rFonts w:ascii="Arial MT"/>
                <w:spacing w:val="-53"/>
                <w:sz w:val="20"/>
              </w:rPr>
              <w:t xml:space="preserve"> </w:t>
            </w:r>
            <w:r>
              <w:rPr>
                <w:rFonts w:ascii="Arial MT"/>
                <w:sz w:val="20"/>
              </w:rPr>
              <w:t>Chloe</w:t>
            </w:r>
            <w:r>
              <w:rPr>
                <w:rFonts w:ascii="Arial MT"/>
                <w:spacing w:val="-5"/>
                <w:sz w:val="20"/>
              </w:rPr>
              <w:t xml:space="preserve"> </w:t>
            </w:r>
            <w:r>
              <w:rPr>
                <w:rFonts w:ascii="Arial MT"/>
                <w:sz w:val="20"/>
              </w:rPr>
              <w:t>Willmott</w:t>
            </w:r>
          </w:p>
        </w:tc>
        <w:tc>
          <w:tcPr>
            <w:tcW w:w="3261" w:type="dxa"/>
          </w:tcPr>
          <w:p w14:paraId="041FDBD0" w14:textId="77777777" w:rsidR="00F63013" w:rsidRDefault="00B67F08">
            <w:pPr>
              <w:pStyle w:val="TableParagraph"/>
              <w:spacing w:before="57"/>
              <w:ind w:left="105"/>
              <w:rPr>
                <w:rFonts w:ascii="Arial MT"/>
                <w:sz w:val="20"/>
              </w:rPr>
            </w:pPr>
            <w:r>
              <w:rPr>
                <w:rFonts w:ascii="Arial MT"/>
                <w:sz w:val="20"/>
              </w:rPr>
              <w:t>020</w:t>
            </w:r>
            <w:r>
              <w:rPr>
                <w:rFonts w:ascii="Arial MT"/>
                <w:spacing w:val="-3"/>
                <w:sz w:val="20"/>
              </w:rPr>
              <w:t xml:space="preserve"> </w:t>
            </w:r>
            <w:r>
              <w:rPr>
                <w:rFonts w:ascii="Arial MT"/>
                <w:sz w:val="20"/>
              </w:rPr>
              <w:t>8807</w:t>
            </w:r>
            <w:r>
              <w:rPr>
                <w:rFonts w:ascii="Arial MT"/>
                <w:spacing w:val="-2"/>
                <w:sz w:val="20"/>
              </w:rPr>
              <w:t xml:space="preserve"> </w:t>
            </w:r>
            <w:r>
              <w:rPr>
                <w:rFonts w:ascii="Arial MT"/>
                <w:sz w:val="20"/>
              </w:rPr>
              <w:t>2664</w:t>
            </w:r>
          </w:p>
        </w:tc>
      </w:tr>
      <w:tr w:rsidR="00F63013" w14:paraId="2ECBE910" w14:textId="77777777">
        <w:trPr>
          <w:trHeight w:val="691"/>
        </w:trPr>
        <w:tc>
          <w:tcPr>
            <w:tcW w:w="3122" w:type="dxa"/>
          </w:tcPr>
          <w:p w14:paraId="218B612C" w14:textId="77777777" w:rsidR="00F63013" w:rsidRDefault="00B67F08">
            <w:pPr>
              <w:pStyle w:val="TableParagraph"/>
              <w:spacing w:before="57"/>
              <w:ind w:left="110" w:right="647"/>
              <w:rPr>
                <w:rFonts w:ascii="Arial MT"/>
                <w:sz w:val="20"/>
              </w:rPr>
            </w:pPr>
            <w:r>
              <w:rPr>
                <w:rFonts w:ascii="Arial MT"/>
                <w:sz w:val="20"/>
              </w:rPr>
              <w:t>Local authority designated</w:t>
            </w:r>
            <w:r>
              <w:rPr>
                <w:rFonts w:ascii="Arial MT"/>
                <w:spacing w:val="-53"/>
                <w:sz w:val="20"/>
              </w:rPr>
              <w:t xml:space="preserve"> </w:t>
            </w:r>
            <w:r>
              <w:rPr>
                <w:rFonts w:ascii="Arial MT"/>
                <w:sz w:val="20"/>
              </w:rPr>
              <w:t>officer (LADO)</w:t>
            </w:r>
          </w:p>
        </w:tc>
        <w:tc>
          <w:tcPr>
            <w:tcW w:w="3342" w:type="dxa"/>
          </w:tcPr>
          <w:p w14:paraId="7B1B9A97" w14:textId="77777777" w:rsidR="00F63013" w:rsidRDefault="00B67F08">
            <w:pPr>
              <w:pStyle w:val="TableParagraph"/>
              <w:spacing w:before="52"/>
              <w:ind w:left="109"/>
              <w:rPr>
                <w:rFonts w:ascii="Arial MT"/>
                <w:sz w:val="20"/>
              </w:rPr>
            </w:pPr>
            <w:r>
              <w:rPr>
                <w:rFonts w:ascii="Arial MT"/>
                <w:color w:val="090909"/>
                <w:sz w:val="20"/>
              </w:rPr>
              <w:t>Andreas</w:t>
            </w:r>
            <w:r>
              <w:rPr>
                <w:rFonts w:ascii="Arial MT"/>
                <w:color w:val="090909"/>
                <w:spacing w:val="-2"/>
                <w:sz w:val="20"/>
              </w:rPr>
              <w:t xml:space="preserve"> </w:t>
            </w:r>
            <w:proofErr w:type="spellStart"/>
            <w:r>
              <w:rPr>
                <w:rFonts w:ascii="Arial MT"/>
                <w:color w:val="090909"/>
                <w:sz w:val="20"/>
              </w:rPr>
              <w:t>Kyriacou</w:t>
            </w:r>
            <w:proofErr w:type="spellEnd"/>
          </w:p>
        </w:tc>
        <w:tc>
          <w:tcPr>
            <w:tcW w:w="3261" w:type="dxa"/>
          </w:tcPr>
          <w:p w14:paraId="6D06893D" w14:textId="77777777" w:rsidR="00F63013" w:rsidRDefault="00B67F08">
            <w:pPr>
              <w:pStyle w:val="TableParagraph"/>
              <w:spacing w:before="57"/>
              <w:ind w:left="105"/>
              <w:rPr>
                <w:rFonts w:ascii="Arial MT"/>
                <w:sz w:val="20"/>
              </w:rPr>
            </w:pPr>
            <w:r>
              <w:rPr>
                <w:rFonts w:ascii="Arial MT"/>
                <w:color w:val="333333"/>
                <w:sz w:val="20"/>
              </w:rPr>
              <w:t>0208</w:t>
            </w:r>
            <w:r>
              <w:rPr>
                <w:rFonts w:ascii="Arial MT"/>
                <w:color w:val="333333"/>
                <w:spacing w:val="-3"/>
                <w:sz w:val="20"/>
              </w:rPr>
              <w:t xml:space="preserve"> </w:t>
            </w:r>
            <w:r>
              <w:rPr>
                <w:rFonts w:ascii="Arial MT"/>
                <w:color w:val="333333"/>
                <w:sz w:val="20"/>
              </w:rPr>
              <w:t>379</w:t>
            </w:r>
            <w:r>
              <w:rPr>
                <w:rFonts w:ascii="Arial MT"/>
                <w:color w:val="333333"/>
                <w:spacing w:val="-2"/>
                <w:sz w:val="20"/>
              </w:rPr>
              <w:t xml:space="preserve"> </w:t>
            </w:r>
            <w:r>
              <w:rPr>
                <w:rFonts w:ascii="Arial MT"/>
                <w:color w:val="333333"/>
                <w:sz w:val="20"/>
              </w:rPr>
              <w:t>2850</w:t>
            </w:r>
          </w:p>
        </w:tc>
      </w:tr>
      <w:tr w:rsidR="00F63013" w14:paraId="5A9B3159" w14:textId="77777777">
        <w:trPr>
          <w:trHeight w:val="465"/>
        </w:trPr>
        <w:tc>
          <w:tcPr>
            <w:tcW w:w="3122" w:type="dxa"/>
          </w:tcPr>
          <w:p w14:paraId="5FB8E70C" w14:textId="77777777" w:rsidR="00F63013" w:rsidRDefault="00B67F08">
            <w:pPr>
              <w:pStyle w:val="TableParagraph"/>
              <w:spacing w:before="57"/>
              <w:ind w:left="110"/>
              <w:rPr>
                <w:rFonts w:ascii="Arial MT"/>
                <w:sz w:val="20"/>
              </w:rPr>
            </w:pPr>
            <w:r>
              <w:rPr>
                <w:rFonts w:ascii="Arial MT"/>
                <w:sz w:val="20"/>
              </w:rPr>
              <w:t>Chair</w:t>
            </w:r>
            <w:r>
              <w:rPr>
                <w:rFonts w:ascii="Arial MT"/>
                <w:spacing w:val="-1"/>
                <w:sz w:val="20"/>
              </w:rPr>
              <w:t xml:space="preserve"> </w:t>
            </w:r>
            <w:r>
              <w:rPr>
                <w:rFonts w:ascii="Arial MT"/>
                <w:sz w:val="20"/>
              </w:rPr>
              <w:t>of</w:t>
            </w:r>
            <w:r>
              <w:rPr>
                <w:rFonts w:ascii="Arial MT"/>
                <w:spacing w:val="2"/>
                <w:sz w:val="20"/>
              </w:rPr>
              <w:t xml:space="preserve"> </w:t>
            </w:r>
            <w:r>
              <w:rPr>
                <w:rFonts w:ascii="Arial MT"/>
                <w:sz w:val="20"/>
              </w:rPr>
              <w:t>governors</w:t>
            </w:r>
          </w:p>
        </w:tc>
        <w:tc>
          <w:tcPr>
            <w:tcW w:w="3342" w:type="dxa"/>
          </w:tcPr>
          <w:p w14:paraId="5384A833" w14:textId="77777777" w:rsidR="00F63013" w:rsidRDefault="00B67F08">
            <w:pPr>
              <w:pStyle w:val="TableParagraph"/>
              <w:spacing w:before="52"/>
              <w:ind w:left="109"/>
              <w:rPr>
                <w:rFonts w:ascii="Arial MT"/>
                <w:sz w:val="20"/>
              </w:rPr>
            </w:pPr>
            <w:r>
              <w:rPr>
                <w:rFonts w:ascii="Arial MT"/>
                <w:sz w:val="20"/>
              </w:rPr>
              <w:t>Tony</w:t>
            </w:r>
            <w:r>
              <w:rPr>
                <w:rFonts w:ascii="Arial MT"/>
                <w:spacing w:val="1"/>
                <w:sz w:val="20"/>
              </w:rPr>
              <w:t xml:space="preserve"> </w:t>
            </w:r>
            <w:r>
              <w:rPr>
                <w:rFonts w:ascii="Arial MT"/>
                <w:sz w:val="20"/>
              </w:rPr>
              <w:t>Kramer</w:t>
            </w:r>
          </w:p>
        </w:tc>
        <w:tc>
          <w:tcPr>
            <w:tcW w:w="3261" w:type="dxa"/>
          </w:tcPr>
          <w:p w14:paraId="23359B80" w14:textId="77777777" w:rsidR="00F63013" w:rsidRDefault="00B67F08">
            <w:pPr>
              <w:pStyle w:val="TableParagraph"/>
              <w:spacing w:before="57"/>
              <w:ind w:left="105"/>
              <w:rPr>
                <w:rFonts w:ascii="Arial MT"/>
                <w:sz w:val="20"/>
              </w:rPr>
            </w:pPr>
            <w:r>
              <w:rPr>
                <w:rFonts w:ascii="Arial MT"/>
                <w:sz w:val="20"/>
              </w:rPr>
              <w:t>020</w:t>
            </w:r>
            <w:r>
              <w:rPr>
                <w:rFonts w:ascii="Arial MT"/>
                <w:spacing w:val="-3"/>
                <w:sz w:val="20"/>
              </w:rPr>
              <w:t xml:space="preserve"> </w:t>
            </w:r>
            <w:r>
              <w:rPr>
                <w:rFonts w:ascii="Arial MT"/>
                <w:sz w:val="20"/>
              </w:rPr>
              <w:t>8807</w:t>
            </w:r>
            <w:r>
              <w:rPr>
                <w:rFonts w:ascii="Arial MT"/>
                <w:spacing w:val="-2"/>
                <w:sz w:val="20"/>
              </w:rPr>
              <w:t xml:space="preserve"> </w:t>
            </w:r>
            <w:r>
              <w:rPr>
                <w:rFonts w:ascii="Arial MT"/>
                <w:sz w:val="20"/>
              </w:rPr>
              <w:t>2664</w:t>
            </w:r>
          </w:p>
        </w:tc>
      </w:tr>
      <w:tr w:rsidR="00F63013" w14:paraId="372015A5" w14:textId="77777777">
        <w:trPr>
          <w:trHeight w:val="465"/>
        </w:trPr>
        <w:tc>
          <w:tcPr>
            <w:tcW w:w="3122" w:type="dxa"/>
          </w:tcPr>
          <w:p w14:paraId="0EC117D9" w14:textId="77777777" w:rsidR="00F63013" w:rsidRDefault="00B67F08">
            <w:pPr>
              <w:pStyle w:val="TableParagraph"/>
              <w:spacing w:before="57"/>
              <w:ind w:left="110"/>
              <w:rPr>
                <w:rFonts w:ascii="Arial MT"/>
                <w:sz w:val="20"/>
              </w:rPr>
            </w:pPr>
            <w:r>
              <w:rPr>
                <w:rFonts w:ascii="Arial MT"/>
                <w:sz w:val="20"/>
              </w:rPr>
              <w:t>Channel</w:t>
            </w:r>
            <w:r>
              <w:rPr>
                <w:rFonts w:ascii="Arial MT"/>
                <w:spacing w:val="1"/>
                <w:sz w:val="20"/>
              </w:rPr>
              <w:t xml:space="preserve"> </w:t>
            </w:r>
            <w:r>
              <w:rPr>
                <w:rFonts w:ascii="Arial MT"/>
                <w:sz w:val="20"/>
              </w:rPr>
              <w:t>helpline</w:t>
            </w:r>
          </w:p>
        </w:tc>
        <w:tc>
          <w:tcPr>
            <w:tcW w:w="3342" w:type="dxa"/>
          </w:tcPr>
          <w:p w14:paraId="20BCA49E" w14:textId="77777777" w:rsidR="00F63013" w:rsidRDefault="00F63013">
            <w:pPr>
              <w:pStyle w:val="TableParagraph"/>
              <w:rPr>
                <w:rFonts w:ascii="Times New Roman"/>
                <w:sz w:val="20"/>
              </w:rPr>
            </w:pPr>
          </w:p>
        </w:tc>
        <w:tc>
          <w:tcPr>
            <w:tcW w:w="3261" w:type="dxa"/>
          </w:tcPr>
          <w:p w14:paraId="00041180" w14:textId="77777777" w:rsidR="00F63013" w:rsidRDefault="00B67F08">
            <w:pPr>
              <w:pStyle w:val="TableParagraph"/>
              <w:spacing w:before="57"/>
              <w:ind w:left="105"/>
              <w:rPr>
                <w:rFonts w:ascii="Arial MT"/>
                <w:sz w:val="20"/>
              </w:rPr>
            </w:pPr>
            <w:r>
              <w:rPr>
                <w:rFonts w:ascii="Arial MT"/>
                <w:sz w:val="20"/>
              </w:rPr>
              <w:t>020</w:t>
            </w:r>
            <w:r>
              <w:rPr>
                <w:rFonts w:ascii="Arial MT"/>
                <w:spacing w:val="-3"/>
                <w:sz w:val="20"/>
              </w:rPr>
              <w:t xml:space="preserve"> </w:t>
            </w:r>
            <w:r>
              <w:rPr>
                <w:rFonts w:ascii="Arial MT"/>
                <w:sz w:val="20"/>
              </w:rPr>
              <w:t>7340</w:t>
            </w:r>
            <w:r>
              <w:rPr>
                <w:rFonts w:ascii="Arial MT"/>
                <w:spacing w:val="-2"/>
                <w:sz w:val="20"/>
              </w:rPr>
              <w:t xml:space="preserve"> </w:t>
            </w:r>
            <w:r>
              <w:rPr>
                <w:rFonts w:ascii="Arial MT"/>
                <w:sz w:val="20"/>
              </w:rPr>
              <w:t>7264</w:t>
            </w:r>
          </w:p>
        </w:tc>
      </w:tr>
    </w:tbl>
    <w:p w14:paraId="64EB32FB" w14:textId="77777777" w:rsidR="00F63013" w:rsidRDefault="00F63013">
      <w:pPr>
        <w:pStyle w:val="BodyText"/>
        <w:spacing w:before="0"/>
        <w:ind w:left="0"/>
        <w:rPr>
          <w:rFonts w:ascii="Arial"/>
          <w:b/>
          <w:sz w:val="30"/>
        </w:rPr>
      </w:pPr>
    </w:p>
    <w:p w14:paraId="2E0FBF4C" w14:textId="77777777" w:rsidR="00F63013" w:rsidRDefault="00F63013">
      <w:pPr>
        <w:pStyle w:val="BodyText"/>
        <w:spacing w:before="0"/>
        <w:ind w:left="0"/>
        <w:rPr>
          <w:rFonts w:ascii="Arial"/>
          <w:b/>
          <w:sz w:val="30"/>
        </w:rPr>
      </w:pPr>
    </w:p>
    <w:p w14:paraId="2D2A809B" w14:textId="77777777" w:rsidR="00F63013" w:rsidRDefault="00F63013">
      <w:pPr>
        <w:pStyle w:val="BodyText"/>
        <w:spacing w:before="0"/>
        <w:ind w:left="0"/>
        <w:rPr>
          <w:rFonts w:ascii="Arial"/>
          <w:b/>
          <w:sz w:val="30"/>
        </w:rPr>
      </w:pPr>
    </w:p>
    <w:p w14:paraId="52948469" w14:textId="77777777" w:rsidR="00F63013" w:rsidRDefault="00F63013">
      <w:pPr>
        <w:pStyle w:val="BodyText"/>
        <w:spacing w:before="0"/>
        <w:ind w:left="0"/>
        <w:rPr>
          <w:rFonts w:ascii="Arial"/>
          <w:b/>
          <w:sz w:val="30"/>
        </w:rPr>
      </w:pPr>
    </w:p>
    <w:p w14:paraId="26A8A2A3" w14:textId="77777777" w:rsidR="00F63013" w:rsidRDefault="00F63013">
      <w:pPr>
        <w:pStyle w:val="BodyText"/>
        <w:spacing w:before="6"/>
        <w:ind w:left="0"/>
        <w:rPr>
          <w:rFonts w:ascii="Arial"/>
          <w:b/>
          <w:sz w:val="32"/>
        </w:rPr>
      </w:pPr>
    </w:p>
    <w:p w14:paraId="2E740FAC" w14:textId="77777777" w:rsidR="00F63013" w:rsidRPr="00B67F08" w:rsidRDefault="00B67F08">
      <w:pPr>
        <w:pStyle w:val="Heading2"/>
        <w:numPr>
          <w:ilvl w:val="0"/>
          <w:numId w:val="10"/>
        </w:numPr>
        <w:tabs>
          <w:tab w:val="left" w:pos="528"/>
        </w:tabs>
        <w:ind w:hanging="313"/>
      </w:pPr>
      <w:bookmarkStart w:id="2" w:name="1._Aims"/>
      <w:bookmarkStart w:id="3" w:name="_bookmark1"/>
      <w:bookmarkEnd w:id="2"/>
      <w:bookmarkEnd w:id="3"/>
      <w:r w:rsidRPr="00B67F08">
        <w:t>Aims</w:t>
      </w:r>
    </w:p>
    <w:p w14:paraId="358A05C3" w14:textId="77777777" w:rsidR="00F63013" w:rsidRDefault="00B67F08">
      <w:pPr>
        <w:pStyle w:val="BodyText"/>
        <w:spacing w:before="128"/>
        <w:ind w:left="215"/>
      </w:pPr>
      <w:r>
        <w:t>The</w:t>
      </w:r>
      <w:r>
        <w:rPr>
          <w:spacing w:val="-1"/>
        </w:rPr>
        <w:t xml:space="preserve"> </w:t>
      </w:r>
      <w:r>
        <w:t>school</w:t>
      </w:r>
      <w:r>
        <w:rPr>
          <w:spacing w:val="3"/>
        </w:rPr>
        <w:t xml:space="preserve"> </w:t>
      </w:r>
      <w:r>
        <w:t>aims</w:t>
      </w:r>
      <w:r>
        <w:rPr>
          <w:spacing w:val="-9"/>
        </w:rPr>
        <w:t xml:space="preserve"> </w:t>
      </w:r>
      <w:r>
        <w:t>to ensure</w:t>
      </w:r>
      <w:r>
        <w:rPr>
          <w:spacing w:val="-1"/>
        </w:rPr>
        <w:t xml:space="preserve"> </w:t>
      </w:r>
      <w:r>
        <w:t>that:</w:t>
      </w:r>
    </w:p>
    <w:p w14:paraId="0B0BE03C" w14:textId="77777777" w:rsidR="00F63013" w:rsidRDefault="00B67F08">
      <w:pPr>
        <w:pStyle w:val="BodyText"/>
        <w:spacing w:before="120" w:line="364" w:lineRule="auto"/>
        <w:ind w:right="2039"/>
      </w:pPr>
      <w:r>
        <w:rPr>
          <w:noProof/>
          <w:lang w:val="en-GB" w:eastAsia="en-GB"/>
        </w:rPr>
        <w:drawing>
          <wp:anchor distT="0" distB="0" distL="0" distR="0" simplePos="0" relativeHeight="15729664" behindDoc="0" locked="0" layoutInCell="1" allowOverlap="1" wp14:anchorId="651062CE" wp14:editId="40AB5958">
            <wp:simplePos x="0" y="0"/>
            <wp:positionH relativeFrom="page">
              <wp:posOffset>789305</wp:posOffset>
            </wp:positionH>
            <wp:positionV relativeFrom="paragraph">
              <wp:posOffset>154430</wp:posOffset>
            </wp:positionV>
            <wp:extent cx="24764" cy="39370"/>
            <wp:effectExtent l="0" t="0" r="0" b="0"/>
            <wp:wrapNone/>
            <wp:docPr id="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730176" behindDoc="0" locked="0" layoutInCell="1" allowOverlap="1" wp14:anchorId="088F5D03" wp14:editId="7EEFFFF9">
            <wp:simplePos x="0" y="0"/>
            <wp:positionH relativeFrom="page">
              <wp:posOffset>789305</wp:posOffset>
            </wp:positionH>
            <wp:positionV relativeFrom="paragraph">
              <wp:posOffset>376680</wp:posOffset>
            </wp:positionV>
            <wp:extent cx="24764" cy="39370"/>
            <wp:effectExtent l="0" t="0" r="0" b="0"/>
            <wp:wrapNone/>
            <wp:docPr id="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6" cstate="print"/>
                    <a:stretch>
                      <a:fillRect/>
                    </a:stretch>
                  </pic:blipFill>
                  <pic:spPr>
                    <a:xfrm>
                      <a:off x="0" y="0"/>
                      <a:ext cx="24764" cy="39370"/>
                    </a:xfrm>
                    <a:prstGeom prst="rect">
                      <a:avLst/>
                    </a:prstGeom>
                  </pic:spPr>
                </pic:pic>
              </a:graphicData>
            </a:graphic>
          </wp:anchor>
        </w:drawing>
      </w:r>
      <w:r>
        <w:t>Appropriate action is taken in a timely manner to safeguard and promote children’s welfare</w:t>
      </w:r>
      <w:r>
        <w:rPr>
          <w:spacing w:val="-53"/>
        </w:rPr>
        <w:t xml:space="preserve"> </w:t>
      </w:r>
      <w:r>
        <w:t>All</w:t>
      </w:r>
      <w:r>
        <w:rPr>
          <w:spacing w:val="3"/>
        </w:rPr>
        <w:t xml:space="preserve"> </w:t>
      </w:r>
      <w:r>
        <w:t>staff</w:t>
      </w:r>
      <w:r>
        <w:rPr>
          <w:spacing w:val="2"/>
        </w:rPr>
        <w:t xml:space="preserve"> </w:t>
      </w:r>
      <w:r>
        <w:t>are</w:t>
      </w:r>
      <w:r>
        <w:rPr>
          <w:spacing w:val="-1"/>
        </w:rPr>
        <w:t xml:space="preserve"> </w:t>
      </w:r>
      <w:r>
        <w:t>aware</w:t>
      </w:r>
      <w:r>
        <w:rPr>
          <w:spacing w:val="-1"/>
        </w:rPr>
        <w:t xml:space="preserve"> </w:t>
      </w:r>
      <w:r>
        <w:t>of</w:t>
      </w:r>
      <w:r>
        <w:rPr>
          <w:spacing w:val="2"/>
        </w:rPr>
        <w:t xml:space="preserve"> </w:t>
      </w:r>
      <w:r>
        <w:t>their statutory</w:t>
      </w:r>
      <w:r>
        <w:rPr>
          <w:spacing w:val="-3"/>
        </w:rPr>
        <w:t xml:space="preserve"> </w:t>
      </w:r>
      <w:r>
        <w:t>responsibilities</w:t>
      </w:r>
      <w:r>
        <w:rPr>
          <w:spacing w:val="-4"/>
        </w:rPr>
        <w:t xml:space="preserve"> </w:t>
      </w:r>
      <w:r>
        <w:t>with</w:t>
      </w:r>
      <w:r>
        <w:rPr>
          <w:spacing w:val="-6"/>
        </w:rPr>
        <w:t xml:space="preserve"> </w:t>
      </w:r>
      <w:r>
        <w:t>respect</w:t>
      </w:r>
      <w:r>
        <w:rPr>
          <w:spacing w:val="2"/>
        </w:rPr>
        <w:t xml:space="preserve"> </w:t>
      </w:r>
      <w:r>
        <w:t>to safeguarding</w:t>
      </w:r>
    </w:p>
    <w:p w14:paraId="61A621D4" w14:textId="77777777" w:rsidR="00F63013" w:rsidRDefault="00B67F08">
      <w:pPr>
        <w:pStyle w:val="BodyText"/>
        <w:spacing w:before="2"/>
      </w:pPr>
      <w:r>
        <w:rPr>
          <w:noProof/>
          <w:lang w:val="en-GB" w:eastAsia="en-GB"/>
        </w:rPr>
        <w:drawing>
          <wp:anchor distT="0" distB="0" distL="0" distR="0" simplePos="0" relativeHeight="15730688" behindDoc="0" locked="0" layoutInCell="1" allowOverlap="1" wp14:anchorId="583BE306" wp14:editId="0C8148DB">
            <wp:simplePos x="0" y="0"/>
            <wp:positionH relativeFrom="page">
              <wp:posOffset>789305</wp:posOffset>
            </wp:positionH>
            <wp:positionV relativeFrom="paragraph">
              <wp:posOffset>78993</wp:posOffset>
            </wp:positionV>
            <wp:extent cx="24764" cy="40003"/>
            <wp:effectExtent l="0" t="0" r="0" b="0"/>
            <wp:wrapNone/>
            <wp:docPr id="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6" cstate="print"/>
                    <a:stretch>
                      <a:fillRect/>
                    </a:stretch>
                  </pic:blipFill>
                  <pic:spPr>
                    <a:xfrm>
                      <a:off x="0" y="0"/>
                      <a:ext cx="24764" cy="40003"/>
                    </a:xfrm>
                    <a:prstGeom prst="rect">
                      <a:avLst/>
                    </a:prstGeom>
                  </pic:spPr>
                </pic:pic>
              </a:graphicData>
            </a:graphic>
          </wp:anchor>
        </w:drawing>
      </w:r>
      <w:r>
        <w:t>Staff</w:t>
      </w:r>
      <w:r>
        <w:rPr>
          <w:spacing w:val="2"/>
        </w:rPr>
        <w:t xml:space="preserve"> </w:t>
      </w:r>
      <w:r>
        <w:t>are</w:t>
      </w:r>
      <w:r>
        <w:rPr>
          <w:spacing w:val="-1"/>
        </w:rPr>
        <w:t xml:space="preserve"> </w:t>
      </w:r>
      <w:r>
        <w:t>properly</w:t>
      </w:r>
      <w:r>
        <w:rPr>
          <w:spacing w:val="-4"/>
        </w:rPr>
        <w:t xml:space="preserve"> </w:t>
      </w:r>
      <w:r>
        <w:t>trained</w:t>
      </w:r>
      <w:r>
        <w:rPr>
          <w:spacing w:val="-6"/>
        </w:rPr>
        <w:t xml:space="preserve"> </w:t>
      </w:r>
      <w:r>
        <w:t xml:space="preserve">in </w:t>
      </w:r>
      <w:proofErr w:type="spellStart"/>
      <w:r>
        <w:t>recognising</w:t>
      </w:r>
      <w:proofErr w:type="spellEnd"/>
      <w:r>
        <w:rPr>
          <w:spacing w:val="-1"/>
        </w:rPr>
        <w:t xml:space="preserve"> </w:t>
      </w:r>
      <w:r>
        <w:t>and</w:t>
      </w:r>
      <w:r>
        <w:rPr>
          <w:spacing w:val="-1"/>
        </w:rPr>
        <w:t xml:space="preserve"> </w:t>
      </w:r>
      <w:r>
        <w:t>reporting</w:t>
      </w:r>
      <w:r>
        <w:rPr>
          <w:spacing w:val="-1"/>
        </w:rPr>
        <w:t xml:space="preserve"> </w:t>
      </w:r>
      <w:r>
        <w:t>safeguarding</w:t>
      </w:r>
      <w:r>
        <w:rPr>
          <w:spacing w:val="-5"/>
        </w:rPr>
        <w:t xml:space="preserve"> </w:t>
      </w:r>
      <w:r>
        <w:t>issues</w:t>
      </w:r>
    </w:p>
    <w:p w14:paraId="3D6CBF85" w14:textId="77777777" w:rsidR="00F63013" w:rsidRDefault="00F63013">
      <w:pPr>
        <w:pStyle w:val="BodyText"/>
        <w:spacing w:before="0"/>
        <w:ind w:left="0"/>
        <w:rPr>
          <w:sz w:val="22"/>
        </w:rPr>
      </w:pPr>
    </w:p>
    <w:p w14:paraId="0FFC34AD" w14:textId="77777777" w:rsidR="00F63013" w:rsidRDefault="00F63013">
      <w:pPr>
        <w:pStyle w:val="BodyText"/>
        <w:spacing w:before="3"/>
        <w:ind w:left="0"/>
        <w:rPr>
          <w:sz w:val="18"/>
        </w:rPr>
      </w:pPr>
    </w:p>
    <w:p w14:paraId="597D7EC7" w14:textId="77777777" w:rsidR="00F63013" w:rsidRDefault="00B67F08">
      <w:pPr>
        <w:pStyle w:val="Heading2"/>
        <w:numPr>
          <w:ilvl w:val="0"/>
          <w:numId w:val="10"/>
        </w:numPr>
        <w:tabs>
          <w:tab w:val="left" w:pos="524"/>
        </w:tabs>
        <w:ind w:left="523" w:hanging="309"/>
        <w:rPr>
          <w:color w:val="001F5F"/>
        </w:rPr>
      </w:pPr>
      <w:bookmarkStart w:id="4" w:name="2._Legislation_and_statutory_guidance"/>
      <w:bookmarkStart w:id="5" w:name="_bookmark2"/>
      <w:bookmarkEnd w:id="4"/>
      <w:bookmarkEnd w:id="5"/>
      <w:r>
        <w:rPr>
          <w:color w:val="001F5F"/>
        </w:rPr>
        <w:t>Legislation</w:t>
      </w:r>
      <w:r>
        <w:rPr>
          <w:color w:val="001F5F"/>
          <w:spacing w:val="-7"/>
        </w:rPr>
        <w:t xml:space="preserve"> </w:t>
      </w:r>
      <w:r>
        <w:rPr>
          <w:color w:val="001F5F"/>
        </w:rPr>
        <w:t>and</w:t>
      </w:r>
      <w:r>
        <w:rPr>
          <w:color w:val="001F5F"/>
          <w:spacing w:val="-7"/>
        </w:rPr>
        <w:t xml:space="preserve"> </w:t>
      </w:r>
      <w:r>
        <w:rPr>
          <w:color w:val="001F5F"/>
        </w:rPr>
        <w:t>statutory</w:t>
      </w:r>
      <w:r>
        <w:rPr>
          <w:color w:val="001F5F"/>
          <w:spacing w:val="-7"/>
        </w:rPr>
        <w:t xml:space="preserve"> </w:t>
      </w:r>
      <w:r>
        <w:rPr>
          <w:color w:val="001F5F"/>
        </w:rPr>
        <w:t>guidance</w:t>
      </w:r>
    </w:p>
    <w:p w14:paraId="3E757F65" w14:textId="77777777" w:rsidR="00F63013" w:rsidRDefault="00B67F08">
      <w:pPr>
        <w:pStyle w:val="BodyText"/>
        <w:spacing w:before="128"/>
        <w:ind w:left="215" w:right="882"/>
        <w:jc w:val="both"/>
      </w:pPr>
      <w:r>
        <w:t xml:space="preserve">This policy is based on the Department for Education’s (DfE’s) statutory guidance </w:t>
      </w:r>
      <w:hyperlink r:id="rId7">
        <w:r>
          <w:rPr>
            <w:color w:val="0071CC"/>
            <w:u w:val="single" w:color="0071CC"/>
          </w:rPr>
          <w:t>Keeping Children Safe in</w:t>
        </w:r>
      </w:hyperlink>
      <w:r>
        <w:rPr>
          <w:color w:val="0071CC"/>
          <w:spacing w:val="1"/>
        </w:rPr>
        <w:t xml:space="preserve"> </w:t>
      </w:r>
      <w:hyperlink r:id="rId8">
        <w:r>
          <w:rPr>
            <w:color w:val="0071CC"/>
            <w:u w:val="single" w:color="0071CC"/>
          </w:rPr>
          <w:t>Education (2023)</w:t>
        </w:r>
        <w:r>
          <w:rPr>
            <w:color w:val="0071CC"/>
          </w:rPr>
          <w:t xml:space="preserve"> </w:t>
        </w:r>
      </w:hyperlink>
      <w:r>
        <w:t xml:space="preserve">and </w:t>
      </w:r>
      <w:hyperlink r:id="rId9">
        <w:r>
          <w:rPr>
            <w:color w:val="0071CC"/>
            <w:u w:val="single" w:color="0071CC"/>
          </w:rPr>
          <w:t>Working Together to Safeguard Children (2018)</w:t>
        </w:r>
      </w:hyperlink>
      <w:r>
        <w:t xml:space="preserve">, and the </w:t>
      </w:r>
      <w:hyperlink r:id="rId10">
        <w:r>
          <w:rPr>
            <w:color w:val="0071CC"/>
            <w:u w:val="single" w:color="0071CC"/>
          </w:rPr>
          <w:t>Governance Handbook</w:t>
        </w:r>
        <w:r>
          <w:t xml:space="preserve">. </w:t>
        </w:r>
      </w:hyperlink>
      <w:r>
        <w:t>We</w:t>
      </w:r>
      <w:r>
        <w:rPr>
          <w:spacing w:val="-53"/>
        </w:rPr>
        <w:t xml:space="preserve"> </w:t>
      </w:r>
      <w:r>
        <w:t>comply with this guidance and the arrangements agreed and published by our 3 local safeguarding partners</w:t>
      </w:r>
      <w:r>
        <w:rPr>
          <w:spacing w:val="-53"/>
        </w:rPr>
        <w:t xml:space="preserve"> </w:t>
      </w:r>
      <w:r>
        <w:t>(see section 3).</w:t>
      </w:r>
    </w:p>
    <w:p w14:paraId="3CA51D22" w14:textId="77777777" w:rsidR="00F63013" w:rsidRDefault="00B67F08">
      <w:pPr>
        <w:pStyle w:val="BodyText"/>
        <w:spacing w:before="117"/>
        <w:ind w:left="215"/>
        <w:jc w:val="both"/>
      </w:pPr>
      <w:r>
        <w:t>This</w:t>
      </w:r>
      <w:r>
        <w:rPr>
          <w:spacing w:val="-3"/>
        </w:rPr>
        <w:t xml:space="preserve"> </w:t>
      </w:r>
      <w:r>
        <w:t>policy</w:t>
      </w:r>
      <w:r>
        <w:rPr>
          <w:spacing w:val="-2"/>
        </w:rPr>
        <w:t xml:space="preserve"> </w:t>
      </w:r>
      <w:r>
        <w:t>is</w:t>
      </w:r>
      <w:r>
        <w:rPr>
          <w:spacing w:val="-3"/>
        </w:rPr>
        <w:t xml:space="preserve"> </w:t>
      </w:r>
      <w:r>
        <w:t>also</w:t>
      </w:r>
      <w:r>
        <w:rPr>
          <w:spacing w:val="1"/>
        </w:rPr>
        <w:t xml:space="preserve"> </w:t>
      </w:r>
      <w:r>
        <w:t>based on</w:t>
      </w:r>
      <w:r>
        <w:rPr>
          <w:spacing w:val="1"/>
        </w:rPr>
        <w:t xml:space="preserve"> </w:t>
      </w:r>
      <w:r>
        <w:t>the</w:t>
      </w:r>
      <w:r>
        <w:rPr>
          <w:spacing w:val="-4"/>
        </w:rPr>
        <w:t xml:space="preserve"> </w:t>
      </w:r>
      <w:r>
        <w:t>following</w:t>
      </w:r>
      <w:r>
        <w:rPr>
          <w:spacing w:val="-5"/>
        </w:rPr>
        <w:t xml:space="preserve"> </w:t>
      </w:r>
      <w:r>
        <w:t>legislation:</w:t>
      </w:r>
    </w:p>
    <w:p w14:paraId="255B7A38" w14:textId="77777777" w:rsidR="00F63013" w:rsidRDefault="00B67F08">
      <w:pPr>
        <w:pStyle w:val="BodyText"/>
        <w:ind w:right="771"/>
      </w:pPr>
      <w:r>
        <w:rPr>
          <w:noProof/>
          <w:lang w:val="en-GB" w:eastAsia="en-GB"/>
        </w:rPr>
        <w:drawing>
          <wp:anchor distT="0" distB="0" distL="0" distR="0" simplePos="0" relativeHeight="15731200" behindDoc="0" locked="0" layoutInCell="1" allowOverlap="1" wp14:anchorId="56D4ADB5" wp14:editId="3818E2C7">
            <wp:simplePos x="0" y="0"/>
            <wp:positionH relativeFrom="page">
              <wp:posOffset>789305</wp:posOffset>
            </wp:positionH>
            <wp:positionV relativeFrom="paragraph">
              <wp:posOffset>154177</wp:posOffset>
            </wp:positionV>
            <wp:extent cx="24764" cy="39368"/>
            <wp:effectExtent l="0" t="0" r="0" b="0"/>
            <wp:wrapNone/>
            <wp:docPr id="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6" cstate="print"/>
                    <a:stretch>
                      <a:fillRect/>
                    </a:stretch>
                  </pic:blipFill>
                  <pic:spPr>
                    <a:xfrm>
                      <a:off x="0" y="0"/>
                      <a:ext cx="24764" cy="39368"/>
                    </a:xfrm>
                    <a:prstGeom prst="rect">
                      <a:avLst/>
                    </a:prstGeom>
                  </pic:spPr>
                </pic:pic>
              </a:graphicData>
            </a:graphic>
          </wp:anchor>
        </w:drawing>
      </w:r>
      <w:r>
        <w:t xml:space="preserve">Section 175 of the </w:t>
      </w:r>
      <w:hyperlink r:id="rId11">
        <w:r>
          <w:rPr>
            <w:color w:val="0071CC"/>
            <w:u w:val="single" w:color="0071CC"/>
          </w:rPr>
          <w:t>Education Act 2002</w:t>
        </w:r>
        <w:r>
          <w:t xml:space="preserve">, </w:t>
        </w:r>
      </w:hyperlink>
      <w:r>
        <w:t>which places a duty on schools and local authorities to safeguard</w:t>
      </w:r>
      <w:r>
        <w:rPr>
          <w:spacing w:val="-53"/>
        </w:rPr>
        <w:t xml:space="preserve"> </w:t>
      </w:r>
      <w:r>
        <w:t>and</w:t>
      </w:r>
      <w:r>
        <w:rPr>
          <w:spacing w:val="-1"/>
        </w:rPr>
        <w:t xml:space="preserve"> </w:t>
      </w:r>
      <w:r>
        <w:t>promote</w:t>
      </w:r>
      <w:r>
        <w:rPr>
          <w:spacing w:val="-5"/>
        </w:rPr>
        <w:t xml:space="preserve"> </w:t>
      </w:r>
      <w:r>
        <w:t>the welfare of</w:t>
      </w:r>
      <w:r>
        <w:rPr>
          <w:spacing w:val="3"/>
        </w:rPr>
        <w:t xml:space="preserve"> </w:t>
      </w:r>
      <w:r>
        <w:t>pupils</w:t>
      </w:r>
    </w:p>
    <w:p w14:paraId="1C5374F7" w14:textId="5C2499A4" w:rsidR="00550099" w:rsidRPr="009152A3" w:rsidRDefault="00550099" w:rsidP="00550099">
      <w:pPr>
        <w:pStyle w:val="BodyText"/>
        <w:ind w:right="771"/>
      </w:pPr>
      <w:r w:rsidRPr="009152A3">
        <w:t>Operation Encompass – a police and education safeguarding partnership that ensures schools are notified before the next school day if the police attended an incident of domestic abuse involving a child.</w:t>
      </w:r>
    </w:p>
    <w:p w14:paraId="416C7A27" w14:textId="77777777" w:rsidR="00F63013" w:rsidRDefault="00B67F08">
      <w:pPr>
        <w:pStyle w:val="BodyText"/>
        <w:spacing w:before="120"/>
        <w:ind w:right="1127"/>
      </w:pPr>
      <w:r>
        <w:rPr>
          <w:noProof/>
          <w:lang w:val="en-GB" w:eastAsia="en-GB"/>
        </w:rPr>
        <w:drawing>
          <wp:anchor distT="0" distB="0" distL="0" distR="0" simplePos="0" relativeHeight="15731712" behindDoc="0" locked="0" layoutInCell="1" allowOverlap="1" wp14:anchorId="2DC0C6F5" wp14:editId="579D769A">
            <wp:simplePos x="0" y="0"/>
            <wp:positionH relativeFrom="page">
              <wp:posOffset>789305</wp:posOffset>
            </wp:positionH>
            <wp:positionV relativeFrom="paragraph">
              <wp:posOffset>153669</wp:posOffset>
            </wp:positionV>
            <wp:extent cx="24764" cy="39368"/>
            <wp:effectExtent l="0" t="0" r="0" b="0"/>
            <wp:wrapNone/>
            <wp:docPr id="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6" cstate="print"/>
                    <a:stretch>
                      <a:fillRect/>
                    </a:stretch>
                  </pic:blipFill>
                  <pic:spPr>
                    <a:xfrm>
                      <a:off x="0" y="0"/>
                      <a:ext cx="24764" cy="39368"/>
                    </a:xfrm>
                    <a:prstGeom prst="rect">
                      <a:avLst/>
                    </a:prstGeom>
                  </pic:spPr>
                </pic:pic>
              </a:graphicData>
            </a:graphic>
          </wp:anchor>
        </w:drawing>
      </w:r>
      <w:hyperlink r:id="rId12">
        <w:r>
          <w:rPr>
            <w:color w:val="0071CC"/>
            <w:u w:val="single" w:color="0071CC"/>
          </w:rPr>
          <w:t>The School Staffing (England) Regulations 2009</w:t>
        </w:r>
        <w:r>
          <w:t xml:space="preserve">, </w:t>
        </w:r>
      </w:hyperlink>
      <w:r>
        <w:t>which set out what must be recorded on the single</w:t>
      </w:r>
      <w:r>
        <w:rPr>
          <w:spacing w:val="1"/>
        </w:rPr>
        <w:t xml:space="preserve"> </w:t>
      </w:r>
      <w:r>
        <w:t>central record and the requirement for at least 1 person conducting an interview to be trained in safer</w:t>
      </w:r>
      <w:r>
        <w:rPr>
          <w:spacing w:val="-53"/>
        </w:rPr>
        <w:t xml:space="preserve"> </w:t>
      </w:r>
      <w:r>
        <w:t>recruitment</w:t>
      </w:r>
      <w:r>
        <w:rPr>
          <w:spacing w:val="2"/>
        </w:rPr>
        <w:t xml:space="preserve"> </w:t>
      </w:r>
      <w:r>
        <w:t>techniques</w:t>
      </w:r>
    </w:p>
    <w:p w14:paraId="799712C4" w14:textId="77777777" w:rsidR="00F63013" w:rsidRDefault="00B67F08">
      <w:pPr>
        <w:pStyle w:val="BodyText"/>
        <w:spacing w:before="122"/>
        <w:ind w:right="661"/>
      </w:pPr>
      <w:r>
        <w:rPr>
          <w:noProof/>
          <w:lang w:val="en-GB" w:eastAsia="en-GB"/>
        </w:rPr>
        <w:drawing>
          <wp:anchor distT="0" distB="0" distL="0" distR="0" simplePos="0" relativeHeight="15732224" behindDoc="0" locked="0" layoutInCell="1" allowOverlap="1" wp14:anchorId="4EDBC45E" wp14:editId="60091C7E">
            <wp:simplePos x="0" y="0"/>
            <wp:positionH relativeFrom="page">
              <wp:posOffset>789305</wp:posOffset>
            </wp:positionH>
            <wp:positionV relativeFrom="paragraph">
              <wp:posOffset>154558</wp:posOffset>
            </wp:positionV>
            <wp:extent cx="24764" cy="39368"/>
            <wp:effectExtent l="0" t="0" r="0" b="0"/>
            <wp:wrapNone/>
            <wp:docPr id="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6" cstate="print"/>
                    <a:stretch>
                      <a:fillRect/>
                    </a:stretch>
                  </pic:blipFill>
                  <pic:spPr>
                    <a:xfrm>
                      <a:off x="0" y="0"/>
                      <a:ext cx="24764" cy="39368"/>
                    </a:xfrm>
                    <a:prstGeom prst="rect">
                      <a:avLst/>
                    </a:prstGeom>
                  </pic:spPr>
                </pic:pic>
              </a:graphicData>
            </a:graphic>
          </wp:anchor>
        </w:drawing>
      </w:r>
      <w:hyperlink r:id="rId13">
        <w:r>
          <w:rPr>
            <w:color w:val="0071CC"/>
            <w:u w:val="single" w:color="0071CC"/>
          </w:rPr>
          <w:t>The</w:t>
        </w:r>
        <w:r>
          <w:rPr>
            <w:color w:val="0071CC"/>
            <w:spacing w:val="-1"/>
            <w:u w:val="single" w:color="0071CC"/>
          </w:rPr>
          <w:t xml:space="preserve"> </w:t>
        </w:r>
        <w:r>
          <w:rPr>
            <w:color w:val="0071CC"/>
            <w:u w:val="single" w:color="0071CC"/>
          </w:rPr>
          <w:t>Children</w:t>
        </w:r>
        <w:r>
          <w:rPr>
            <w:color w:val="0071CC"/>
            <w:spacing w:val="-1"/>
            <w:u w:val="single" w:color="0071CC"/>
          </w:rPr>
          <w:t xml:space="preserve"> </w:t>
        </w:r>
        <w:r>
          <w:rPr>
            <w:color w:val="0071CC"/>
            <w:u w:val="single" w:color="0071CC"/>
          </w:rPr>
          <w:t>Act</w:t>
        </w:r>
        <w:r>
          <w:rPr>
            <w:color w:val="0071CC"/>
            <w:spacing w:val="2"/>
            <w:u w:val="single" w:color="0071CC"/>
          </w:rPr>
          <w:t xml:space="preserve"> </w:t>
        </w:r>
        <w:r>
          <w:rPr>
            <w:color w:val="0071CC"/>
            <w:u w:val="single" w:color="0071CC"/>
          </w:rPr>
          <w:t>1989</w:t>
        </w:r>
        <w:r>
          <w:rPr>
            <w:color w:val="0071CC"/>
          </w:rPr>
          <w:t xml:space="preserve"> </w:t>
        </w:r>
      </w:hyperlink>
      <w:r>
        <w:t>(and</w:t>
      </w:r>
      <w:r>
        <w:rPr>
          <w:spacing w:val="-1"/>
        </w:rPr>
        <w:t xml:space="preserve"> </w:t>
      </w:r>
      <w:hyperlink r:id="rId14">
        <w:r>
          <w:rPr>
            <w:color w:val="0071CC"/>
            <w:u w:val="single" w:color="0071CC"/>
          </w:rPr>
          <w:t>2004 amendment</w:t>
        </w:r>
      </w:hyperlink>
      <w:r>
        <w:t>),</w:t>
      </w:r>
      <w:r>
        <w:rPr>
          <w:spacing w:val="-3"/>
        </w:rPr>
        <w:t xml:space="preserve"> </w:t>
      </w:r>
      <w:r>
        <w:t>which</w:t>
      </w:r>
      <w:r>
        <w:rPr>
          <w:spacing w:val="-6"/>
        </w:rPr>
        <w:t xml:space="preserve"> </w:t>
      </w:r>
      <w:r>
        <w:t>provides</w:t>
      </w:r>
      <w:r>
        <w:rPr>
          <w:spacing w:val="-4"/>
        </w:rPr>
        <w:t xml:space="preserve"> </w:t>
      </w:r>
      <w:r>
        <w:t>a</w:t>
      </w:r>
      <w:r>
        <w:rPr>
          <w:spacing w:val="-5"/>
        </w:rPr>
        <w:t xml:space="preserve"> </w:t>
      </w:r>
      <w:r>
        <w:t>framework</w:t>
      </w:r>
      <w:r>
        <w:rPr>
          <w:spacing w:val="-4"/>
        </w:rPr>
        <w:t xml:space="preserve"> </w:t>
      </w:r>
      <w:r>
        <w:t>for the</w:t>
      </w:r>
      <w:r>
        <w:rPr>
          <w:spacing w:val="-6"/>
        </w:rPr>
        <w:t xml:space="preserve"> </w:t>
      </w:r>
      <w:r>
        <w:t>care and</w:t>
      </w:r>
      <w:r>
        <w:rPr>
          <w:spacing w:val="-1"/>
        </w:rPr>
        <w:t xml:space="preserve"> </w:t>
      </w:r>
      <w:r>
        <w:t>protection</w:t>
      </w:r>
      <w:r>
        <w:rPr>
          <w:spacing w:val="-1"/>
        </w:rPr>
        <w:t xml:space="preserve"> </w:t>
      </w:r>
      <w:r>
        <w:t>of</w:t>
      </w:r>
      <w:r>
        <w:rPr>
          <w:spacing w:val="-53"/>
        </w:rPr>
        <w:t xml:space="preserve"> </w:t>
      </w:r>
      <w:r>
        <w:t>children</w:t>
      </w:r>
    </w:p>
    <w:p w14:paraId="39B321B0" w14:textId="5B2AA43C" w:rsidR="00C415D9" w:rsidRPr="009152A3" w:rsidRDefault="00C415D9">
      <w:pPr>
        <w:pStyle w:val="BodyText"/>
        <w:spacing w:before="122"/>
        <w:ind w:right="661"/>
      </w:pPr>
      <w:r w:rsidRPr="009152A3">
        <w:t xml:space="preserve">The Crime and Policing Act 2026 </w:t>
      </w:r>
      <w:r w:rsidR="00550099" w:rsidRPr="009152A3">
        <w:t xml:space="preserve">- part 4 details police powers in relation to child exploitation </w:t>
      </w:r>
    </w:p>
    <w:p w14:paraId="33B7D8EC" w14:textId="77777777" w:rsidR="00F63013" w:rsidRDefault="00B67F08">
      <w:pPr>
        <w:pStyle w:val="BodyText"/>
        <w:ind w:right="661"/>
      </w:pPr>
      <w:r>
        <w:rPr>
          <w:noProof/>
          <w:lang w:val="en-GB" w:eastAsia="en-GB"/>
        </w:rPr>
        <w:drawing>
          <wp:anchor distT="0" distB="0" distL="0" distR="0" simplePos="0" relativeHeight="15732736" behindDoc="0" locked="0" layoutInCell="1" allowOverlap="1" wp14:anchorId="5896FF83" wp14:editId="33D53A74">
            <wp:simplePos x="0" y="0"/>
            <wp:positionH relativeFrom="page">
              <wp:posOffset>789305</wp:posOffset>
            </wp:positionH>
            <wp:positionV relativeFrom="paragraph">
              <wp:posOffset>154050</wp:posOffset>
            </wp:positionV>
            <wp:extent cx="24764" cy="39368"/>
            <wp:effectExtent l="0" t="0" r="0" b="0"/>
            <wp:wrapNone/>
            <wp:docPr id="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6" cstate="print"/>
                    <a:stretch>
                      <a:fillRect/>
                    </a:stretch>
                  </pic:blipFill>
                  <pic:spPr>
                    <a:xfrm>
                      <a:off x="0" y="0"/>
                      <a:ext cx="24764" cy="39368"/>
                    </a:xfrm>
                    <a:prstGeom prst="rect">
                      <a:avLst/>
                    </a:prstGeom>
                  </pic:spPr>
                </pic:pic>
              </a:graphicData>
            </a:graphic>
          </wp:anchor>
        </w:drawing>
      </w:r>
      <w:r>
        <w:t xml:space="preserve">Section 5B(11) of the Female Genital Mutilation Act 2003, as inserted by section 74 of the </w:t>
      </w:r>
      <w:hyperlink r:id="rId15">
        <w:r>
          <w:rPr>
            <w:color w:val="0071CC"/>
            <w:u w:val="single" w:color="0071CC"/>
          </w:rPr>
          <w:t>Serious Crime</w:t>
        </w:r>
      </w:hyperlink>
      <w:r>
        <w:rPr>
          <w:color w:val="0071CC"/>
          <w:spacing w:val="1"/>
        </w:rPr>
        <w:t xml:space="preserve"> </w:t>
      </w:r>
      <w:hyperlink r:id="rId16">
        <w:r>
          <w:rPr>
            <w:color w:val="0071CC"/>
            <w:u w:val="single" w:color="0071CC"/>
          </w:rPr>
          <w:t>Act 2015</w:t>
        </w:r>
        <w:r>
          <w:t xml:space="preserve">, </w:t>
        </w:r>
      </w:hyperlink>
      <w:r>
        <w:t>which places a statutory duty on teachers to report to the police where they discover that female</w:t>
      </w:r>
      <w:r>
        <w:rPr>
          <w:spacing w:val="-53"/>
        </w:rPr>
        <w:t xml:space="preserve"> </w:t>
      </w:r>
      <w:r>
        <w:t>genital</w:t>
      </w:r>
      <w:r>
        <w:rPr>
          <w:spacing w:val="-5"/>
        </w:rPr>
        <w:t xml:space="preserve"> </w:t>
      </w:r>
      <w:r>
        <w:t>mutilation (FGM)</w:t>
      </w:r>
      <w:r>
        <w:rPr>
          <w:spacing w:val="-3"/>
        </w:rPr>
        <w:t xml:space="preserve"> </w:t>
      </w:r>
      <w:r>
        <w:t>appears</w:t>
      </w:r>
      <w:r>
        <w:rPr>
          <w:spacing w:val="-3"/>
        </w:rPr>
        <w:t xml:space="preserve"> </w:t>
      </w:r>
      <w:r>
        <w:t>to have</w:t>
      </w:r>
      <w:r>
        <w:rPr>
          <w:spacing w:val="-5"/>
        </w:rPr>
        <w:t xml:space="preserve"> </w:t>
      </w:r>
      <w:r>
        <w:t>been carried</w:t>
      </w:r>
      <w:r>
        <w:rPr>
          <w:spacing w:val="-5"/>
        </w:rPr>
        <w:t xml:space="preserve"> </w:t>
      </w:r>
      <w:r>
        <w:t>out</w:t>
      </w:r>
      <w:r>
        <w:rPr>
          <w:spacing w:val="3"/>
        </w:rPr>
        <w:t xml:space="preserve"> </w:t>
      </w:r>
      <w:r>
        <w:t>on a girl under</w:t>
      </w:r>
      <w:r>
        <w:rPr>
          <w:spacing w:val="1"/>
        </w:rPr>
        <w:t xml:space="preserve"> </w:t>
      </w:r>
      <w:r>
        <w:t>18</w:t>
      </w:r>
    </w:p>
    <w:p w14:paraId="2F09A8FB" w14:textId="77777777" w:rsidR="00F63013" w:rsidRDefault="00B67F08">
      <w:pPr>
        <w:pStyle w:val="BodyText"/>
        <w:spacing w:before="116"/>
        <w:ind w:right="894"/>
      </w:pPr>
      <w:r>
        <w:rPr>
          <w:noProof/>
          <w:lang w:val="en-GB" w:eastAsia="en-GB"/>
        </w:rPr>
        <w:drawing>
          <wp:anchor distT="0" distB="0" distL="0" distR="0" simplePos="0" relativeHeight="15733248" behindDoc="0" locked="0" layoutInCell="1" allowOverlap="1" wp14:anchorId="16304345" wp14:editId="54915A59">
            <wp:simplePos x="0" y="0"/>
            <wp:positionH relativeFrom="page">
              <wp:posOffset>789305</wp:posOffset>
            </wp:positionH>
            <wp:positionV relativeFrom="paragraph">
              <wp:posOffset>150621</wp:posOffset>
            </wp:positionV>
            <wp:extent cx="24764" cy="40003"/>
            <wp:effectExtent l="0" t="0" r="0" b="0"/>
            <wp:wrapNone/>
            <wp:docPr id="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6" cstate="print"/>
                    <a:stretch>
                      <a:fillRect/>
                    </a:stretch>
                  </pic:blipFill>
                  <pic:spPr>
                    <a:xfrm>
                      <a:off x="0" y="0"/>
                      <a:ext cx="24764" cy="40003"/>
                    </a:xfrm>
                    <a:prstGeom prst="rect">
                      <a:avLst/>
                    </a:prstGeom>
                  </pic:spPr>
                </pic:pic>
              </a:graphicData>
            </a:graphic>
          </wp:anchor>
        </w:drawing>
      </w:r>
      <w:hyperlink r:id="rId17">
        <w:r>
          <w:rPr>
            <w:color w:val="0071CC"/>
            <w:u w:val="single" w:color="0071CC"/>
          </w:rPr>
          <w:t>Statutory guidance on FGM</w:t>
        </w:r>
        <w:r>
          <w:t xml:space="preserve">, </w:t>
        </w:r>
      </w:hyperlink>
      <w:r>
        <w:t>which sets out responsibilities with regards to safeguarding and supporting</w:t>
      </w:r>
      <w:r>
        <w:rPr>
          <w:spacing w:val="-53"/>
        </w:rPr>
        <w:t xml:space="preserve"> </w:t>
      </w:r>
      <w:r>
        <w:t>girls</w:t>
      </w:r>
      <w:r>
        <w:rPr>
          <w:spacing w:val="-3"/>
        </w:rPr>
        <w:t xml:space="preserve"> </w:t>
      </w:r>
      <w:r>
        <w:t>affected by</w:t>
      </w:r>
      <w:r>
        <w:rPr>
          <w:spacing w:val="-3"/>
        </w:rPr>
        <w:t xml:space="preserve"> </w:t>
      </w:r>
      <w:r>
        <w:t>FGM</w:t>
      </w:r>
    </w:p>
    <w:p w14:paraId="20A47775" w14:textId="77777777" w:rsidR="00F63013" w:rsidRDefault="00B67F08">
      <w:pPr>
        <w:pStyle w:val="BodyText"/>
        <w:spacing w:before="122"/>
        <w:ind w:right="771"/>
      </w:pPr>
      <w:r>
        <w:rPr>
          <w:noProof/>
          <w:lang w:val="en-GB" w:eastAsia="en-GB"/>
        </w:rPr>
        <w:drawing>
          <wp:anchor distT="0" distB="0" distL="0" distR="0" simplePos="0" relativeHeight="15733760" behindDoc="0" locked="0" layoutInCell="1" allowOverlap="1" wp14:anchorId="6743EF95" wp14:editId="344B0C82">
            <wp:simplePos x="0" y="0"/>
            <wp:positionH relativeFrom="page">
              <wp:posOffset>789305</wp:posOffset>
            </wp:positionH>
            <wp:positionV relativeFrom="paragraph">
              <wp:posOffset>154177</wp:posOffset>
            </wp:positionV>
            <wp:extent cx="24764" cy="39368"/>
            <wp:effectExtent l="0" t="0" r="0" b="0"/>
            <wp:wrapNone/>
            <wp:docPr id="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6" cstate="print"/>
                    <a:stretch>
                      <a:fillRect/>
                    </a:stretch>
                  </pic:blipFill>
                  <pic:spPr>
                    <a:xfrm>
                      <a:off x="0" y="0"/>
                      <a:ext cx="24764" cy="39368"/>
                    </a:xfrm>
                    <a:prstGeom prst="rect">
                      <a:avLst/>
                    </a:prstGeom>
                  </pic:spPr>
                </pic:pic>
              </a:graphicData>
            </a:graphic>
          </wp:anchor>
        </w:drawing>
      </w:r>
      <w:hyperlink r:id="rId18">
        <w:r>
          <w:rPr>
            <w:color w:val="0071CC"/>
            <w:u w:val="single" w:color="0071CC"/>
          </w:rPr>
          <w:t>The</w:t>
        </w:r>
        <w:r>
          <w:rPr>
            <w:color w:val="0071CC"/>
            <w:spacing w:val="-3"/>
            <w:u w:val="single" w:color="0071CC"/>
          </w:rPr>
          <w:t xml:space="preserve"> </w:t>
        </w:r>
        <w:r>
          <w:rPr>
            <w:color w:val="0071CC"/>
            <w:u w:val="single" w:color="0071CC"/>
          </w:rPr>
          <w:t>Rehabilitation</w:t>
        </w:r>
        <w:r>
          <w:rPr>
            <w:color w:val="0071CC"/>
            <w:spacing w:val="-2"/>
            <w:u w:val="single" w:color="0071CC"/>
          </w:rPr>
          <w:t xml:space="preserve"> </w:t>
        </w:r>
        <w:r>
          <w:rPr>
            <w:color w:val="0071CC"/>
            <w:u w:val="single" w:color="0071CC"/>
          </w:rPr>
          <w:t>of Offenders</w:t>
        </w:r>
        <w:r>
          <w:rPr>
            <w:color w:val="0071CC"/>
            <w:spacing w:val="-5"/>
            <w:u w:val="single" w:color="0071CC"/>
          </w:rPr>
          <w:t xml:space="preserve"> </w:t>
        </w:r>
        <w:r>
          <w:rPr>
            <w:color w:val="0071CC"/>
            <w:u w:val="single" w:color="0071CC"/>
          </w:rPr>
          <w:t>Act 1974</w:t>
        </w:r>
        <w:r>
          <w:t>,</w:t>
        </w:r>
        <w:r>
          <w:rPr>
            <w:spacing w:val="1"/>
          </w:rPr>
          <w:t xml:space="preserve"> </w:t>
        </w:r>
      </w:hyperlink>
      <w:r>
        <w:t>which</w:t>
      </w:r>
      <w:r>
        <w:rPr>
          <w:spacing w:val="-2"/>
        </w:rPr>
        <w:t xml:space="preserve"> </w:t>
      </w:r>
      <w:r>
        <w:t>outlines</w:t>
      </w:r>
      <w:r>
        <w:rPr>
          <w:spacing w:val="-6"/>
        </w:rPr>
        <w:t xml:space="preserve"> </w:t>
      </w:r>
      <w:r>
        <w:t>when</w:t>
      </w:r>
      <w:r>
        <w:rPr>
          <w:spacing w:val="-2"/>
        </w:rPr>
        <w:t xml:space="preserve"> </w:t>
      </w:r>
      <w:r>
        <w:t>people</w:t>
      </w:r>
      <w:r>
        <w:rPr>
          <w:spacing w:val="-2"/>
        </w:rPr>
        <w:t xml:space="preserve"> </w:t>
      </w:r>
      <w:r>
        <w:t>with</w:t>
      </w:r>
      <w:r>
        <w:rPr>
          <w:spacing w:val="-3"/>
        </w:rPr>
        <w:t xml:space="preserve"> </w:t>
      </w:r>
      <w:r>
        <w:t>criminal</w:t>
      </w:r>
      <w:r>
        <w:rPr>
          <w:spacing w:val="2"/>
        </w:rPr>
        <w:t xml:space="preserve"> </w:t>
      </w:r>
      <w:r>
        <w:t>convictions</w:t>
      </w:r>
      <w:r>
        <w:rPr>
          <w:spacing w:val="-6"/>
        </w:rPr>
        <w:t xml:space="preserve"> </w:t>
      </w:r>
      <w:r>
        <w:t>can</w:t>
      </w:r>
      <w:r>
        <w:rPr>
          <w:spacing w:val="-2"/>
        </w:rPr>
        <w:t xml:space="preserve"> </w:t>
      </w:r>
      <w:r>
        <w:t>work</w:t>
      </w:r>
      <w:r>
        <w:rPr>
          <w:spacing w:val="-53"/>
        </w:rPr>
        <w:t xml:space="preserve"> </w:t>
      </w:r>
      <w:r>
        <w:t>with children</w:t>
      </w:r>
    </w:p>
    <w:p w14:paraId="608787E9" w14:textId="77777777" w:rsidR="00F63013" w:rsidRDefault="00F63013">
      <w:pPr>
        <w:sectPr w:rsidR="00F63013">
          <w:pgSz w:w="11900" w:h="16840"/>
          <w:pgMar w:top="1580" w:right="420" w:bottom="280" w:left="860" w:header="720" w:footer="720" w:gutter="0"/>
          <w:cols w:space="720"/>
        </w:sectPr>
      </w:pPr>
    </w:p>
    <w:p w14:paraId="4A75EFA1" w14:textId="77777777" w:rsidR="00F63013" w:rsidRDefault="00B67F08">
      <w:pPr>
        <w:pStyle w:val="BodyText"/>
        <w:spacing w:before="79"/>
        <w:ind w:right="828"/>
        <w:jc w:val="both"/>
      </w:pPr>
      <w:r>
        <w:rPr>
          <w:noProof/>
          <w:lang w:val="en-GB" w:eastAsia="en-GB"/>
        </w:rPr>
        <w:lastRenderedPageBreak/>
        <w:drawing>
          <wp:anchor distT="0" distB="0" distL="0" distR="0" simplePos="0" relativeHeight="15734272" behindDoc="0" locked="0" layoutInCell="1" allowOverlap="1" wp14:anchorId="3E2BA7DA" wp14:editId="2BD31AC2">
            <wp:simplePos x="0" y="0"/>
            <wp:positionH relativeFrom="page">
              <wp:posOffset>789305</wp:posOffset>
            </wp:positionH>
            <wp:positionV relativeFrom="paragraph">
              <wp:posOffset>129157</wp:posOffset>
            </wp:positionV>
            <wp:extent cx="24764" cy="40004"/>
            <wp:effectExtent l="0" t="0" r="0" b="0"/>
            <wp:wrapNone/>
            <wp:docPr id="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6" cstate="print"/>
                    <a:stretch>
                      <a:fillRect/>
                    </a:stretch>
                  </pic:blipFill>
                  <pic:spPr>
                    <a:xfrm>
                      <a:off x="0" y="0"/>
                      <a:ext cx="24764" cy="40004"/>
                    </a:xfrm>
                    <a:prstGeom prst="rect">
                      <a:avLst/>
                    </a:prstGeom>
                  </pic:spPr>
                </pic:pic>
              </a:graphicData>
            </a:graphic>
          </wp:anchor>
        </w:drawing>
      </w:r>
      <w:r>
        <w:t xml:space="preserve">Schedule 4 of the </w:t>
      </w:r>
      <w:hyperlink r:id="rId19">
        <w:r>
          <w:rPr>
            <w:color w:val="0071CC"/>
            <w:u w:val="single" w:color="0071CC"/>
          </w:rPr>
          <w:t>Safeguarding Vulnerable Groups Act 2006</w:t>
        </w:r>
        <w:r>
          <w:t xml:space="preserve">, </w:t>
        </w:r>
      </w:hyperlink>
      <w:r>
        <w:t>which defines what ‘regulated activity’ is in</w:t>
      </w:r>
      <w:r>
        <w:rPr>
          <w:spacing w:val="-53"/>
        </w:rPr>
        <w:t xml:space="preserve"> </w:t>
      </w:r>
      <w:r>
        <w:t>relation to</w:t>
      </w:r>
      <w:r>
        <w:rPr>
          <w:spacing w:val="-5"/>
        </w:rPr>
        <w:t xml:space="preserve"> </w:t>
      </w:r>
      <w:r>
        <w:t>children</w:t>
      </w:r>
    </w:p>
    <w:p w14:paraId="2976C23D" w14:textId="77777777" w:rsidR="00F63013" w:rsidRDefault="00B67F08">
      <w:pPr>
        <w:pStyle w:val="BodyText"/>
        <w:ind w:right="840"/>
        <w:jc w:val="both"/>
      </w:pPr>
      <w:r>
        <w:rPr>
          <w:noProof/>
          <w:lang w:val="en-GB" w:eastAsia="en-GB"/>
        </w:rPr>
        <w:drawing>
          <wp:anchor distT="0" distB="0" distL="0" distR="0" simplePos="0" relativeHeight="15734784" behindDoc="0" locked="0" layoutInCell="1" allowOverlap="1" wp14:anchorId="5CB63FAB" wp14:editId="56B56FFE">
            <wp:simplePos x="0" y="0"/>
            <wp:positionH relativeFrom="page">
              <wp:posOffset>789305</wp:posOffset>
            </wp:positionH>
            <wp:positionV relativeFrom="paragraph">
              <wp:posOffset>155954</wp:posOffset>
            </wp:positionV>
            <wp:extent cx="24764" cy="40004"/>
            <wp:effectExtent l="0" t="0" r="0" b="0"/>
            <wp:wrapNone/>
            <wp:docPr id="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png"/>
                    <pic:cNvPicPr/>
                  </pic:nvPicPr>
                  <pic:blipFill>
                    <a:blip r:embed="rId6" cstate="print"/>
                    <a:stretch>
                      <a:fillRect/>
                    </a:stretch>
                  </pic:blipFill>
                  <pic:spPr>
                    <a:xfrm>
                      <a:off x="0" y="0"/>
                      <a:ext cx="24764" cy="40004"/>
                    </a:xfrm>
                    <a:prstGeom prst="rect">
                      <a:avLst/>
                    </a:prstGeom>
                  </pic:spPr>
                </pic:pic>
              </a:graphicData>
            </a:graphic>
          </wp:anchor>
        </w:drawing>
      </w:r>
      <w:hyperlink r:id="rId20">
        <w:r>
          <w:rPr>
            <w:color w:val="0071CC"/>
            <w:u w:val="single" w:color="0071CC"/>
          </w:rPr>
          <w:t>Statutory guidance on the Prevent duty</w:t>
        </w:r>
      </w:hyperlink>
      <w:r>
        <w:t>, which explains schools’ duties under the Counter-Terrorism and</w:t>
      </w:r>
      <w:r>
        <w:rPr>
          <w:spacing w:val="-53"/>
        </w:rPr>
        <w:t xml:space="preserve"> </w:t>
      </w:r>
      <w:r>
        <w:t>Security</w:t>
      </w:r>
      <w:r>
        <w:rPr>
          <w:spacing w:val="-1"/>
        </w:rPr>
        <w:t xml:space="preserve"> </w:t>
      </w:r>
      <w:r>
        <w:t>Act</w:t>
      </w:r>
      <w:r>
        <w:rPr>
          <w:spacing w:val="2"/>
        </w:rPr>
        <w:t xml:space="preserve"> </w:t>
      </w:r>
      <w:r>
        <w:t>2015</w:t>
      </w:r>
      <w:r>
        <w:rPr>
          <w:spacing w:val="-1"/>
        </w:rPr>
        <w:t xml:space="preserve"> </w:t>
      </w:r>
      <w:r>
        <w:t>with</w:t>
      </w:r>
      <w:r>
        <w:rPr>
          <w:spacing w:val="-1"/>
        </w:rPr>
        <w:t xml:space="preserve"> </w:t>
      </w:r>
      <w:r>
        <w:t>respect</w:t>
      </w:r>
      <w:r>
        <w:rPr>
          <w:spacing w:val="2"/>
        </w:rPr>
        <w:t xml:space="preserve"> </w:t>
      </w:r>
      <w:r>
        <w:t>to</w:t>
      </w:r>
      <w:r>
        <w:rPr>
          <w:spacing w:val="-6"/>
        </w:rPr>
        <w:t xml:space="preserve"> </w:t>
      </w:r>
      <w:r>
        <w:t>protecting</w:t>
      </w:r>
      <w:r>
        <w:rPr>
          <w:spacing w:val="-1"/>
        </w:rPr>
        <w:t xml:space="preserve"> </w:t>
      </w:r>
      <w:r>
        <w:t>people</w:t>
      </w:r>
      <w:r>
        <w:rPr>
          <w:spacing w:val="-11"/>
        </w:rPr>
        <w:t xml:space="preserve"> </w:t>
      </w:r>
      <w:r>
        <w:t>from the</w:t>
      </w:r>
      <w:r>
        <w:rPr>
          <w:spacing w:val="-1"/>
        </w:rPr>
        <w:t xml:space="preserve"> </w:t>
      </w:r>
      <w:r>
        <w:t>risk of</w:t>
      </w:r>
      <w:r>
        <w:rPr>
          <w:spacing w:val="2"/>
        </w:rPr>
        <w:t xml:space="preserve"> </w:t>
      </w:r>
      <w:proofErr w:type="spellStart"/>
      <w:r>
        <w:t>radicalisation</w:t>
      </w:r>
      <w:proofErr w:type="spellEnd"/>
      <w:r>
        <w:rPr>
          <w:spacing w:val="-1"/>
        </w:rPr>
        <w:t xml:space="preserve"> </w:t>
      </w:r>
      <w:r>
        <w:t>and</w:t>
      </w:r>
      <w:r>
        <w:rPr>
          <w:spacing w:val="-1"/>
        </w:rPr>
        <w:t xml:space="preserve"> </w:t>
      </w:r>
      <w:r>
        <w:t>extremism</w:t>
      </w:r>
    </w:p>
    <w:p w14:paraId="4C067454" w14:textId="77777777" w:rsidR="00F63013" w:rsidRDefault="00B67F08">
      <w:pPr>
        <w:pStyle w:val="BodyText"/>
        <w:spacing w:before="116"/>
        <w:ind w:right="846"/>
        <w:jc w:val="both"/>
      </w:pPr>
      <w:r>
        <w:rPr>
          <w:noProof/>
          <w:lang w:val="en-GB" w:eastAsia="en-GB"/>
        </w:rPr>
        <w:drawing>
          <wp:anchor distT="0" distB="0" distL="0" distR="0" simplePos="0" relativeHeight="15735296" behindDoc="0" locked="0" layoutInCell="1" allowOverlap="1" wp14:anchorId="09963A32" wp14:editId="63433840">
            <wp:simplePos x="0" y="0"/>
            <wp:positionH relativeFrom="page">
              <wp:posOffset>789305</wp:posOffset>
            </wp:positionH>
            <wp:positionV relativeFrom="paragraph">
              <wp:posOffset>152398</wp:posOffset>
            </wp:positionV>
            <wp:extent cx="24764" cy="40004"/>
            <wp:effectExtent l="0" t="0" r="0" b="0"/>
            <wp:wrapNone/>
            <wp:docPr id="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png"/>
                    <pic:cNvPicPr/>
                  </pic:nvPicPr>
                  <pic:blipFill>
                    <a:blip r:embed="rId6" cstate="print"/>
                    <a:stretch>
                      <a:fillRect/>
                    </a:stretch>
                  </pic:blipFill>
                  <pic:spPr>
                    <a:xfrm>
                      <a:off x="0" y="0"/>
                      <a:ext cx="24764" cy="40004"/>
                    </a:xfrm>
                    <a:prstGeom prst="rect">
                      <a:avLst/>
                    </a:prstGeom>
                  </pic:spPr>
                </pic:pic>
              </a:graphicData>
            </a:graphic>
          </wp:anchor>
        </w:drawing>
      </w:r>
      <w:hyperlink r:id="rId21">
        <w:r>
          <w:rPr>
            <w:color w:val="0071CC"/>
            <w:u w:val="single" w:color="0071CC"/>
          </w:rPr>
          <w:t>The Human Rights Act 1998</w:t>
        </w:r>
      </w:hyperlink>
      <w:r>
        <w:t>, which explains that being subjected to harassment, violence and/or abuse,</w:t>
      </w:r>
      <w:r>
        <w:rPr>
          <w:spacing w:val="-54"/>
        </w:rPr>
        <w:t xml:space="preserve"> </w:t>
      </w:r>
      <w:r>
        <w:t>including that of a sexual nature, may breach any or all of the rights which apply to individuals under the</w:t>
      </w:r>
      <w:r>
        <w:rPr>
          <w:spacing w:val="1"/>
        </w:rPr>
        <w:t xml:space="preserve"> </w:t>
      </w:r>
      <w:hyperlink r:id="rId22">
        <w:r>
          <w:rPr>
            <w:color w:val="0071CC"/>
            <w:u w:val="single" w:color="0071CC"/>
          </w:rPr>
          <w:t>European Convention on Human</w:t>
        </w:r>
        <w:r>
          <w:rPr>
            <w:color w:val="0071CC"/>
            <w:spacing w:val="-5"/>
            <w:u w:val="single" w:color="0071CC"/>
          </w:rPr>
          <w:t xml:space="preserve"> </w:t>
        </w:r>
        <w:r>
          <w:rPr>
            <w:color w:val="0071CC"/>
            <w:u w:val="single" w:color="0071CC"/>
          </w:rPr>
          <w:t>Rights</w:t>
        </w:r>
        <w:r>
          <w:rPr>
            <w:color w:val="0071CC"/>
            <w:spacing w:val="-1"/>
          </w:rPr>
          <w:t xml:space="preserve"> </w:t>
        </w:r>
      </w:hyperlink>
      <w:r>
        <w:t>(ECHR)</w:t>
      </w:r>
    </w:p>
    <w:p w14:paraId="2EA99003" w14:textId="77777777" w:rsidR="00F63013" w:rsidRDefault="00B67F08">
      <w:pPr>
        <w:pStyle w:val="BodyText"/>
        <w:spacing w:before="122"/>
        <w:ind w:right="661"/>
      </w:pPr>
      <w:r>
        <w:rPr>
          <w:noProof/>
          <w:lang w:val="en-GB" w:eastAsia="en-GB"/>
        </w:rPr>
        <w:drawing>
          <wp:anchor distT="0" distB="0" distL="0" distR="0" simplePos="0" relativeHeight="15735808" behindDoc="0" locked="0" layoutInCell="1" allowOverlap="1" wp14:anchorId="24D1CFE9" wp14:editId="2021DD43">
            <wp:simplePos x="0" y="0"/>
            <wp:positionH relativeFrom="page">
              <wp:posOffset>789305</wp:posOffset>
            </wp:positionH>
            <wp:positionV relativeFrom="paragraph">
              <wp:posOffset>156081</wp:posOffset>
            </wp:positionV>
            <wp:extent cx="24764" cy="40004"/>
            <wp:effectExtent l="0" t="0" r="0" b="0"/>
            <wp:wrapNone/>
            <wp:docPr id="2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png"/>
                    <pic:cNvPicPr/>
                  </pic:nvPicPr>
                  <pic:blipFill>
                    <a:blip r:embed="rId6" cstate="print"/>
                    <a:stretch>
                      <a:fillRect/>
                    </a:stretch>
                  </pic:blipFill>
                  <pic:spPr>
                    <a:xfrm>
                      <a:off x="0" y="0"/>
                      <a:ext cx="24764" cy="40004"/>
                    </a:xfrm>
                    <a:prstGeom prst="rect">
                      <a:avLst/>
                    </a:prstGeom>
                  </pic:spPr>
                </pic:pic>
              </a:graphicData>
            </a:graphic>
          </wp:anchor>
        </w:drawing>
      </w:r>
      <w:hyperlink r:id="rId23">
        <w:r>
          <w:rPr>
            <w:color w:val="0071CC"/>
            <w:u w:val="single" w:color="0071CC"/>
          </w:rPr>
          <w:t>The Equality Act 2010</w:t>
        </w:r>
        <w:r>
          <w:t xml:space="preserve">, </w:t>
        </w:r>
      </w:hyperlink>
      <w:r>
        <w:t>which makes it unlawful to discriminate against people regarding particular</w:t>
      </w:r>
      <w:r>
        <w:rPr>
          <w:spacing w:val="1"/>
        </w:rPr>
        <w:t xml:space="preserve"> </w:t>
      </w:r>
      <w:r>
        <w:t>protected characteristics (including disability, sex, sexual orientation, gender reassignment and race). This</w:t>
      </w:r>
      <w:r>
        <w:rPr>
          <w:spacing w:val="-53"/>
        </w:rPr>
        <w:t xml:space="preserve"> </w:t>
      </w:r>
      <w:r>
        <w:t>means our governors and headteacher should carefully consider how they are supporting their pupils with</w:t>
      </w:r>
      <w:r>
        <w:rPr>
          <w:spacing w:val="1"/>
        </w:rPr>
        <w:t xml:space="preserve"> </w:t>
      </w:r>
      <w:r>
        <w:t>regard to these characteristics. The Act allows our school to take positive action to deal with particular</w:t>
      </w:r>
      <w:r>
        <w:rPr>
          <w:spacing w:val="1"/>
        </w:rPr>
        <w:t xml:space="preserve"> </w:t>
      </w:r>
      <w:r>
        <w:t>disadvantages affecting pupils (where we can show it’s proportionate). This includes making reasonable</w:t>
      </w:r>
      <w:r>
        <w:rPr>
          <w:spacing w:val="1"/>
        </w:rPr>
        <w:t xml:space="preserve"> </w:t>
      </w:r>
      <w:r>
        <w:t>adjustments for disabled pupils. For example, it could include taking positive action to support girls where</w:t>
      </w:r>
      <w:r>
        <w:rPr>
          <w:spacing w:val="1"/>
        </w:rPr>
        <w:t xml:space="preserve"> </w:t>
      </w:r>
      <w:r>
        <w:t>there’s</w:t>
      </w:r>
      <w:r>
        <w:rPr>
          <w:spacing w:val="-4"/>
        </w:rPr>
        <w:t xml:space="preserve"> </w:t>
      </w:r>
      <w:r>
        <w:t>evidence</w:t>
      </w:r>
      <w:r>
        <w:rPr>
          <w:spacing w:val="-1"/>
        </w:rPr>
        <w:t xml:space="preserve"> </w:t>
      </w:r>
      <w:r>
        <w:t>that</w:t>
      </w:r>
      <w:r>
        <w:rPr>
          <w:spacing w:val="2"/>
        </w:rPr>
        <w:t xml:space="preserve"> </w:t>
      </w:r>
      <w:r>
        <w:t>they’re</w:t>
      </w:r>
      <w:r>
        <w:rPr>
          <w:spacing w:val="-1"/>
        </w:rPr>
        <w:t xml:space="preserve"> </w:t>
      </w:r>
      <w:r>
        <w:t>being disproportionately subjected</w:t>
      </w:r>
      <w:r>
        <w:rPr>
          <w:spacing w:val="-1"/>
        </w:rPr>
        <w:t xml:space="preserve"> </w:t>
      </w:r>
      <w:r>
        <w:t>to</w:t>
      </w:r>
      <w:r>
        <w:rPr>
          <w:spacing w:val="-6"/>
        </w:rPr>
        <w:t xml:space="preserve"> </w:t>
      </w:r>
      <w:r>
        <w:t>sexual</w:t>
      </w:r>
      <w:r>
        <w:rPr>
          <w:spacing w:val="-5"/>
        </w:rPr>
        <w:t xml:space="preserve"> </w:t>
      </w:r>
      <w:r>
        <w:t>violence</w:t>
      </w:r>
      <w:r>
        <w:rPr>
          <w:spacing w:val="-1"/>
        </w:rPr>
        <w:t xml:space="preserve"> </w:t>
      </w:r>
      <w:r>
        <w:t>or</w:t>
      </w:r>
      <w:r>
        <w:rPr>
          <w:spacing w:val="-4"/>
        </w:rPr>
        <w:t xml:space="preserve"> </w:t>
      </w:r>
      <w:r>
        <w:t>harassment</w:t>
      </w:r>
    </w:p>
    <w:p w14:paraId="3A06803B" w14:textId="77777777" w:rsidR="00F63013" w:rsidRDefault="00B67F08">
      <w:pPr>
        <w:pStyle w:val="BodyText"/>
        <w:spacing w:before="123"/>
        <w:ind w:right="771"/>
      </w:pPr>
      <w:r>
        <w:rPr>
          <w:noProof/>
          <w:lang w:val="en-GB" w:eastAsia="en-GB"/>
        </w:rPr>
        <w:drawing>
          <wp:anchor distT="0" distB="0" distL="0" distR="0" simplePos="0" relativeHeight="15736320" behindDoc="0" locked="0" layoutInCell="1" allowOverlap="1" wp14:anchorId="4E320EFB" wp14:editId="7175A380">
            <wp:simplePos x="0" y="0"/>
            <wp:positionH relativeFrom="page">
              <wp:posOffset>789305</wp:posOffset>
            </wp:positionH>
            <wp:positionV relativeFrom="paragraph">
              <wp:posOffset>156589</wp:posOffset>
            </wp:positionV>
            <wp:extent cx="24764" cy="40004"/>
            <wp:effectExtent l="0" t="0" r="0" b="0"/>
            <wp:wrapNone/>
            <wp:docPr id="2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png"/>
                    <pic:cNvPicPr/>
                  </pic:nvPicPr>
                  <pic:blipFill>
                    <a:blip r:embed="rId6" cstate="print"/>
                    <a:stretch>
                      <a:fillRect/>
                    </a:stretch>
                  </pic:blipFill>
                  <pic:spPr>
                    <a:xfrm>
                      <a:off x="0" y="0"/>
                      <a:ext cx="24764" cy="40004"/>
                    </a:xfrm>
                    <a:prstGeom prst="rect">
                      <a:avLst/>
                    </a:prstGeom>
                  </pic:spPr>
                </pic:pic>
              </a:graphicData>
            </a:graphic>
          </wp:anchor>
        </w:drawing>
      </w:r>
      <w:hyperlink r:id="rId24">
        <w:r>
          <w:rPr>
            <w:color w:val="0071CC"/>
            <w:u w:val="single" w:color="0071CC"/>
          </w:rPr>
          <w:t>The Public Sector Equality Duty (PSED)</w:t>
        </w:r>
        <w:r>
          <w:t xml:space="preserve">, </w:t>
        </w:r>
      </w:hyperlink>
      <w:r>
        <w:t>which explains that we must have due regard to eliminating</w:t>
      </w:r>
      <w:r>
        <w:rPr>
          <w:spacing w:val="1"/>
        </w:rPr>
        <w:t xml:space="preserve"> </w:t>
      </w:r>
      <w:r>
        <w:t xml:space="preserve">unlawful discrimination, harassment and </w:t>
      </w:r>
      <w:proofErr w:type="spellStart"/>
      <w:r>
        <w:t>victimisation</w:t>
      </w:r>
      <w:proofErr w:type="spellEnd"/>
      <w:r>
        <w:t>. The PSED helps us to focus on key issues of</w:t>
      </w:r>
      <w:r>
        <w:rPr>
          <w:spacing w:val="1"/>
        </w:rPr>
        <w:t xml:space="preserve"> </w:t>
      </w:r>
      <w:r>
        <w:t>concern</w:t>
      </w:r>
      <w:r>
        <w:rPr>
          <w:spacing w:val="-2"/>
        </w:rPr>
        <w:t xml:space="preserve"> </w:t>
      </w:r>
      <w:r>
        <w:t>and</w:t>
      </w:r>
      <w:r>
        <w:rPr>
          <w:spacing w:val="-1"/>
        </w:rPr>
        <w:t xml:space="preserve"> </w:t>
      </w:r>
      <w:r>
        <w:t>how</w:t>
      </w:r>
      <w:r>
        <w:rPr>
          <w:spacing w:val="-6"/>
        </w:rPr>
        <w:t xml:space="preserve"> </w:t>
      </w:r>
      <w:r>
        <w:t>to</w:t>
      </w:r>
      <w:r>
        <w:rPr>
          <w:spacing w:val="-1"/>
        </w:rPr>
        <w:t xml:space="preserve"> </w:t>
      </w:r>
      <w:r>
        <w:t>improve</w:t>
      </w:r>
      <w:r>
        <w:rPr>
          <w:spacing w:val="-2"/>
        </w:rPr>
        <w:t xml:space="preserve"> </w:t>
      </w:r>
      <w:r>
        <w:t>pupil</w:t>
      </w:r>
      <w:r>
        <w:rPr>
          <w:spacing w:val="3"/>
        </w:rPr>
        <w:t xml:space="preserve"> </w:t>
      </w:r>
      <w:r>
        <w:t>outcomes.</w:t>
      </w:r>
      <w:r>
        <w:rPr>
          <w:spacing w:val="1"/>
        </w:rPr>
        <w:t xml:space="preserve"> </w:t>
      </w:r>
      <w:r>
        <w:t>Some</w:t>
      </w:r>
      <w:r>
        <w:rPr>
          <w:spacing w:val="-1"/>
        </w:rPr>
        <w:t xml:space="preserve"> </w:t>
      </w:r>
      <w:r>
        <w:t>pupils</w:t>
      </w:r>
      <w:r>
        <w:rPr>
          <w:spacing w:val="-9"/>
        </w:rPr>
        <w:t xml:space="preserve"> </w:t>
      </w:r>
      <w:r>
        <w:t>may</w:t>
      </w:r>
      <w:r>
        <w:rPr>
          <w:spacing w:val="-4"/>
        </w:rPr>
        <w:t xml:space="preserve"> </w:t>
      </w:r>
      <w:r>
        <w:t>be</w:t>
      </w:r>
      <w:r>
        <w:rPr>
          <w:spacing w:val="-6"/>
        </w:rPr>
        <w:t xml:space="preserve"> </w:t>
      </w:r>
      <w:r>
        <w:t>more</w:t>
      </w:r>
      <w:r>
        <w:rPr>
          <w:spacing w:val="-2"/>
        </w:rPr>
        <w:t xml:space="preserve"> </w:t>
      </w:r>
      <w:r>
        <w:t>at</w:t>
      </w:r>
      <w:r>
        <w:rPr>
          <w:spacing w:val="-3"/>
        </w:rPr>
        <w:t xml:space="preserve"> </w:t>
      </w:r>
      <w:r>
        <w:t>risk of</w:t>
      </w:r>
      <w:r>
        <w:rPr>
          <w:spacing w:val="6"/>
        </w:rPr>
        <w:t xml:space="preserve"> </w:t>
      </w:r>
      <w:r>
        <w:t>harm</w:t>
      </w:r>
      <w:r>
        <w:rPr>
          <w:spacing w:val="-4"/>
        </w:rPr>
        <w:t xml:space="preserve"> </w:t>
      </w:r>
      <w:r>
        <w:t>from</w:t>
      </w:r>
      <w:r>
        <w:rPr>
          <w:spacing w:val="-4"/>
        </w:rPr>
        <w:t xml:space="preserve"> </w:t>
      </w:r>
      <w:r>
        <w:t>issues such</w:t>
      </w:r>
      <w:r>
        <w:rPr>
          <w:spacing w:val="-53"/>
        </w:rPr>
        <w:t xml:space="preserve"> </w:t>
      </w:r>
      <w:r>
        <w:t>as</w:t>
      </w:r>
      <w:r>
        <w:rPr>
          <w:spacing w:val="-4"/>
        </w:rPr>
        <w:t xml:space="preserve"> </w:t>
      </w:r>
      <w:r>
        <w:t>sexual</w:t>
      </w:r>
      <w:r>
        <w:rPr>
          <w:spacing w:val="-6"/>
        </w:rPr>
        <w:t xml:space="preserve"> </w:t>
      </w:r>
      <w:r>
        <w:t>violence;</w:t>
      </w:r>
      <w:r>
        <w:rPr>
          <w:spacing w:val="2"/>
        </w:rPr>
        <w:t xml:space="preserve"> </w:t>
      </w:r>
      <w:r>
        <w:t>homophobic,</w:t>
      </w:r>
      <w:r>
        <w:rPr>
          <w:spacing w:val="3"/>
        </w:rPr>
        <w:t xml:space="preserve"> </w:t>
      </w:r>
      <w:proofErr w:type="spellStart"/>
      <w:r>
        <w:t>biphobic</w:t>
      </w:r>
      <w:proofErr w:type="spellEnd"/>
      <w:r>
        <w:rPr>
          <w:spacing w:val="-4"/>
        </w:rPr>
        <w:t xml:space="preserve"> </w:t>
      </w:r>
      <w:r>
        <w:t>or transphobic bullying;</w:t>
      </w:r>
      <w:r>
        <w:rPr>
          <w:spacing w:val="-2"/>
        </w:rPr>
        <w:t xml:space="preserve"> </w:t>
      </w:r>
      <w:r>
        <w:t>or racial</w:t>
      </w:r>
      <w:r>
        <w:rPr>
          <w:spacing w:val="3"/>
        </w:rPr>
        <w:t xml:space="preserve"> </w:t>
      </w:r>
      <w:r>
        <w:t>discrimination</w:t>
      </w:r>
    </w:p>
    <w:p w14:paraId="267239AB" w14:textId="77777777" w:rsidR="00137D90" w:rsidRDefault="00B67F08" w:rsidP="00137D90">
      <w:pPr>
        <w:pStyle w:val="BodyText"/>
        <w:spacing w:before="117"/>
        <w:ind w:right="750"/>
      </w:pPr>
      <w:r>
        <w:rPr>
          <w:noProof/>
          <w:lang w:val="en-GB" w:eastAsia="en-GB"/>
        </w:rPr>
        <w:drawing>
          <wp:anchor distT="0" distB="0" distL="0" distR="0" simplePos="0" relativeHeight="15736832" behindDoc="0" locked="0" layoutInCell="1" allowOverlap="1" wp14:anchorId="490E4A0E" wp14:editId="443BCBEF">
            <wp:simplePos x="0" y="0"/>
            <wp:positionH relativeFrom="page">
              <wp:posOffset>789305</wp:posOffset>
            </wp:positionH>
            <wp:positionV relativeFrom="paragraph">
              <wp:posOffset>152525</wp:posOffset>
            </wp:positionV>
            <wp:extent cx="24764" cy="39370"/>
            <wp:effectExtent l="0" t="0" r="0" b="0"/>
            <wp:wrapNone/>
            <wp:docPr id="3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The </w:t>
      </w:r>
      <w:hyperlink r:id="rId25">
        <w:r>
          <w:rPr>
            <w:color w:val="0071CC"/>
            <w:u w:val="single" w:color="0071CC"/>
          </w:rPr>
          <w:t>Childcare (Disqualification) and Childcare (Early Years Provision Free of Charge) (Extended</w:t>
        </w:r>
      </w:hyperlink>
      <w:r>
        <w:rPr>
          <w:color w:val="0071CC"/>
          <w:spacing w:val="1"/>
        </w:rPr>
        <w:t xml:space="preserve"> </w:t>
      </w:r>
      <w:hyperlink r:id="rId26">
        <w:r>
          <w:rPr>
            <w:color w:val="0071CC"/>
            <w:u w:val="single" w:color="0071CC"/>
          </w:rPr>
          <w:t>Entitlement) (Amendment) Regulations 2018</w:t>
        </w:r>
        <w:r>
          <w:rPr>
            <w:color w:val="0071CC"/>
          </w:rPr>
          <w:t xml:space="preserve"> </w:t>
        </w:r>
      </w:hyperlink>
      <w:r>
        <w:t>(referred to in this policy as the “2018 Childcare</w:t>
      </w:r>
      <w:r>
        <w:rPr>
          <w:spacing w:val="1"/>
        </w:rPr>
        <w:t xml:space="preserve"> </w:t>
      </w:r>
      <w:r>
        <w:t xml:space="preserve">Disqualification Regulations”) and </w:t>
      </w:r>
      <w:hyperlink r:id="rId27">
        <w:r>
          <w:rPr>
            <w:color w:val="0071CC"/>
            <w:u w:val="single" w:color="0071CC"/>
          </w:rPr>
          <w:t>Childcare Act 2006</w:t>
        </w:r>
      </w:hyperlink>
      <w:r>
        <w:t>, which set out who is disqualified from working with</w:t>
      </w:r>
      <w:r>
        <w:rPr>
          <w:spacing w:val="-53"/>
        </w:rPr>
        <w:t xml:space="preserve"> </w:t>
      </w:r>
      <w:r>
        <w:t>children</w:t>
      </w:r>
    </w:p>
    <w:p w14:paraId="071B0D9F" w14:textId="77777777" w:rsidR="00F63013" w:rsidRDefault="00B67F08" w:rsidP="00137D90">
      <w:pPr>
        <w:pStyle w:val="BodyText"/>
        <w:spacing w:before="123"/>
        <w:ind w:right="639"/>
        <w:rPr>
          <w:color w:val="0071CC"/>
          <w:u w:val="single" w:color="0071CC"/>
        </w:rPr>
      </w:pPr>
      <w:r>
        <w:rPr>
          <w:noProof/>
          <w:lang w:val="en-GB" w:eastAsia="en-GB"/>
        </w:rPr>
        <w:drawing>
          <wp:anchor distT="0" distB="0" distL="0" distR="0" simplePos="0" relativeHeight="15737344" behindDoc="0" locked="0" layoutInCell="1" allowOverlap="1" wp14:anchorId="450B694A" wp14:editId="61D31113">
            <wp:simplePos x="0" y="0"/>
            <wp:positionH relativeFrom="page">
              <wp:posOffset>789305</wp:posOffset>
            </wp:positionH>
            <wp:positionV relativeFrom="paragraph">
              <wp:posOffset>156335</wp:posOffset>
            </wp:positionV>
            <wp:extent cx="24764" cy="39370"/>
            <wp:effectExtent l="0" t="0" r="0" b="0"/>
            <wp:wrapNone/>
            <wp:docPr id="3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This policy also meets requirements relating to safeguarding and welfare in the </w:t>
      </w:r>
      <w:hyperlink r:id="rId28">
        <w:r>
          <w:rPr>
            <w:color w:val="0071CC"/>
            <w:u w:val="single" w:color="0071CC"/>
          </w:rPr>
          <w:t>statutory framework for the</w:t>
        </w:r>
      </w:hyperlink>
      <w:r>
        <w:rPr>
          <w:color w:val="0071CC"/>
          <w:spacing w:val="-53"/>
        </w:rPr>
        <w:t xml:space="preserve"> </w:t>
      </w:r>
      <w:hyperlink r:id="rId29">
        <w:r>
          <w:rPr>
            <w:color w:val="0071CC"/>
            <w:u w:val="single" w:color="0071CC"/>
          </w:rPr>
          <w:t>Early</w:t>
        </w:r>
        <w:r>
          <w:rPr>
            <w:color w:val="0071CC"/>
            <w:spacing w:val="-3"/>
            <w:u w:val="single" w:color="0071CC"/>
          </w:rPr>
          <w:t xml:space="preserve"> </w:t>
        </w:r>
        <w:r>
          <w:rPr>
            <w:color w:val="0071CC"/>
            <w:u w:val="single" w:color="0071CC"/>
          </w:rPr>
          <w:t>Years</w:t>
        </w:r>
        <w:r>
          <w:rPr>
            <w:color w:val="0071CC"/>
            <w:spacing w:val="-3"/>
            <w:u w:val="single" w:color="0071CC"/>
          </w:rPr>
          <w:t xml:space="preserve"> </w:t>
        </w:r>
        <w:r>
          <w:rPr>
            <w:color w:val="0071CC"/>
            <w:u w:val="single" w:color="0071CC"/>
          </w:rPr>
          <w:t>Foundation Stage</w:t>
        </w:r>
      </w:hyperlink>
    </w:p>
    <w:p w14:paraId="33E63E97" w14:textId="77777777" w:rsidR="00137D90" w:rsidRPr="006D49AA" w:rsidRDefault="00137D90" w:rsidP="00137D90">
      <w:pPr>
        <w:pStyle w:val="BodyText"/>
        <w:spacing w:before="123"/>
        <w:ind w:right="639"/>
        <w:rPr>
          <w:b/>
          <w:color w:val="548DD4" w:themeColor="text2" w:themeTint="99"/>
        </w:rPr>
      </w:pPr>
      <w:r w:rsidRPr="009152A3">
        <w:t>The updated guidance makes clear that the DfE’s Working together to improve school attendance is now statutory guidance</w:t>
      </w:r>
      <w:r>
        <w:t xml:space="preserve">. </w:t>
      </w:r>
      <w:r w:rsidR="006D49AA">
        <w:t xml:space="preserve"> </w:t>
      </w:r>
      <w:hyperlink r:id="rId30" w:history="1">
        <w:r w:rsidR="006D49AA" w:rsidRPr="006D49AA">
          <w:rPr>
            <w:rStyle w:val="Hyperlink"/>
            <w:color w:val="548DD4" w:themeColor="text2" w:themeTint="99"/>
          </w:rPr>
          <w:t>Working Together to Improve School Attendance</w:t>
        </w:r>
      </w:hyperlink>
    </w:p>
    <w:p w14:paraId="22FBF8AE" w14:textId="77777777" w:rsidR="00137D90" w:rsidRDefault="00137D90">
      <w:pPr>
        <w:pStyle w:val="BodyText"/>
        <w:spacing w:before="123"/>
        <w:ind w:right="639"/>
      </w:pPr>
    </w:p>
    <w:p w14:paraId="377FEC2D" w14:textId="77777777" w:rsidR="00F63013" w:rsidRDefault="00F63013">
      <w:pPr>
        <w:pStyle w:val="BodyText"/>
        <w:spacing w:before="0"/>
        <w:ind w:left="0"/>
      </w:pPr>
    </w:p>
    <w:p w14:paraId="41944055" w14:textId="77777777" w:rsidR="00F63013" w:rsidRPr="006D49AA" w:rsidRDefault="00F63013">
      <w:pPr>
        <w:pStyle w:val="BodyText"/>
        <w:spacing w:before="5"/>
        <w:ind w:left="0"/>
        <w:rPr>
          <w:color w:val="FF0000"/>
        </w:rPr>
      </w:pPr>
    </w:p>
    <w:p w14:paraId="6F74C961" w14:textId="77777777" w:rsidR="00F63013" w:rsidRDefault="00B67F08">
      <w:pPr>
        <w:pStyle w:val="Heading2"/>
        <w:numPr>
          <w:ilvl w:val="0"/>
          <w:numId w:val="10"/>
        </w:numPr>
        <w:tabs>
          <w:tab w:val="left" w:pos="524"/>
        </w:tabs>
        <w:spacing w:before="89"/>
        <w:ind w:left="523" w:hanging="309"/>
        <w:rPr>
          <w:color w:val="001F5F"/>
        </w:rPr>
      </w:pPr>
      <w:bookmarkStart w:id="6" w:name="3._Definitions"/>
      <w:bookmarkStart w:id="7" w:name="_bookmark3"/>
      <w:bookmarkEnd w:id="6"/>
      <w:bookmarkEnd w:id="7"/>
      <w:r>
        <w:rPr>
          <w:color w:val="001F5F"/>
        </w:rPr>
        <w:t>Definitions</w:t>
      </w:r>
    </w:p>
    <w:p w14:paraId="6E5E7988" w14:textId="77777777" w:rsidR="00D97905" w:rsidRDefault="00D97905">
      <w:pPr>
        <w:pStyle w:val="BodyText"/>
        <w:spacing w:before="0" w:line="247" w:lineRule="auto"/>
        <w:ind w:left="215" w:right="936"/>
        <w:rPr>
          <w:rFonts w:ascii="Arial"/>
          <w:b/>
        </w:rPr>
      </w:pPr>
    </w:p>
    <w:p w14:paraId="39695ACE" w14:textId="77777777" w:rsidR="005744CC" w:rsidRDefault="005744CC">
      <w:pPr>
        <w:pStyle w:val="BodyText"/>
        <w:spacing w:before="0" w:line="247" w:lineRule="auto"/>
        <w:ind w:left="215" w:right="936"/>
        <w:rPr>
          <w:rFonts w:ascii="Arial"/>
          <w:b/>
        </w:rPr>
      </w:pPr>
      <w:r>
        <w:rPr>
          <w:rFonts w:ascii="Arial"/>
          <w:b/>
        </w:rPr>
        <w:t>Safeguarding and promoting the welfare of children means:</w:t>
      </w:r>
    </w:p>
    <w:p w14:paraId="19CD692E" w14:textId="77777777" w:rsidR="005744CC" w:rsidRDefault="005744CC">
      <w:pPr>
        <w:pStyle w:val="BodyText"/>
        <w:spacing w:before="0" w:line="247" w:lineRule="auto"/>
        <w:ind w:left="215" w:right="936"/>
        <w:rPr>
          <w:rFonts w:ascii="Arial"/>
          <w:b/>
        </w:rPr>
      </w:pPr>
    </w:p>
    <w:p w14:paraId="7848C31A" w14:textId="77777777" w:rsidR="005744CC" w:rsidRPr="00676993" w:rsidRDefault="005744CC" w:rsidP="005744CC">
      <w:pPr>
        <w:pStyle w:val="BodyText"/>
        <w:numPr>
          <w:ilvl w:val="0"/>
          <w:numId w:val="12"/>
        </w:numPr>
        <w:spacing w:before="0" w:line="247" w:lineRule="auto"/>
        <w:ind w:right="936"/>
        <w:rPr>
          <w:rFonts w:ascii="Arial"/>
          <w:b/>
        </w:rPr>
      </w:pPr>
      <w:r>
        <w:rPr>
          <w:rFonts w:ascii="Arial"/>
        </w:rPr>
        <w:t xml:space="preserve">Protection children from maltreatment, </w:t>
      </w:r>
      <w:r w:rsidRPr="00676993">
        <w:rPr>
          <w:rFonts w:ascii="Arial"/>
        </w:rPr>
        <w:t>whether that is within or outside the home, including online.</w:t>
      </w:r>
    </w:p>
    <w:p w14:paraId="1A71C1E5" w14:textId="77777777" w:rsidR="005744CC" w:rsidRPr="00676993" w:rsidRDefault="005744CC" w:rsidP="005744CC">
      <w:pPr>
        <w:pStyle w:val="BodyText"/>
        <w:numPr>
          <w:ilvl w:val="0"/>
          <w:numId w:val="12"/>
        </w:numPr>
        <w:spacing w:before="0" w:line="247" w:lineRule="auto"/>
        <w:ind w:right="936"/>
        <w:rPr>
          <w:rFonts w:ascii="Arial"/>
          <w:b/>
        </w:rPr>
      </w:pPr>
      <w:r w:rsidRPr="00676993">
        <w:rPr>
          <w:rFonts w:ascii="Arial"/>
        </w:rPr>
        <w:t xml:space="preserve">Providing </w:t>
      </w:r>
      <w:r w:rsidR="00D97905" w:rsidRPr="00676993">
        <w:rPr>
          <w:rFonts w:ascii="Arial"/>
        </w:rPr>
        <w:t>help and support to meet the needs of children as soon as problems emerge.</w:t>
      </w:r>
    </w:p>
    <w:p w14:paraId="19283500" w14:textId="77777777" w:rsidR="00D97905" w:rsidRPr="00D97905" w:rsidRDefault="00D97905" w:rsidP="005744CC">
      <w:pPr>
        <w:pStyle w:val="BodyText"/>
        <w:numPr>
          <w:ilvl w:val="0"/>
          <w:numId w:val="12"/>
        </w:numPr>
        <w:spacing w:before="0" w:line="247" w:lineRule="auto"/>
        <w:ind w:right="936"/>
        <w:rPr>
          <w:rFonts w:ascii="Arial"/>
          <w:b/>
        </w:rPr>
      </w:pPr>
      <w:r>
        <w:rPr>
          <w:rFonts w:ascii="Arial"/>
        </w:rPr>
        <w:t>Preventing the impairment of children</w:t>
      </w:r>
      <w:r>
        <w:rPr>
          <w:rFonts w:ascii="Arial"/>
        </w:rPr>
        <w:t>’</w:t>
      </w:r>
      <w:r>
        <w:rPr>
          <w:rFonts w:ascii="Arial"/>
        </w:rPr>
        <w:t>s mental and physical health or development</w:t>
      </w:r>
    </w:p>
    <w:p w14:paraId="36860D6E" w14:textId="77777777" w:rsidR="00D97905" w:rsidRPr="00D97905" w:rsidRDefault="00D97905" w:rsidP="005744CC">
      <w:pPr>
        <w:pStyle w:val="BodyText"/>
        <w:numPr>
          <w:ilvl w:val="0"/>
          <w:numId w:val="12"/>
        </w:numPr>
        <w:spacing w:before="0" w:line="247" w:lineRule="auto"/>
        <w:ind w:right="936"/>
        <w:rPr>
          <w:rFonts w:ascii="Arial"/>
          <w:b/>
        </w:rPr>
      </w:pPr>
      <w:r>
        <w:rPr>
          <w:rFonts w:ascii="Arial"/>
        </w:rPr>
        <w:t>Ensuring the children grow up in circumstances consistent with the provision of safe and effective care.</w:t>
      </w:r>
    </w:p>
    <w:p w14:paraId="4FBDF2ED" w14:textId="77777777" w:rsidR="00D97905" w:rsidRPr="00D97905" w:rsidRDefault="00D97905" w:rsidP="005744CC">
      <w:pPr>
        <w:pStyle w:val="BodyText"/>
        <w:numPr>
          <w:ilvl w:val="0"/>
          <w:numId w:val="12"/>
        </w:numPr>
        <w:spacing w:before="0" w:line="247" w:lineRule="auto"/>
        <w:ind w:right="936"/>
        <w:rPr>
          <w:rFonts w:ascii="Arial"/>
          <w:b/>
        </w:rPr>
      </w:pPr>
      <w:r>
        <w:rPr>
          <w:rFonts w:ascii="Arial"/>
        </w:rPr>
        <w:t xml:space="preserve">Taking action to enable all children to have the best outcomes. </w:t>
      </w:r>
    </w:p>
    <w:p w14:paraId="451D5041" w14:textId="77777777" w:rsidR="00D97905" w:rsidRDefault="00D97905" w:rsidP="00D97905">
      <w:pPr>
        <w:pStyle w:val="BodyText"/>
        <w:spacing w:before="0" w:line="247" w:lineRule="auto"/>
        <w:ind w:right="936"/>
        <w:rPr>
          <w:rFonts w:ascii="Arial"/>
          <w:b/>
        </w:rPr>
      </w:pPr>
    </w:p>
    <w:p w14:paraId="109CA582" w14:textId="77777777" w:rsidR="00F63013" w:rsidRDefault="00B67F08">
      <w:pPr>
        <w:pStyle w:val="BodyText"/>
        <w:spacing w:before="0" w:line="247" w:lineRule="auto"/>
        <w:ind w:left="215" w:right="936"/>
      </w:pPr>
      <w:r>
        <w:rPr>
          <w:rFonts w:ascii="Arial"/>
          <w:b/>
        </w:rPr>
        <w:t xml:space="preserve">Child protection </w:t>
      </w:r>
      <w:r>
        <w:t>is part of this definition and refers to activities undertaken to prevent children suffering, or</w:t>
      </w:r>
      <w:r>
        <w:rPr>
          <w:spacing w:val="-53"/>
        </w:rPr>
        <w:t xml:space="preserve"> </w:t>
      </w:r>
      <w:r>
        <w:t>being likely</w:t>
      </w:r>
      <w:r>
        <w:rPr>
          <w:spacing w:val="-4"/>
        </w:rPr>
        <w:t xml:space="preserve"> </w:t>
      </w:r>
      <w:r>
        <w:t>to suffer,</w:t>
      </w:r>
      <w:r>
        <w:rPr>
          <w:spacing w:val="-2"/>
        </w:rPr>
        <w:t xml:space="preserve"> </w:t>
      </w:r>
      <w:r>
        <w:t>significant</w:t>
      </w:r>
      <w:r>
        <w:rPr>
          <w:spacing w:val="-2"/>
        </w:rPr>
        <w:t xml:space="preserve"> </w:t>
      </w:r>
      <w:r>
        <w:t>harm.</w:t>
      </w:r>
    </w:p>
    <w:p w14:paraId="6486222C" w14:textId="77777777" w:rsidR="00F63013" w:rsidRDefault="00B67F08">
      <w:pPr>
        <w:pStyle w:val="BodyText"/>
        <w:spacing w:before="100" w:line="244" w:lineRule="auto"/>
        <w:ind w:left="215" w:right="936"/>
      </w:pPr>
      <w:r>
        <w:rPr>
          <w:rFonts w:ascii="Arial"/>
          <w:b/>
        </w:rPr>
        <w:t xml:space="preserve">Abuse </w:t>
      </w:r>
      <w:r>
        <w:t>is a form of maltreatment of a child, and may involve inflicting harm or failing to act to prevent harm.</w:t>
      </w:r>
      <w:r>
        <w:rPr>
          <w:spacing w:val="-54"/>
        </w:rPr>
        <w:t xml:space="preserve"> </w:t>
      </w:r>
      <w:r>
        <w:t>Appendix 1 explains</w:t>
      </w:r>
      <w:r>
        <w:rPr>
          <w:spacing w:val="-3"/>
        </w:rPr>
        <w:t xml:space="preserve"> </w:t>
      </w:r>
      <w:r>
        <w:t>the different</w:t>
      </w:r>
      <w:r>
        <w:rPr>
          <w:spacing w:val="2"/>
        </w:rPr>
        <w:t xml:space="preserve"> </w:t>
      </w:r>
      <w:r>
        <w:t>types</w:t>
      </w:r>
      <w:r>
        <w:rPr>
          <w:spacing w:val="-3"/>
        </w:rPr>
        <w:t xml:space="preserve"> </w:t>
      </w:r>
      <w:r>
        <w:t>of</w:t>
      </w:r>
      <w:r>
        <w:rPr>
          <w:spacing w:val="8"/>
        </w:rPr>
        <w:t xml:space="preserve"> </w:t>
      </w:r>
      <w:r>
        <w:t>abuse.</w:t>
      </w:r>
    </w:p>
    <w:p w14:paraId="08D9E9CC" w14:textId="77777777" w:rsidR="00F63013" w:rsidRDefault="00B67F08">
      <w:pPr>
        <w:pStyle w:val="BodyText"/>
        <w:spacing w:before="112" w:line="242" w:lineRule="auto"/>
        <w:ind w:left="215" w:right="771"/>
      </w:pPr>
      <w:r>
        <w:rPr>
          <w:rFonts w:ascii="Arial" w:hAnsi="Arial"/>
          <w:b/>
        </w:rPr>
        <w:t>Neglect</w:t>
      </w:r>
      <w:r>
        <w:rPr>
          <w:rFonts w:ascii="Arial" w:hAnsi="Arial"/>
          <w:b/>
          <w:spacing w:val="-3"/>
        </w:rPr>
        <w:t xml:space="preserve"> </w:t>
      </w:r>
      <w:r>
        <w:t>is</w:t>
      </w:r>
      <w:r>
        <w:rPr>
          <w:spacing w:val="-4"/>
        </w:rPr>
        <w:t xml:space="preserve"> </w:t>
      </w:r>
      <w:r>
        <w:t>a</w:t>
      </w:r>
      <w:r>
        <w:rPr>
          <w:spacing w:val="-6"/>
        </w:rPr>
        <w:t xml:space="preserve"> </w:t>
      </w:r>
      <w:r>
        <w:t>form</w:t>
      </w:r>
      <w:r>
        <w:rPr>
          <w:spacing w:val="1"/>
        </w:rPr>
        <w:t xml:space="preserve"> </w:t>
      </w:r>
      <w:r>
        <w:t>of</w:t>
      </w:r>
      <w:r>
        <w:rPr>
          <w:spacing w:val="7"/>
        </w:rPr>
        <w:t xml:space="preserve"> </w:t>
      </w:r>
      <w:r>
        <w:t>abuse</w:t>
      </w:r>
      <w:r>
        <w:rPr>
          <w:spacing w:val="-1"/>
        </w:rPr>
        <w:t xml:space="preserve"> </w:t>
      </w:r>
      <w:r>
        <w:t>and</w:t>
      </w:r>
      <w:r>
        <w:rPr>
          <w:spacing w:val="-1"/>
        </w:rPr>
        <w:t xml:space="preserve"> </w:t>
      </w:r>
      <w:r>
        <w:t>is</w:t>
      </w:r>
      <w:r>
        <w:rPr>
          <w:spacing w:val="-3"/>
        </w:rPr>
        <w:t xml:space="preserve"> </w:t>
      </w:r>
      <w:r>
        <w:t>the</w:t>
      </w:r>
      <w:r>
        <w:rPr>
          <w:spacing w:val="-1"/>
        </w:rPr>
        <w:t xml:space="preserve"> </w:t>
      </w:r>
      <w:r>
        <w:t>persistent</w:t>
      </w:r>
      <w:r>
        <w:rPr>
          <w:spacing w:val="-3"/>
        </w:rPr>
        <w:t xml:space="preserve"> </w:t>
      </w:r>
      <w:r>
        <w:t>failure</w:t>
      </w:r>
      <w:r>
        <w:rPr>
          <w:spacing w:val="-5"/>
        </w:rPr>
        <w:t xml:space="preserve"> </w:t>
      </w:r>
      <w:r>
        <w:t>to</w:t>
      </w:r>
      <w:r>
        <w:rPr>
          <w:spacing w:val="-6"/>
        </w:rPr>
        <w:t xml:space="preserve"> </w:t>
      </w:r>
      <w:r>
        <w:t>meet</w:t>
      </w:r>
      <w:r>
        <w:rPr>
          <w:spacing w:val="2"/>
        </w:rPr>
        <w:t xml:space="preserve"> </w:t>
      </w:r>
      <w:r>
        <w:t>a</w:t>
      </w:r>
      <w:r>
        <w:rPr>
          <w:spacing w:val="-5"/>
        </w:rPr>
        <w:t xml:space="preserve"> </w:t>
      </w:r>
      <w:r>
        <w:t>child’s</w:t>
      </w:r>
      <w:r>
        <w:rPr>
          <w:spacing w:val="-4"/>
        </w:rPr>
        <w:t xml:space="preserve"> </w:t>
      </w:r>
      <w:r>
        <w:t>basic physical</w:t>
      </w:r>
      <w:r>
        <w:rPr>
          <w:spacing w:val="3"/>
        </w:rPr>
        <w:t xml:space="preserve"> </w:t>
      </w:r>
      <w:r>
        <w:t>and/or</w:t>
      </w:r>
      <w:r>
        <w:rPr>
          <w:spacing w:val="-3"/>
        </w:rPr>
        <w:t xml:space="preserve"> </w:t>
      </w:r>
      <w:r>
        <w:t>psychological</w:t>
      </w:r>
      <w:r>
        <w:rPr>
          <w:spacing w:val="-53"/>
        </w:rPr>
        <w:t xml:space="preserve"> </w:t>
      </w:r>
      <w:r>
        <w:t>needs, likely to result in the serious impairment of the child’s health or development. Appendix 1 defines</w:t>
      </w:r>
      <w:r>
        <w:rPr>
          <w:spacing w:val="1"/>
        </w:rPr>
        <w:t xml:space="preserve"> </w:t>
      </w:r>
      <w:r>
        <w:t>neglect</w:t>
      </w:r>
      <w:r>
        <w:rPr>
          <w:spacing w:val="-2"/>
        </w:rPr>
        <w:t xml:space="preserve"> </w:t>
      </w:r>
      <w:r>
        <w:t>in</w:t>
      </w:r>
      <w:r>
        <w:rPr>
          <w:spacing w:val="-5"/>
        </w:rPr>
        <w:t xml:space="preserve"> </w:t>
      </w:r>
      <w:r>
        <w:t>more</w:t>
      </w:r>
      <w:r>
        <w:rPr>
          <w:spacing w:val="-5"/>
        </w:rPr>
        <w:t xml:space="preserve"> </w:t>
      </w:r>
      <w:r>
        <w:t>detail.</w:t>
      </w:r>
    </w:p>
    <w:p w14:paraId="2AEAFB98" w14:textId="5B10FC25" w:rsidR="00F63013" w:rsidRDefault="00B67F08">
      <w:pPr>
        <w:pStyle w:val="BodyText"/>
        <w:spacing w:before="114" w:line="244" w:lineRule="auto"/>
        <w:ind w:left="215" w:right="771"/>
      </w:pPr>
      <w:r>
        <w:rPr>
          <w:rFonts w:ascii="Arial"/>
          <w:b/>
        </w:rPr>
        <w:t>Sharing</w:t>
      </w:r>
      <w:r>
        <w:rPr>
          <w:rFonts w:ascii="Arial"/>
          <w:b/>
          <w:spacing w:val="-3"/>
        </w:rPr>
        <w:t xml:space="preserve"> </w:t>
      </w:r>
      <w:r>
        <w:rPr>
          <w:rFonts w:ascii="Arial"/>
          <w:b/>
        </w:rPr>
        <w:t>of</w:t>
      </w:r>
      <w:r>
        <w:rPr>
          <w:rFonts w:ascii="Arial"/>
          <w:b/>
          <w:spacing w:val="-4"/>
        </w:rPr>
        <w:t xml:space="preserve"> </w:t>
      </w:r>
      <w:r>
        <w:rPr>
          <w:rFonts w:ascii="Arial"/>
          <w:b/>
        </w:rPr>
        <w:t>nudes</w:t>
      </w:r>
      <w:r>
        <w:rPr>
          <w:rFonts w:ascii="Arial"/>
          <w:b/>
          <w:spacing w:val="-1"/>
        </w:rPr>
        <w:t xml:space="preserve"> </w:t>
      </w:r>
      <w:r>
        <w:rPr>
          <w:rFonts w:ascii="Arial"/>
          <w:b/>
        </w:rPr>
        <w:t>and</w:t>
      </w:r>
      <w:r>
        <w:rPr>
          <w:rFonts w:ascii="Arial"/>
          <w:b/>
          <w:spacing w:val="-2"/>
        </w:rPr>
        <w:t xml:space="preserve"> </w:t>
      </w:r>
      <w:r>
        <w:rPr>
          <w:rFonts w:ascii="Arial"/>
          <w:b/>
        </w:rPr>
        <w:t>semi-nudes</w:t>
      </w:r>
      <w:r>
        <w:rPr>
          <w:rFonts w:ascii="Arial"/>
          <w:b/>
          <w:spacing w:val="-5"/>
        </w:rPr>
        <w:t xml:space="preserve"> </w:t>
      </w:r>
      <w:r>
        <w:t>(also</w:t>
      </w:r>
      <w:r>
        <w:rPr>
          <w:spacing w:val="-1"/>
        </w:rPr>
        <w:t xml:space="preserve"> </w:t>
      </w:r>
      <w:r>
        <w:t>known</w:t>
      </w:r>
      <w:r>
        <w:rPr>
          <w:spacing w:val="-1"/>
        </w:rPr>
        <w:t xml:space="preserve"> </w:t>
      </w:r>
      <w:r>
        <w:t>as</w:t>
      </w:r>
      <w:r>
        <w:rPr>
          <w:spacing w:val="1"/>
        </w:rPr>
        <w:t xml:space="preserve"> </w:t>
      </w:r>
      <w:r>
        <w:t>sexting</w:t>
      </w:r>
      <w:r>
        <w:rPr>
          <w:spacing w:val="-1"/>
        </w:rPr>
        <w:t xml:space="preserve"> </w:t>
      </w:r>
      <w:r>
        <w:t>or</w:t>
      </w:r>
      <w:r>
        <w:rPr>
          <w:spacing w:val="-4"/>
        </w:rPr>
        <w:t xml:space="preserve"> </w:t>
      </w:r>
      <w:r>
        <w:t>youth-produced</w:t>
      </w:r>
      <w:r>
        <w:rPr>
          <w:spacing w:val="-1"/>
        </w:rPr>
        <w:t xml:space="preserve"> </w:t>
      </w:r>
      <w:r>
        <w:t>sexual imagery)</w:t>
      </w:r>
      <w:r>
        <w:rPr>
          <w:spacing w:val="-4"/>
        </w:rPr>
        <w:t xml:space="preserve"> </w:t>
      </w:r>
      <w:r>
        <w:t>is</w:t>
      </w:r>
      <w:r>
        <w:rPr>
          <w:spacing w:val="-4"/>
        </w:rPr>
        <w:t xml:space="preserve"> </w:t>
      </w:r>
      <w:r>
        <w:t>where</w:t>
      </w:r>
      <w:r>
        <w:rPr>
          <w:spacing w:val="-52"/>
        </w:rPr>
        <w:t xml:space="preserve"> </w:t>
      </w:r>
      <w:r>
        <w:t>children</w:t>
      </w:r>
      <w:r>
        <w:rPr>
          <w:spacing w:val="-6"/>
        </w:rPr>
        <w:t xml:space="preserve"> </w:t>
      </w:r>
      <w:r>
        <w:t>share nude or</w:t>
      </w:r>
      <w:r>
        <w:rPr>
          <w:spacing w:val="1"/>
        </w:rPr>
        <w:t xml:space="preserve"> </w:t>
      </w:r>
      <w:r>
        <w:t>semi-nude</w:t>
      </w:r>
      <w:r>
        <w:rPr>
          <w:spacing w:val="-4"/>
        </w:rPr>
        <w:t xml:space="preserve"> </w:t>
      </w:r>
      <w:r>
        <w:t>images,</w:t>
      </w:r>
      <w:r>
        <w:rPr>
          <w:spacing w:val="-2"/>
        </w:rPr>
        <w:t xml:space="preserve"> </w:t>
      </w:r>
      <w:r>
        <w:t>videos</w:t>
      </w:r>
      <w:r w:rsidR="008D4D54">
        <w:rPr>
          <w:spacing w:val="-3"/>
        </w:rPr>
        <w:t>,</w:t>
      </w:r>
      <w:r>
        <w:rPr>
          <w:spacing w:val="1"/>
        </w:rPr>
        <w:t xml:space="preserve"> </w:t>
      </w:r>
      <w:r>
        <w:t>live streams</w:t>
      </w:r>
      <w:r w:rsidR="008D4D54">
        <w:t xml:space="preserve"> </w:t>
      </w:r>
      <w:r w:rsidR="008D4D54" w:rsidRPr="009152A3">
        <w:t>or AI generated intimate images</w:t>
      </w:r>
      <w:r w:rsidRPr="009152A3">
        <w:t>.</w:t>
      </w:r>
    </w:p>
    <w:p w14:paraId="13C2D0CF" w14:textId="77777777" w:rsidR="00F63013" w:rsidRDefault="00B67F08">
      <w:pPr>
        <w:pStyle w:val="BodyText"/>
        <w:spacing w:before="112"/>
        <w:ind w:left="215"/>
      </w:pPr>
      <w:r>
        <w:rPr>
          <w:rFonts w:ascii="Arial"/>
          <w:b/>
        </w:rPr>
        <w:t>Children</w:t>
      </w:r>
      <w:r>
        <w:rPr>
          <w:rFonts w:ascii="Arial"/>
          <w:b/>
          <w:spacing w:val="-3"/>
        </w:rPr>
        <w:t xml:space="preserve"> </w:t>
      </w:r>
      <w:r>
        <w:t>includes</w:t>
      </w:r>
      <w:r>
        <w:rPr>
          <w:spacing w:val="-4"/>
        </w:rPr>
        <w:t xml:space="preserve"> </w:t>
      </w:r>
      <w:r>
        <w:t>everyone</w:t>
      </w:r>
      <w:r>
        <w:rPr>
          <w:spacing w:val="-1"/>
        </w:rPr>
        <w:t xml:space="preserve"> </w:t>
      </w:r>
      <w:r>
        <w:t>under the</w:t>
      </w:r>
      <w:r>
        <w:rPr>
          <w:spacing w:val="-1"/>
        </w:rPr>
        <w:t xml:space="preserve"> </w:t>
      </w:r>
      <w:r>
        <w:t>age</w:t>
      </w:r>
      <w:r>
        <w:rPr>
          <w:spacing w:val="-1"/>
        </w:rPr>
        <w:t xml:space="preserve"> </w:t>
      </w:r>
      <w:r>
        <w:t>of</w:t>
      </w:r>
      <w:r>
        <w:rPr>
          <w:spacing w:val="2"/>
        </w:rPr>
        <w:t xml:space="preserve"> </w:t>
      </w:r>
      <w:r>
        <w:t>18.</w:t>
      </w:r>
    </w:p>
    <w:p w14:paraId="33D15FD4" w14:textId="77777777" w:rsidR="00F63013" w:rsidRDefault="00B67F08">
      <w:pPr>
        <w:pStyle w:val="BodyText"/>
        <w:spacing w:before="120"/>
        <w:ind w:left="215" w:right="868"/>
      </w:pPr>
      <w:r>
        <w:t xml:space="preserve">The following 3 </w:t>
      </w:r>
      <w:r>
        <w:rPr>
          <w:rFonts w:ascii="Arial"/>
          <w:b/>
        </w:rPr>
        <w:t xml:space="preserve">safeguarding partners </w:t>
      </w:r>
      <w:r>
        <w:t>are identified in Keeping Children Safe in Education (and defined in</w:t>
      </w:r>
      <w:r>
        <w:rPr>
          <w:spacing w:val="-53"/>
        </w:rPr>
        <w:t xml:space="preserve"> </w:t>
      </w:r>
      <w:r>
        <w:t>the Children Act 2004, as amended by chapter 2 of the Children and Social Work Act 2017). They will make</w:t>
      </w:r>
      <w:r>
        <w:rPr>
          <w:spacing w:val="-53"/>
        </w:rPr>
        <w:t xml:space="preserve"> </w:t>
      </w:r>
      <w:r>
        <w:t>arrangements to work together to safeguard and promote the welfare of local children, including identifying</w:t>
      </w:r>
      <w:r>
        <w:rPr>
          <w:spacing w:val="1"/>
        </w:rPr>
        <w:t xml:space="preserve"> </w:t>
      </w:r>
      <w:r>
        <w:t>and</w:t>
      </w:r>
      <w:r>
        <w:rPr>
          <w:spacing w:val="-1"/>
        </w:rPr>
        <w:t xml:space="preserve"> </w:t>
      </w:r>
      <w:r>
        <w:t>responding to their</w:t>
      </w:r>
      <w:r>
        <w:rPr>
          <w:spacing w:val="1"/>
        </w:rPr>
        <w:t xml:space="preserve"> </w:t>
      </w:r>
      <w:r>
        <w:t>needs:</w:t>
      </w:r>
    </w:p>
    <w:p w14:paraId="02561E90" w14:textId="77777777" w:rsidR="00F63013" w:rsidRDefault="00B67F08">
      <w:pPr>
        <w:pStyle w:val="BodyText"/>
        <w:spacing w:before="123"/>
      </w:pPr>
      <w:r>
        <w:rPr>
          <w:noProof/>
          <w:lang w:val="en-GB" w:eastAsia="en-GB"/>
        </w:rPr>
        <w:drawing>
          <wp:anchor distT="0" distB="0" distL="0" distR="0" simplePos="0" relativeHeight="15739904" behindDoc="0" locked="0" layoutInCell="1" allowOverlap="1" wp14:anchorId="7942F3E5" wp14:editId="18938AE9">
            <wp:simplePos x="0" y="0"/>
            <wp:positionH relativeFrom="page">
              <wp:posOffset>789305</wp:posOffset>
            </wp:positionH>
            <wp:positionV relativeFrom="paragraph">
              <wp:posOffset>155066</wp:posOffset>
            </wp:positionV>
            <wp:extent cx="24764" cy="39368"/>
            <wp:effectExtent l="0" t="0" r="0" b="0"/>
            <wp:wrapNone/>
            <wp:docPr id="4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png"/>
                    <pic:cNvPicPr/>
                  </pic:nvPicPr>
                  <pic:blipFill>
                    <a:blip r:embed="rId6" cstate="print"/>
                    <a:stretch>
                      <a:fillRect/>
                    </a:stretch>
                  </pic:blipFill>
                  <pic:spPr>
                    <a:xfrm>
                      <a:off x="0" y="0"/>
                      <a:ext cx="24764" cy="39368"/>
                    </a:xfrm>
                    <a:prstGeom prst="rect">
                      <a:avLst/>
                    </a:prstGeom>
                  </pic:spPr>
                </pic:pic>
              </a:graphicData>
            </a:graphic>
          </wp:anchor>
        </w:drawing>
      </w:r>
      <w:r>
        <w:t>The</w:t>
      </w:r>
      <w:r>
        <w:rPr>
          <w:spacing w:val="-2"/>
        </w:rPr>
        <w:t xml:space="preserve"> </w:t>
      </w:r>
      <w:r>
        <w:t>local</w:t>
      </w:r>
      <w:r>
        <w:rPr>
          <w:spacing w:val="2"/>
        </w:rPr>
        <w:t xml:space="preserve"> </w:t>
      </w:r>
      <w:r>
        <w:t>authority</w:t>
      </w:r>
      <w:r>
        <w:rPr>
          <w:spacing w:val="-1"/>
        </w:rPr>
        <w:t xml:space="preserve"> </w:t>
      </w:r>
      <w:r>
        <w:t>(LA)</w:t>
      </w:r>
    </w:p>
    <w:p w14:paraId="3CDF25EC" w14:textId="77777777" w:rsidR="00F63013" w:rsidRDefault="00B67F08">
      <w:pPr>
        <w:pStyle w:val="BodyText"/>
        <w:spacing w:before="120"/>
      </w:pPr>
      <w:r>
        <w:rPr>
          <w:noProof/>
          <w:lang w:val="en-GB" w:eastAsia="en-GB"/>
        </w:rPr>
        <w:lastRenderedPageBreak/>
        <w:drawing>
          <wp:anchor distT="0" distB="0" distL="0" distR="0" simplePos="0" relativeHeight="15740416" behindDoc="0" locked="0" layoutInCell="1" allowOverlap="1" wp14:anchorId="6F44C3B7" wp14:editId="3C1530BA">
            <wp:simplePos x="0" y="0"/>
            <wp:positionH relativeFrom="page">
              <wp:posOffset>789305</wp:posOffset>
            </wp:positionH>
            <wp:positionV relativeFrom="paragraph">
              <wp:posOffset>152958</wp:posOffset>
            </wp:positionV>
            <wp:extent cx="24764" cy="39368"/>
            <wp:effectExtent l="0" t="0" r="0" b="0"/>
            <wp:wrapNone/>
            <wp:docPr id="4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png"/>
                    <pic:cNvPicPr/>
                  </pic:nvPicPr>
                  <pic:blipFill>
                    <a:blip r:embed="rId6" cstate="print"/>
                    <a:stretch>
                      <a:fillRect/>
                    </a:stretch>
                  </pic:blipFill>
                  <pic:spPr>
                    <a:xfrm>
                      <a:off x="0" y="0"/>
                      <a:ext cx="24764" cy="39368"/>
                    </a:xfrm>
                    <a:prstGeom prst="rect">
                      <a:avLst/>
                    </a:prstGeom>
                  </pic:spPr>
                </pic:pic>
              </a:graphicData>
            </a:graphic>
          </wp:anchor>
        </w:drawing>
      </w:r>
      <w:r>
        <w:t>Integrated</w:t>
      </w:r>
      <w:r>
        <w:rPr>
          <w:spacing w:val="-2"/>
        </w:rPr>
        <w:t xml:space="preserve"> </w:t>
      </w:r>
      <w:r>
        <w:t>care</w:t>
      </w:r>
      <w:r>
        <w:rPr>
          <w:spacing w:val="-1"/>
        </w:rPr>
        <w:t xml:space="preserve"> </w:t>
      </w:r>
      <w:r>
        <w:t>boards</w:t>
      </w:r>
      <w:r>
        <w:rPr>
          <w:spacing w:val="-4"/>
        </w:rPr>
        <w:t xml:space="preserve"> </w:t>
      </w:r>
      <w:r>
        <w:t>(previously known</w:t>
      </w:r>
      <w:r>
        <w:rPr>
          <w:spacing w:val="-1"/>
        </w:rPr>
        <w:t xml:space="preserve"> </w:t>
      </w:r>
      <w:r>
        <w:t>as</w:t>
      </w:r>
      <w:r>
        <w:rPr>
          <w:spacing w:val="-2"/>
        </w:rPr>
        <w:t xml:space="preserve"> </w:t>
      </w:r>
      <w:r>
        <w:t>clinical</w:t>
      </w:r>
      <w:r>
        <w:rPr>
          <w:spacing w:val="3"/>
        </w:rPr>
        <w:t xml:space="preserve"> </w:t>
      </w:r>
      <w:r>
        <w:t>commissioning</w:t>
      </w:r>
      <w:r>
        <w:rPr>
          <w:spacing w:val="-1"/>
        </w:rPr>
        <w:t xml:space="preserve"> </w:t>
      </w:r>
      <w:r>
        <w:t>groups)</w:t>
      </w:r>
      <w:r>
        <w:rPr>
          <w:spacing w:val="-4"/>
        </w:rPr>
        <w:t xml:space="preserve"> </w:t>
      </w:r>
      <w:r>
        <w:t>for an</w:t>
      </w:r>
      <w:r>
        <w:rPr>
          <w:spacing w:val="-1"/>
        </w:rPr>
        <w:t xml:space="preserve"> </w:t>
      </w:r>
      <w:r>
        <w:t>area</w:t>
      </w:r>
      <w:r>
        <w:rPr>
          <w:spacing w:val="-1"/>
        </w:rPr>
        <w:t xml:space="preserve"> </w:t>
      </w:r>
      <w:r>
        <w:t>within</w:t>
      </w:r>
      <w:r>
        <w:rPr>
          <w:spacing w:val="-1"/>
        </w:rPr>
        <w:t xml:space="preserve"> </w:t>
      </w:r>
      <w:r>
        <w:t>the</w:t>
      </w:r>
      <w:r>
        <w:rPr>
          <w:spacing w:val="-2"/>
        </w:rPr>
        <w:t xml:space="preserve"> </w:t>
      </w:r>
      <w:r>
        <w:t>LA</w:t>
      </w:r>
    </w:p>
    <w:p w14:paraId="57BE9DA3" w14:textId="77777777" w:rsidR="00F63013" w:rsidRDefault="00F63013">
      <w:pPr>
        <w:sectPr w:rsidR="00F63013">
          <w:pgSz w:w="11900" w:h="16840"/>
          <w:pgMar w:top="1520" w:right="420" w:bottom="280" w:left="860" w:header="720" w:footer="720" w:gutter="0"/>
          <w:cols w:space="720"/>
        </w:sectPr>
      </w:pPr>
    </w:p>
    <w:p w14:paraId="46B24AF5" w14:textId="77777777" w:rsidR="00F63013" w:rsidRDefault="00B67F08">
      <w:pPr>
        <w:pStyle w:val="BodyText"/>
        <w:spacing w:before="79"/>
      </w:pPr>
      <w:r>
        <w:rPr>
          <w:noProof/>
          <w:lang w:val="en-GB" w:eastAsia="en-GB"/>
        </w:rPr>
        <w:lastRenderedPageBreak/>
        <w:drawing>
          <wp:anchor distT="0" distB="0" distL="0" distR="0" simplePos="0" relativeHeight="15740928" behindDoc="0" locked="0" layoutInCell="1" allowOverlap="1" wp14:anchorId="13FB231E" wp14:editId="247EFDAF">
            <wp:simplePos x="0" y="0"/>
            <wp:positionH relativeFrom="page">
              <wp:posOffset>789305</wp:posOffset>
            </wp:positionH>
            <wp:positionV relativeFrom="paragraph">
              <wp:posOffset>129157</wp:posOffset>
            </wp:positionV>
            <wp:extent cx="24764" cy="40004"/>
            <wp:effectExtent l="0" t="0" r="0" b="0"/>
            <wp:wrapNone/>
            <wp:docPr id="4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png"/>
                    <pic:cNvPicPr/>
                  </pic:nvPicPr>
                  <pic:blipFill>
                    <a:blip r:embed="rId6" cstate="print"/>
                    <a:stretch>
                      <a:fillRect/>
                    </a:stretch>
                  </pic:blipFill>
                  <pic:spPr>
                    <a:xfrm>
                      <a:off x="0" y="0"/>
                      <a:ext cx="24764" cy="40004"/>
                    </a:xfrm>
                    <a:prstGeom prst="rect">
                      <a:avLst/>
                    </a:prstGeom>
                  </pic:spPr>
                </pic:pic>
              </a:graphicData>
            </a:graphic>
          </wp:anchor>
        </w:drawing>
      </w:r>
      <w:r>
        <w:t>The</w:t>
      </w:r>
      <w:r>
        <w:rPr>
          <w:spacing w:val="-2"/>
        </w:rPr>
        <w:t xml:space="preserve"> </w:t>
      </w:r>
      <w:r>
        <w:t>chief</w:t>
      </w:r>
      <w:r>
        <w:rPr>
          <w:spacing w:val="2"/>
        </w:rPr>
        <w:t xml:space="preserve"> </w:t>
      </w:r>
      <w:r>
        <w:t>officer</w:t>
      </w:r>
      <w:r>
        <w:rPr>
          <w:spacing w:val="-1"/>
        </w:rPr>
        <w:t xml:space="preserve"> </w:t>
      </w:r>
      <w:r>
        <w:t>of</w:t>
      </w:r>
      <w:r>
        <w:rPr>
          <w:spacing w:val="2"/>
        </w:rPr>
        <w:t xml:space="preserve"> </w:t>
      </w:r>
      <w:r>
        <w:t>police</w:t>
      </w:r>
      <w:r>
        <w:rPr>
          <w:spacing w:val="-7"/>
        </w:rPr>
        <w:t xml:space="preserve"> </w:t>
      </w:r>
      <w:r>
        <w:t>for a</w:t>
      </w:r>
      <w:r>
        <w:rPr>
          <w:spacing w:val="-2"/>
        </w:rPr>
        <w:t xml:space="preserve"> </w:t>
      </w:r>
      <w:r>
        <w:t>police</w:t>
      </w:r>
      <w:r>
        <w:rPr>
          <w:spacing w:val="-1"/>
        </w:rPr>
        <w:t xml:space="preserve"> </w:t>
      </w:r>
      <w:r>
        <w:t>area</w:t>
      </w:r>
      <w:r>
        <w:rPr>
          <w:spacing w:val="-6"/>
        </w:rPr>
        <w:t xml:space="preserve"> </w:t>
      </w:r>
      <w:r>
        <w:t>in</w:t>
      </w:r>
      <w:r>
        <w:rPr>
          <w:spacing w:val="-2"/>
        </w:rPr>
        <w:t xml:space="preserve"> </w:t>
      </w:r>
      <w:r>
        <w:t>the</w:t>
      </w:r>
      <w:r>
        <w:rPr>
          <w:spacing w:val="-1"/>
        </w:rPr>
        <w:t xml:space="preserve"> </w:t>
      </w:r>
      <w:r>
        <w:t>LA</w:t>
      </w:r>
      <w:r>
        <w:rPr>
          <w:spacing w:val="-1"/>
        </w:rPr>
        <w:t xml:space="preserve"> </w:t>
      </w:r>
      <w:r>
        <w:t>area</w:t>
      </w:r>
    </w:p>
    <w:p w14:paraId="40F2838D" w14:textId="77777777" w:rsidR="00F63013" w:rsidRDefault="00B67F08">
      <w:pPr>
        <w:pStyle w:val="BodyText"/>
        <w:spacing w:before="116" w:line="242" w:lineRule="auto"/>
        <w:ind w:left="215" w:right="857"/>
      </w:pPr>
      <w:r>
        <w:rPr>
          <w:rFonts w:ascii="Arial"/>
          <w:b/>
        </w:rPr>
        <w:t xml:space="preserve">Victim </w:t>
      </w:r>
      <w:r>
        <w:t xml:space="preserve">is a widely understood and </w:t>
      </w:r>
      <w:proofErr w:type="spellStart"/>
      <w:r>
        <w:t>recognised</w:t>
      </w:r>
      <w:proofErr w:type="spellEnd"/>
      <w:r>
        <w:t xml:space="preserve"> term, but we understand that not everyone who has been</w:t>
      </w:r>
      <w:r>
        <w:rPr>
          <w:spacing w:val="1"/>
        </w:rPr>
        <w:t xml:space="preserve"> </w:t>
      </w:r>
      <w:r>
        <w:t>subjected to abuse considers themselves a victim, or would want to be described that way. When managing</w:t>
      </w:r>
      <w:r>
        <w:rPr>
          <w:spacing w:val="-53"/>
        </w:rPr>
        <w:t xml:space="preserve"> </w:t>
      </w:r>
      <w:r>
        <w:t>an</w:t>
      </w:r>
      <w:r>
        <w:rPr>
          <w:spacing w:val="-1"/>
        </w:rPr>
        <w:t xml:space="preserve"> </w:t>
      </w:r>
      <w:r>
        <w:t>incident,</w:t>
      </w:r>
      <w:r>
        <w:rPr>
          <w:spacing w:val="3"/>
        </w:rPr>
        <w:t xml:space="preserve"> </w:t>
      </w:r>
      <w:r>
        <w:t>we</w:t>
      </w:r>
      <w:r>
        <w:rPr>
          <w:spacing w:val="-1"/>
        </w:rPr>
        <w:t xml:space="preserve"> </w:t>
      </w:r>
      <w:r>
        <w:t>will</w:t>
      </w:r>
      <w:r>
        <w:rPr>
          <w:spacing w:val="4"/>
        </w:rPr>
        <w:t xml:space="preserve"> </w:t>
      </w:r>
      <w:r>
        <w:t>be prepared</w:t>
      </w:r>
      <w:r>
        <w:rPr>
          <w:spacing w:val="-1"/>
        </w:rPr>
        <w:t xml:space="preserve"> </w:t>
      </w:r>
      <w:r>
        <w:t>to</w:t>
      </w:r>
      <w:r>
        <w:rPr>
          <w:spacing w:val="-5"/>
        </w:rPr>
        <w:t xml:space="preserve"> </w:t>
      </w:r>
      <w:r>
        <w:t>use any term</w:t>
      </w:r>
      <w:r>
        <w:rPr>
          <w:spacing w:val="1"/>
        </w:rPr>
        <w:t xml:space="preserve"> </w:t>
      </w:r>
      <w:r>
        <w:t>that</w:t>
      </w:r>
      <w:r>
        <w:rPr>
          <w:spacing w:val="-2"/>
        </w:rPr>
        <w:t xml:space="preserve"> </w:t>
      </w:r>
      <w:r>
        <w:t>the</w:t>
      </w:r>
      <w:r>
        <w:rPr>
          <w:spacing w:val="-1"/>
        </w:rPr>
        <w:t xml:space="preserve"> </w:t>
      </w:r>
      <w:r>
        <w:t>child</w:t>
      </w:r>
      <w:r>
        <w:rPr>
          <w:spacing w:val="-5"/>
        </w:rPr>
        <w:t xml:space="preserve"> </w:t>
      </w:r>
      <w:r>
        <w:t>involved</w:t>
      </w:r>
      <w:r>
        <w:rPr>
          <w:spacing w:val="-10"/>
        </w:rPr>
        <w:t xml:space="preserve"> </w:t>
      </w:r>
      <w:r>
        <w:t>feels</w:t>
      </w:r>
      <w:r>
        <w:rPr>
          <w:spacing w:val="-9"/>
        </w:rPr>
        <w:t xml:space="preserve"> </w:t>
      </w:r>
      <w:r>
        <w:t>most</w:t>
      </w:r>
      <w:r>
        <w:rPr>
          <w:spacing w:val="3"/>
        </w:rPr>
        <w:t xml:space="preserve"> </w:t>
      </w:r>
      <w:r>
        <w:t>comfortable with.</w:t>
      </w:r>
    </w:p>
    <w:p w14:paraId="32AD9D4D" w14:textId="77777777" w:rsidR="00F63013" w:rsidRDefault="00B67F08">
      <w:pPr>
        <w:pStyle w:val="BodyText"/>
        <w:spacing w:before="110" w:line="242" w:lineRule="auto"/>
        <w:ind w:left="215" w:right="680"/>
      </w:pPr>
      <w:r>
        <w:rPr>
          <w:rFonts w:ascii="Arial" w:hAnsi="Arial"/>
          <w:b/>
        </w:rPr>
        <w:t xml:space="preserve">Alleged perpetrator(s) </w:t>
      </w:r>
      <w:r>
        <w:t xml:space="preserve">and </w:t>
      </w:r>
      <w:r>
        <w:rPr>
          <w:rFonts w:ascii="Arial" w:hAnsi="Arial"/>
          <w:b/>
        </w:rPr>
        <w:t xml:space="preserve">perpetrator(s) </w:t>
      </w:r>
      <w:r>
        <w:t xml:space="preserve">are widely used and </w:t>
      </w:r>
      <w:proofErr w:type="spellStart"/>
      <w:r>
        <w:t>recognised</w:t>
      </w:r>
      <w:proofErr w:type="spellEnd"/>
      <w:r>
        <w:t xml:space="preserve"> terms. However, we will think</w:t>
      </w:r>
      <w:r>
        <w:rPr>
          <w:spacing w:val="1"/>
        </w:rPr>
        <w:t xml:space="preserve"> </w:t>
      </w:r>
      <w:r>
        <w:t xml:space="preserve">carefully about what terminology we use (especially in front of children) as, in some cases, abusive </w:t>
      </w:r>
      <w:proofErr w:type="spellStart"/>
      <w:r>
        <w:t>behaviour</w:t>
      </w:r>
      <w:proofErr w:type="spellEnd"/>
      <w:r>
        <w:rPr>
          <w:spacing w:val="-53"/>
        </w:rPr>
        <w:t xml:space="preserve"> </w:t>
      </w:r>
      <w:r>
        <w:t>can be harmful to the perpetrator too. We will decide what’s appropriate and which terms to use on a case-by-</w:t>
      </w:r>
      <w:r>
        <w:rPr>
          <w:spacing w:val="-53"/>
        </w:rPr>
        <w:t xml:space="preserve"> </w:t>
      </w:r>
      <w:r>
        <w:t>case</w:t>
      </w:r>
      <w:r>
        <w:rPr>
          <w:spacing w:val="-1"/>
        </w:rPr>
        <w:t xml:space="preserve"> </w:t>
      </w:r>
      <w:r>
        <w:t>basis.</w:t>
      </w:r>
    </w:p>
    <w:p w14:paraId="49786E16" w14:textId="77777777" w:rsidR="00F63013" w:rsidRDefault="00F63013">
      <w:pPr>
        <w:pStyle w:val="BodyText"/>
        <w:spacing w:before="0"/>
        <w:ind w:left="0"/>
        <w:rPr>
          <w:sz w:val="22"/>
        </w:rPr>
      </w:pPr>
    </w:p>
    <w:p w14:paraId="2C24170A" w14:textId="77777777" w:rsidR="00F63013" w:rsidRDefault="00F63013">
      <w:pPr>
        <w:pStyle w:val="BodyText"/>
        <w:spacing w:before="0"/>
        <w:ind w:left="0"/>
        <w:rPr>
          <w:sz w:val="18"/>
        </w:rPr>
      </w:pPr>
    </w:p>
    <w:p w14:paraId="7F949453" w14:textId="77777777" w:rsidR="00F63013" w:rsidRDefault="00B67F08">
      <w:pPr>
        <w:pStyle w:val="Heading2"/>
        <w:numPr>
          <w:ilvl w:val="0"/>
          <w:numId w:val="10"/>
        </w:numPr>
        <w:tabs>
          <w:tab w:val="left" w:pos="524"/>
        </w:tabs>
        <w:ind w:left="523" w:hanging="309"/>
        <w:rPr>
          <w:color w:val="001F5F"/>
        </w:rPr>
      </w:pPr>
      <w:bookmarkStart w:id="8" w:name="4._Equality_statement"/>
      <w:bookmarkStart w:id="9" w:name="_bookmark4"/>
      <w:bookmarkEnd w:id="8"/>
      <w:bookmarkEnd w:id="9"/>
      <w:r>
        <w:rPr>
          <w:color w:val="001F5F"/>
        </w:rPr>
        <w:t>Equality</w:t>
      </w:r>
      <w:r>
        <w:rPr>
          <w:color w:val="001F5F"/>
          <w:spacing w:val="-12"/>
        </w:rPr>
        <w:t xml:space="preserve"> </w:t>
      </w:r>
      <w:r>
        <w:rPr>
          <w:color w:val="001F5F"/>
        </w:rPr>
        <w:t>statement</w:t>
      </w:r>
    </w:p>
    <w:p w14:paraId="020B2F1D" w14:textId="77777777" w:rsidR="00F63013" w:rsidRDefault="00B67F08">
      <w:pPr>
        <w:pStyle w:val="BodyText"/>
        <w:spacing w:before="127"/>
        <w:ind w:left="215" w:right="934"/>
      </w:pPr>
      <w:r>
        <w:t>Some children have an increased risk of abuse, both online and offline, and additional barriers can exist for</w:t>
      </w:r>
      <w:r>
        <w:rPr>
          <w:spacing w:val="-53"/>
        </w:rPr>
        <w:t xml:space="preserve"> </w:t>
      </w:r>
      <w:r>
        <w:t xml:space="preserve">some children with respect to </w:t>
      </w:r>
      <w:proofErr w:type="spellStart"/>
      <w:r>
        <w:t>recognising</w:t>
      </w:r>
      <w:proofErr w:type="spellEnd"/>
      <w:r>
        <w:t xml:space="preserve"> or disclosing it. We are committed to anti-discriminatory practice</w:t>
      </w:r>
      <w:r>
        <w:rPr>
          <w:spacing w:val="1"/>
        </w:rPr>
        <w:t xml:space="preserve"> </w:t>
      </w:r>
      <w:r>
        <w:t xml:space="preserve">and </w:t>
      </w:r>
      <w:proofErr w:type="spellStart"/>
      <w:r>
        <w:t>recognise</w:t>
      </w:r>
      <w:proofErr w:type="spellEnd"/>
      <w:r>
        <w:t xml:space="preserve"> children’s diverse circumstances. We ensure that all children have the same protection,</w:t>
      </w:r>
      <w:r>
        <w:rPr>
          <w:spacing w:val="1"/>
        </w:rPr>
        <w:t xml:space="preserve"> </w:t>
      </w:r>
      <w:r>
        <w:t>regardless</w:t>
      </w:r>
      <w:r>
        <w:rPr>
          <w:spacing w:val="-3"/>
        </w:rPr>
        <w:t xml:space="preserve"> </w:t>
      </w:r>
      <w:r>
        <w:t>of</w:t>
      </w:r>
      <w:r>
        <w:rPr>
          <w:spacing w:val="3"/>
        </w:rPr>
        <w:t xml:space="preserve"> </w:t>
      </w:r>
      <w:r>
        <w:t>any</w:t>
      </w:r>
      <w:r>
        <w:rPr>
          <w:spacing w:val="1"/>
        </w:rPr>
        <w:t xml:space="preserve"> </w:t>
      </w:r>
      <w:r>
        <w:t>barriers</w:t>
      </w:r>
      <w:r>
        <w:rPr>
          <w:spacing w:val="-3"/>
        </w:rPr>
        <w:t xml:space="preserve"> </w:t>
      </w:r>
      <w:r>
        <w:t>they</w:t>
      </w:r>
      <w:r>
        <w:rPr>
          <w:spacing w:val="-3"/>
        </w:rPr>
        <w:t xml:space="preserve"> </w:t>
      </w:r>
      <w:r>
        <w:t>may</w:t>
      </w:r>
      <w:r>
        <w:rPr>
          <w:spacing w:val="-3"/>
        </w:rPr>
        <w:t xml:space="preserve"> </w:t>
      </w:r>
      <w:r>
        <w:t>face.</w:t>
      </w:r>
    </w:p>
    <w:p w14:paraId="021B21DD" w14:textId="77777777" w:rsidR="00F63013" w:rsidRDefault="00B67F08">
      <w:pPr>
        <w:pStyle w:val="BodyText"/>
        <w:spacing w:before="122"/>
        <w:ind w:left="215"/>
      </w:pPr>
      <w:r>
        <w:t>We</w:t>
      </w:r>
      <w:r>
        <w:rPr>
          <w:spacing w:val="-6"/>
        </w:rPr>
        <w:t xml:space="preserve"> </w:t>
      </w:r>
      <w:r>
        <w:t>give special</w:t>
      </w:r>
      <w:r>
        <w:rPr>
          <w:spacing w:val="-1"/>
        </w:rPr>
        <w:t xml:space="preserve"> </w:t>
      </w:r>
      <w:r>
        <w:t>consideration</w:t>
      </w:r>
      <w:r>
        <w:rPr>
          <w:spacing w:val="-5"/>
        </w:rPr>
        <w:t xml:space="preserve"> </w:t>
      </w:r>
      <w:r>
        <w:t>to children</w:t>
      </w:r>
      <w:r>
        <w:rPr>
          <w:spacing w:val="-6"/>
        </w:rPr>
        <w:t xml:space="preserve"> </w:t>
      </w:r>
      <w:r>
        <w:t>who:</w:t>
      </w:r>
    </w:p>
    <w:p w14:paraId="65EEC2D9" w14:textId="77777777" w:rsidR="00F63013" w:rsidRDefault="00B67F08">
      <w:pPr>
        <w:pStyle w:val="BodyText"/>
        <w:spacing w:line="364" w:lineRule="auto"/>
        <w:ind w:right="1606"/>
      </w:pPr>
      <w:r>
        <w:rPr>
          <w:noProof/>
          <w:lang w:val="en-GB" w:eastAsia="en-GB"/>
        </w:rPr>
        <w:drawing>
          <wp:anchor distT="0" distB="0" distL="0" distR="0" simplePos="0" relativeHeight="15741440" behindDoc="0" locked="0" layoutInCell="1" allowOverlap="1" wp14:anchorId="36D6D680" wp14:editId="6AEFC19E">
            <wp:simplePos x="0" y="0"/>
            <wp:positionH relativeFrom="page">
              <wp:posOffset>789305</wp:posOffset>
            </wp:positionH>
            <wp:positionV relativeFrom="paragraph">
              <wp:posOffset>155192</wp:posOffset>
            </wp:positionV>
            <wp:extent cx="24764" cy="39370"/>
            <wp:effectExtent l="0" t="0" r="0" b="0"/>
            <wp:wrapNone/>
            <wp:docPr id="4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741952" behindDoc="0" locked="0" layoutInCell="1" allowOverlap="1" wp14:anchorId="0AE3B16E" wp14:editId="5C1A7325">
            <wp:simplePos x="0" y="0"/>
            <wp:positionH relativeFrom="page">
              <wp:posOffset>789305</wp:posOffset>
            </wp:positionH>
            <wp:positionV relativeFrom="paragraph">
              <wp:posOffset>377442</wp:posOffset>
            </wp:positionV>
            <wp:extent cx="24764" cy="40004"/>
            <wp:effectExtent l="0" t="0" r="0" b="0"/>
            <wp:wrapNone/>
            <wp:docPr id="5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png"/>
                    <pic:cNvPicPr/>
                  </pic:nvPicPr>
                  <pic:blipFill>
                    <a:blip r:embed="rId6" cstate="print"/>
                    <a:stretch>
                      <a:fillRect/>
                    </a:stretch>
                  </pic:blipFill>
                  <pic:spPr>
                    <a:xfrm>
                      <a:off x="0" y="0"/>
                      <a:ext cx="24764" cy="40004"/>
                    </a:xfrm>
                    <a:prstGeom prst="rect">
                      <a:avLst/>
                    </a:prstGeom>
                  </pic:spPr>
                </pic:pic>
              </a:graphicData>
            </a:graphic>
          </wp:anchor>
        </w:drawing>
      </w:r>
      <w:r>
        <w:t>Have special educational needs and/or disabilities (SEND) or health conditions (see section 10)</w:t>
      </w:r>
      <w:r>
        <w:rPr>
          <w:spacing w:val="-53"/>
        </w:rPr>
        <w:t xml:space="preserve"> </w:t>
      </w:r>
      <w:r>
        <w:t>Are young carers</w:t>
      </w:r>
    </w:p>
    <w:p w14:paraId="13B5EC13" w14:textId="77777777" w:rsidR="00F63013" w:rsidRDefault="00B67F08">
      <w:pPr>
        <w:pStyle w:val="BodyText"/>
        <w:spacing w:before="2" w:line="360" w:lineRule="auto"/>
        <w:ind w:right="1283"/>
      </w:pPr>
      <w:r>
        <w:rPr>
          <w:noProof/>
          <w:lang w:val="en-GB" w:eastAsia="en-GB"/>
        </w:rPr>
        <w:drawing>
          <wp:anchor distT="0" distB="0" distL="0" distR="0" simplePos="0" relativeHeight="15742464" behindDoc="0" locked="0" layoutInCell="1" allowOverlap="1" wp14:anchorId="7DC03664" wp14:editId="51F3A65E">
            <wp:simplePos x="0" y="0"/>
            <wp:positionH relativeFrom="page">
              <wp:posOffset>789305</wp:posOffset>
            </wp:positionH>
            <wp:positionV relativeFrom="paragraph">
              <wp:posOffset>79754</wp:posOffset>
            </wp:positionV>
            <wp:extent cx="24764" cy="39370"/>
            <wp:effectExtent l="0" t="0" r="0" b="0"/>
            <wp:wrapNone/>
            <wp:docPr id="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742976" behindDoc="0" locked="0" layoutInCell="1" allowOverlap="1" wp14:anchorId="0B4250B9" wp14:editId="0A1F8441">
            <wp:simplePos x="0" y="0"/>
            <wp:positionH relativeFrom="page">
              <wp:posOffset>789305</wp:posOffset>
            </wp:positionH>
            <wp:positionV relativeFrom="paragraph">
              <wp:posOffset>298830</wp:posOffset>
            </wp:positionV>
            <wp:extent cx="24764" cy="40003"/>
            <wp:effectExtent l="0" t="0" r="0" b="0"/>
            <wp:wrapNone/>
            <wp:docPr id="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png"/>
                    <pic:cNvPicPr/>
                  </pic:nvPicPr>
                  <pic:blipFill>
                    <a:blip r:embed="rId6" cstate="print"/>
                    <a:stretch>
                      <a:fillRect/>
                    </a:stretch>
                  </pic:blipFill>
                  <pic:spPr>
                    <a:xfrm>
                      <a:off x="0" y="0"/>
                      <a:ext cx="24764" cy="40003"/>
                    </a:xfrm>
                    <a:prstGeom prst="rect">
                      <a:avLst/>
                    </a:prstGeom>
                  </pic:spPr>
                </pic:pic>
              </a:graphicData>
            </a:graphic>
          </wp:anchor>
        </w:drawing>
      </w:r>
      <w:r>
        <w:t>May experience discrimination due to their race, ethnicity, religion, gender identification or sexuality</w:t>
      </w:r>
      <w:r>
        <w:rPr>
          <w:spacing w:val="-53"/>
        </w:rPr>
        <w:t xml:space="preserve"> </w:t>
      </w:r>
      <w:r>
        <w:t>Have</w:t>
      </w:r>
      <w:r>
        <w:rPr>
          <w:spacing w:val="-1"/>
        </w:rPr>
        <w:t xml:space="preserve"> </w:t>
      </w:r>
      <w:r>
        <w:t>English as</w:t>
      </w:r>
      <w:r>
        <w:rPr>
          <w:spacing w:val="-3"/>
        </w:rPr>
        <w:t xml:space="preserve"> </w:t>
      </w:r>
      <w:r>
        <w:t>an additional language</w:t>
      </w:r>
    </w:p>
    <w:p w14:paraId="452E60A8" w14:textId="77777777" w:rsidR="00F63013" w:rsidRDefault="00B67F08">
      <w:pPr>
        <w:pStyle w:val="BodyText"/>
        <w:spacing w:before="6"/>
        <w:ind w:right="861"/>
      </w:pPr>
      <w:r>
        <w:rPr>
          <w:noProof/>
          <w:lang w:val="en-GB" w:eastAsia="en-GB"/>
        </w:rPr>
        <w:drawing>
          <wp:anchor distT="0" distB="0" distL="0" distR="0" simplePos="0" relativeHeight="15743488" behindDoc="0" locked="0" layoutInCell="1" allowOverlap="1" wp14:anchorId="76216A2E" wp14:editId="7AF36C3B">
            <wp:simplePos x="0" y="0"/>
            <wp:positionH relativeFrom="page">
              <wp:posOffset>789305</wp:posOffset>
            </wp:positionH>
            <wp:positionV relativeFrom="paragraph">
              <wp:posOffset>82040</wp:posOffset>
            </wp:positionV>
            <wp:extent cx="24764" cy="39370"/>
            <wp:effectExtent l="0" t="0" r="0" b="0"/>
            <wp:wrapNone/>
            <wp:docPr id="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png"/>
                    <pic:cNvPicPr/>
                  </pic:nvPicPr>
                  <pic:blipFill>
                    <a:blip r:embed="rId6" cstate="print"/>
                    <a:stretch>
                      <a:fillRect/>
                    </a:stretch>
                  </pic:blipFill>
                  <pic:spPr>
                    <a:xfrm>
                      <a:off x="0" y="0"/>
                      <a:ext cx="24764" cy="39370"/>
                    </a:xfrm>
                    <a:prstGeom prst="rect">
                      <a:avLst/>
                    </a:prstGeom>
                  </pic:spPr>
                </pic:pic>
              </a:graphicData>
            </a:graphic>
          </wp:anchor>
        </w:drawing>
      </w:r>
      <w:r>
        <w:t>Are known to be living in difficult situations – for example, temporary accommodation or where there are</w:t>
      </w:r>
      <w:r>
        <w:rPr>
          <w:spacing w:val="-53"/>
        </w:rPr>
        <w:t xml:space="preserve"> </w:t>
      </w:r>
      <w:r>
        <w:t>issues</w:t>
      </w:r>
      <w:r>
        <w:rPr>
          <w:spacing w:val="-4"/>
        </w:rPr>
        <w:t xml:space="preserve"> </w:t>
      </w:r>
      <w:r>
        <w:t>such as</w:t>
      </w:r>
      <w:r>
        <w:rPr>
          <w:spacing w:val="1"/>
        </w:rPr>
        <w:t xml:space="preserve"> </w:t>
      </w:r>
      <w:r>
        <w:t>substance abuse or</w:t>
      </w:r>
      <w:r>
        <w:rPr>
          <w:spacing w:val="1"/>
        </w:rPr>
        <w:t xml:space="preserve"> </w:t>
      </w:r>
      <w:r>
        <w:t>domestic</w:t>
      </w:r>
      <w:r>
        <w:rPr>
          <w:spacing w:val="-8"/>
        </w:rPr>
        <w:t xml:space="preserve"> </w:t>
      </w:r>
      <w:r>
        <w:t>violence</w:t>
      </w:r>
    </w:p>
    <w:p w14:paraId="1F3ED903" w14:textId="77777777" w:rsidR="00F63013" w:rsidRDefault="00B67F08">
      <w:pPr>
        <w:pStyle w:val="BodyText"/>
        <w:spacing w:line="364" w:lineRule="auto"/>
        <w:ind w:right="3641"/>
      </w:pPr>
      <w:r>
        <w:rPr>
          <w:noProof/>
          <w:lang w:val="en-GB" w:eastAsia="en-GB"/>
        </w:rPr>
        <w:drawing>
          <wp:anchor distT="0" distB="0" distL="0" distR="0" simplePos="0" relativeHeight="15744000" behindDoc="0" locked="0" layoutInCell="1" allowOverlap="1" wp14:anchorId="678C07A5" wp14:editId="020E3AA8">
            <wp:simplePos x="0" y="0"/>
            <wp:positionH relativeFrom="page">
              <wp:posOffset>789305</wp:posOffset>
            </wp:positionH>
            <wp:positionV relativeFrom="paragraph">
              <wp:posOffset>154558</wp:posOffset>
            </wp:positionV>
            <wp:extent cx="24764" cy="40003"/>
            <wp:effectExtent l="0" t="0" r="0" b="0"/>
            <wp:wrapNone/>
            <wp:docPr id="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png"/>
                    <pic:cNvPicPr/>
                  </pic:nvPicPr>
                  <pic:blipFill>
                    <a:blip r:embed="rId6" cstate="print"/>
                    <a:stretch>
                      <a:fillRect/>
                    </a:stretch>
                  </pic:blipFill>
                  <pic:spPr>
                    <a:xfrm>
                      <a:off x="0" y="0"/>
                      <a:ext cx="24764" cy="40003"/>
                    </a:xfrm>
                    <a:prstGeom prst="rect">
                      <a:avLst/>
                    </a:prstGeom>
                  </pic:spPr>
                </pic:pic>
              </a:graphicData>
            </a:graphic>
          </wp:anchor>
        </w:drawing>
      </w:r>
      <w:r>
        <w:rPr>
          <w:noProof/>
          <w:lang w:val="en-GB" w:eastAsia="en-GB"/>
        </w:rPr>
        <w:drawing>
          <wp:anchor distT="0" distB="0" distL="0" distR="0" simplePos="0" relativeHeight="15744512" behindDoc="0" locked="0" layoutInCell="1" allowOverlap="1" wp14:anchorId="76ED0037" wp14:editId="7D2E3F3B">
            <wp:simplePos x="0" y="0"/>
            <wp:positionH relativeFrom="page">
              <wp:posOffset>789305</wp:posOffset>
            </wp:positionH>
            <wp:positionV relativeFrom="paragraph">
              <wp:posOffset>377442</wp:posOffset>
            </wp:positionV>
            <wp:extent cx="24764" cy="39370"/>
            <wp:effectExtent l="0" t="0" r="0" b="0"/>
            <wp:wrapNone/>
            <wp:docPr id="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Are at risk of FGM, sexual exploitation, forced marriage, or </w:t>
      </w:r>
      <w:proofErr w:type="spellStart"/>
      <w:r>
        <w:t>radicalisation</w:t>
      </w:r>
      <w:proofErr w:type="spellEnd"/>
      <w:r>
        <w:rPr>
          <w:spacing w:val="-53"/>
        </w:rPr>
        <w:t xml:space="preserve"> </w:t>
      </w:r>
      <w:r>
        <w:t>Are</w:t>
      </w:r>
      <w:r>
        <w:rPr>
          <w:spacing w:val="-1"/>
        </w:rPr>
        <w:t xml:space="preserve"> </w:t>
      </w:r>
      <w:r>
        <w:t>asylum</w:t>
      </w:r>
      <w:r>
        <w:rPr>
          <w:spacing w:val="6"/>
        </w:rPr>
        <w:t xml:space="preserve"> </w:t>
      </w:r>
      <w:r>
        <w:t>seekers</w:t>
      </w:r>
    </w:p>
    <w:p w14:paraId="4918029C" w14:textId="77777777" w:rsidR="00F63013" w:rsidRDefault="00B67F08">
      <w:pPr>
        <w:pStyle w:val="BodyText"/>
        <w:spacing w:before="2" w:line="367" w:lineRule="auto"/>
        <w:ind w:right="3340"/>
      </w:pPr>
      <w:r>
        <w:rPr>
          <w:noProof/>
          <w:lang w:val="en-GB" w:eastAsia="en-GB"/>
        </w:rPr>
        <w:drawing>
          <wp:anchor distT="0" distB="0" distL="0" distR="0" simplePos="0" relativeHeight="15745024" behindDoc="0" locked="0" layoutInCell="1" allowOverlap="1" wp14:anchorId="723CB7F0" wp14:editId="1E69559F">
            <wp:simplePos x="0" y="0"/>
            <wp:positionH relativeFrom="page">
              <wp:posOffset>789305</wp:posOffset>
            </wp:positionH>
            <wp:positionV relativeFrom="paragraph">
              <wp:posOffset>79120</wp:posOffset>
            </wp:positionV>
            <wp:extent cx="24764" cy="40003"/>
            <wp:effectExtent l="0" t="0" r="0" b="0"/>
            <wp:wrapNone/>
            <wp:docPr id="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png"/>
                    <pic:cNvPicPr/>
                  </pic:nvPicPr>
                  <pic:blipFill>
                    <a:blip r:embed="rId6" cstate="print"/>
                    <a:stretch>
                      <a:fillRect/>
                    </a:stretch>
                  </pic:blipFill>
                  <pic:spPr>
                    <a:xfrm>
                      <a:off x="0" y="0"/>
                      <a:ext cx="24764" cy="40003"/>
                    </a:xfrm>
                    <a:prstGeom prst="rect">
                      <a:avLst/>
                    </a:prstGeom>
                  </pic:spPr>
                </pic:pic>
              </a:graphicData>
            </a:graphic>
          </wp:anchor>
        </w:drawing>
      </w:r>
      <w:r>
        <w:rPr>
          <w:noProof/>
          <w:lang w:val="en-GB" w:eastAsia="en-GB"/>
        </w:rPr>
        <w:drawing>
          <wp:anchor distT="0" distB="0" distL="0" distR="0" simplePos="0" relativeHeight="15745536" behindDoc="0" locked="0" layoutInCell="1" allowOverlap="1" wp14:anchorId="4A0669BC" wp14:editId="73133B3E">
            <wp:simplePos x="0" y="0"/>
            <wp:positionH relativeFrom="page">
              <wp:posOffset>789305</wp:posOffset>
            </wp:positionH>
            <wp:positionV relativeFrom="paragraph">
              <wp:posOffset>302004</wp:posOffset>
            </wp:positionV>
            <wp:extent cx="24764" cy="39370"/>
            <wp:effectExtent l="0" t="0" r="0" b="0"/>
            <wp:wrapNone/>
            <wp:docPr id="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6" cstate="print"/>
                    <a:stretch>
                      <a:fillRect/>
                    </a:stretch>
                  </pic:blipFill>
                  <pic:spPr>
                    <a:xfrm>
                      <a:off x="0" y="0"/>
                      <a:ext cx="24764" cy="39370"/>
                    </a:xfrm>
                    <a:prstGeom prst="rect">
                      <a:avLst/>
                    </a:prstGeom>
                  </pic:spPr>
                </pic:pic>
              </a:graphicData>
            </a:graphic>
          </wp:anchor>
        </w:drawing>
      </w:r>
      <w:r>
        <w:t>Are at risk due to either their own or a family member’s mental health needs</w:t>
      </w:r>
      <w:r>
        <w:rPr>
          <w:spacing w:val="-53"/>
        </w:rPr>
        <w:t xml:space="preserve"> </w:t>
      </w:r>
      <w:r>
        <w:t>Are</w:t>
      </w:r>
      <w:r>
        <w:rPr>
          <w:spacing w:val="-1"/>
        </w:rPr>
        <w:t xml:space="preserve"> </w:t>
      </w:r>
      <w:r>
        <w:t>looked after</w:t>
      </w:r>
      <w:r>
        <w:rPr>
          <w:spacing w:val="1"/>
        </w:rPr>
        <w:t xml:space="preserve"> </w:t>
      </w:r>
      <w:r>
        <w:t>or</w:t>
      </w:r>
      <w:r>
        <w:rPr>
          <w:spacing w:val="-3"/>
        </w:rPr>
        <w:t xml:space="preserve"> </w:t>
      </w:r>
      <w:r>
        <w:t>previously</w:t>
      </w:r>
      <w:r>
        <w:rPr>
          <w:spacing w:val="-4"/>
        </w:rPr>
        <w:t xml:space="preserve"> </w:t>
      </w:r>
      <w:r>
        <w:t>looked after</w:t>
      </w:r>
      <w:r>
        <w:rPr>
          <w:spacing w:val="1"/>
        </w:rPr>
        <w:t xml:space="preserve"> </w:t>
      </w:r>
      <w:r>
        <w:t>(see section</w:t>
      </w:r>
      <w:r>
        <w:rPr>
          <w:spacing w:val="-6"/>
        </w:rPr>
        <w:t xml:space="preserve"> </w:t>
      </w:r>
      <w:r>
        <w:t>12)</w:t>
      </w:r>
    </w:p>
    <w:p w14:paraId="3928EF31" w14:textId="77777777" w:rsidR="00F63013" w:rsidRDefault="00B67F08">
      <w:pPr>
        <w:pStyle w:val="BodyText"/>
        <w:spacing w:before="0" w:line="227" w:lineRule="exact"/>
      </w:pPr>
      <w:r>
        <w:rPr>
          <w:noProof/>
          <w:lang w:val="en-GB" w:eastAsia="en-GB"/>
        </w:rPr>
        <w:drawing>
          <wp:anchor distT="0" distB="0" distL="0" distR="0" simplePos="0" relativeHeight="15746048" behindDoc="0" locked="0" layoutInCell="1" allowOverlap="1" wp14:anchorId="43D4B395" wp14:editId="51FA30EC">
            <wp:simplePos x="0" y="0"/>
            <wp:positionH relativeFrom="page">
              <wp:posOffset>789305</wp:posOffset>
            </wp:positionH>
            <wp:positionV relativeFrom="paragraph">
              <wp:posOffset>76109</wp:posOffset>
            </wp:positionV>
            <wp:extent cx="24764" cy="39370"/>
            <wp:effectExtent l="0" t="0" r="0" b="0"/>
            <wp:wrapNone/>
            <wp:docPr id="6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png"/>
                    <pic:cNvPicPr/>
                  </pic:nvPicPr>
                  <pic:blipFill>
                    <a:blip r:embed="rId6" cstate="print"/>
                    <a:stretch>
                      <a:fillRect/>
                    </a:stretch>
                  </pic:blipFill>
                  <pic:spPr>
                    <a:xfrm>
                      <a:off x="0" y="0"/>
                      <a:ext cx="24764" cy="39370"/>
                    </a:xfrm>
                    <a:prstGeom prst="rect">
                      <a:avLst/>
                    </a:prstGeom>
                  </pic:spPr>
                </pic:pic>
              </a:graphicData>
            </a:graphic>
          </wp:anchor>
        </w:drawing>
      </w:r>
      <w:r>
        <w:t>Are</w:t>
      </w:r>
      <w:r>
        <w:rPr>
          <w:spacing w:val="-7"/>
        </w:rPr>
        <w:t xml:space="preserve"> </w:t>
      </w:r>
      <w:r>
        <w:t>missing</w:t>
      </w:r>
      <w:r>
        <w:rPr>
          <w:spacing w:val="-1"/>
        </w:rPr>
        <w:t xml:space="preserve"> </w:t>
      </w:r>
      <w:r>
        <w:t>or absent</w:t>
      </w:r>
      <w:r>
        <w:rPr>
          <w:spacing w:val="1"/>
        </w:rPr>
        <w:t xml:space="preserve"> </w:t>
      </w:r>
      <w:r>
        <w:t>from</w:t>
      </w:r>
      <w:r>
        <w:rPr>
          <w:spacing w:val="-1"/>
        </w:rPr>
        <w:t xml:space="preserve"> </w:t>
      </w:r>
      <w:r>
        <w:t>education</w:t>
      </w:r>
      <w:r>
        <w:rPr>
          <w:spacing w:val="-5"/>
        </w:rPr>
        <w:t xml:space="preserve"> </w:t>
      </w:r>
      <w:r>
        <w:t>for</w:t>
      </w:r>
      <w:r>
        <w:rPr>
          <w:spacing w:val="-1"/>
        </w:rPr>
        <w:t xml:space="preserve"> </w:t>
      </w:r>
      <w:r>
        <w:t>prolonged</w:t>
      </w:r>
      <w:r>
        <w:rPr>
          <w:spacing w:val="-1"/>
        </w:rPr>
        <w:t xml:space="preserve"> </w:t>
      </w:r>
      <w:r>
        <w:t>periods</w:t>
      </w:r>
      <w:r>
        <w:rPr>
          <w:spacing w:val="-5"/>
        </w:rPr>
        <w:t xml:space="preserve"> </w:t>
      </w:r>
      <w:r>
        <w:t>and/or repeat</w:t>
      </w:r>
      <w:r>
        <w:rPr>
          <w:spacing w:val="1"/>
        </w:rPr>
        <w:t xml:space="preserve"> </w:t>
      </w:r>
      <w:r>
        <w:t>occasions</w:t>
      </w:r>
    </w:p>
    <w:p w14:paraId="726D0071" w14:textId="77777777" w:rsidR="00F63013" w:rsidRDefault="00B67F08">
      <w:pPr>
        <w:pStyle w:val="BodyText"/>
        <w:spacing w:before="120"/>
      </w:pPr>
      <w:r>
        <w:rPr>
          <w:noProof/>
          <w:lang w:val="en-GB" w:eastAsia="en-GB"/>
        </w:rPr>
        <w:drawing>
          <wp:anchor distT="0" distB="0" distL="0" distR="0" simplePos="0" relativeHeight="15746560" behindDoc="0" locked="0" layoutInCell="1" allowOverlap="1" wp14:anchorId="0633A6C1" wp14:editId="0690E580">
            <wp:simplePos x="0" y="0"/>
            <wp:positionH relativeFrom="page">
              <wp:posOffset>789305</wp:posOffset>
            </wp:positionH>
            <wp:positionV relativeFrom="paragraph">
              <wp:posOffset>153669</wp:posOffset>
            </wp:positionV>
            <wp:extent cx="24764" cy="40003"/>
            <wp:effectExtent l="0" t="0" r="0" b="0"/>
            <wp:wrapNone/>
            <wp:docPr id="6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png"/>
                    <pic:cNvPicPr/>
                  </pic:nvPicPr>
                  <pic:blipFill>
                    <a:blip r:embed="rId6" cstate="print"/>
                    <a:stretch>
                      <a:fillRect/>
                    </a:stretch>
                  </pic:blipFill>
                  <pic:spPr>
                    <a:xfrm>
                      <a:off x="0" y="0"/>
                      <a:ext cx="24764" cy="40003"/>
                    </a:xfrm>
                    <a:prstGeom prst="rect">
                      <a:avLst/>
                    </a:prstGeom>
                  </pic:spPr>
                </pic:pic>
              </a:graphicData>
            </a:graphic>
          </wp:anchor>
        </w:drawing>
      </w:r>
      <w:r>
        <w:t>Whose</w:t>
      </w:r>
      <w:r>
        <w:rPr>
          <w:spacing w:val="-1"/>
        </w:rPr>
        <w:t xml:space="preserve"> </w:t>
      </w:r>
      <w:r>
        <w:t>parent/carer</w:t>
      </w:r>
      <w:r>
        <w:rPr>
          <w:spacing w:val="-4"/>
        </w:rPr>
        <w:t xml:space="preserve"> </w:t>
      </w:r>
      <w:r>
        <w:t>has</w:t>
      </w:r>
      <w:r>
        <w:rPr>
          <w:spacing w:val="-4"/>
        </w:rPr>
        <w:t xml:space="preserve"> </w:t>
      </w:r>
      <w:r>
        <w:t>expressed</w:t>
      </w:r>
      <w:r>
        <w:rPr>
          <w:spacing w:val="-1"/>
        </w:rPr>
        <w:t xml:space="preserve"> </w:t>
      </w:r>
      <w:r>
        <w:t>an</w:t>
      </w:r>
      <w:r>
        <w:rPr>
          <w:spacing w:val="-1"/>
        </w:rPr>
        <w:t xml:space="preserve"> </w:t>
      </w:r>
      <w:r>
        <w:t>intention</w:t>
      </w:r>
      <w:r>
        <w:rPr>
          <w:spacing w:val="-1"/>
        </w:rPr>
        <w:t xml:space="preserve"> </w:t>
      </w:r>
      <w:r>
        <w:t>to</w:t>
      </w:r>
      <w:r>
        <w:rPr>
          <w:spacing w:val="-6"/>
        </w:rPr>
        <w:t xml:space="preserve"> </w:t>
      </w:r>
      <w:r>
        <w:t>remove</w:t>
      </w:r>
      <w:r>
        <w:rPr>
          <w:spacing w:val="-6"/>
        </w:rPr>
        <w:t xml:space="preserve"> </w:t>
      </w:r>
      <w:r>
        <w:t>them from</w:t>
      </w:r>
      <w:r>
        <w:rPr>
          <w:spacing w:val="5"/>
        </w:rPr>
        <w:t xml:space="preserve"> </w:t>
      </w:r>
      <w:r>
        <w:t>school</w:t>
      </w:r>
      <w:r>
        <w:rPr>
          <w:spacing w:val="-1"/>
        </w:rPr>
        <w:t xml:space="preserve"> </w:t>
      </w:r>
      <w:r>
        <w:t>to</w:t>
      </w:r>
      <w:r>
        <w:rPr>
          <w:spacing w:val="-1"/>
        </w:rPr>
        <w:t xml:space="preserve"> </w:t>
      </w:r>
      <w:r>
        <w:t>be</w:t>
      </w:r>
      <w:r>
        <w:rPr>
          <w:spacing w:val="-1"/>
        </w:rPr>
        <w:t xml:space="preserve"> </w:t>
      </w:r>
      <w:r>
        <w:t>home</w:t>
      </w:r>
      <w:r>
        <w:rPr>
          <w:spacing w:val="-1"/>
        </w:rPr>
        <w:t xml:space="preserve"> </w:t>
      </w:r>
      <w:r>
        <w:t>educated</w:t>
      </w:r>
    </w:p>
    <w:p w14:paraId="5AB6E07E" w14:textId="77777777" w:rsidR="00F63013" w:rsidRDefault="00F63013">
      <w:pPr>
        <w:pStyle w:val="BodyText"/>
        <w:spacing w:before="0"/>
        <w:ind w:left="0"/>
        <w:rPr>
          <w:sz w:val="22"/>
        </w:rPr>
      </w:pPr>
    </w:p>
    <w:p w14:paraId="34CF1BEA" w14:textId="77777777" w:rsidR="00F63013" w:rsidRDefault="00F63013">
      <w:pPr>
        <w:pStyle w:val="BodyText"/>
        <w:spacing w:before="3"/>
        <w:ind w:left="0"/>
        <w:rPr>
          <w:sz w:val="18"/>
        </w:rPr>
      </w:pPr>
    </w:p>
    <w:p w14:paraId="086EA732" w14:textId="77777777" w:rsidR="00F63013" w:rsidRDefault="00B67F08">
      <w:pPr>
        <w:pStyle w:val="Heading2"/>
        <w:numPr>
          <w:ilvl w:val="0"/>
          <w:numId w:val="10"/>
        </w:numPr>
        <w:tabs>
          <w:tab w:val="left" w:pos="524"/>
        </w:tabs>
        <w:ind w:left="523" w:hanging="309"/>
        <w:rPr>
          <w:color w:val="001F5F"/>
        </w:rPr>
      </w:pPr>
      <w:bookmarkStart w:id="10" w:name="5._Roles_and_responsibilities"/>
      <w:bookmarkStart w:id="11" w:name="_bookmark5"/>
      <w:bookmarkEnd w:id="10"/>
      <w:bookmarkEnd w:id="11"/>
      <w:r>
        <w:rPr>
          <w:color w:val="001F5F"/>
        </w:rPr>
        <w:t>Roles</w:t>
      </w:r>
      <w:r>
        <w:rPr>
          <w:color w:val="001F5F"/>
          <w:spacing w:val="-7"/>
        </w:rPr>
        <w:t xml:space="preserve"> </w:t>
      </w:r>
      <w:r>
        <w:rPr>
          <w:color w:val="001F5F"/>
        </w:rPr>
        <w:t>and</w:t>
      </w:r>
      <w:r>
        <w:rPr>
          <w:color w:val="001F5F"/>
          <w:spacing w:val="-7"/>
        </w:rPr>
        <w:t xml:space="preserve"> </w:t>
      </w:r>
      <w:r>
        <w:rPr>
          <w:color w:val="001F5F"/>
        </w:rPr>
        <w:t>responsibilities</w:t>
      </w:r>
    </w:p>
    <w:p w14:paraId="1810CBB5" w14:textId="77777777" w:rsidR="00F63013" w:rsidRDefault="00B67F08">
      <w:pPr>
        <w:pStyle w:val="BodyText"/>
        <w:spacing w:before="123"/>
        <w:ind w:left="215" w:right="834"/>
        <w:jc w:val="both"/>
      </w:pPr>
      <w:r>
        <w:t>Safeguarding</w:t>
      </w:r>
      <w:r>
        <w:rPr>
          <w:spacing w:val="-6"/>
        </w:rPr>
        <w:t xml:space="preserve"> </w:t>
      </w:r>
      <w:r>
        <w:t>and</w:t>
      </w:r>
      <w:r>
        <w:rPr>
          <w:spacing w:val="-1"/>
        </w:rPr>
        <w:t xml:space="preserve"> </w:t>
      </w:r>
      <w:r>
        <w:t>child protection</w:t>
      </w:r>
      <w:r>
        <w:rPr>
          <w:spacing w:val="-1"/>
        </w:rPr>
        <w:t xml:space="preserve"> </w:t>
      </w:r>
      <w:r>
        <w:t>is</w:t>
      </w:r>
      <w:r>
        <w:rPr>
          <w:spacing w:val="-1"/>
        </w:rPr>
        <w:t xml:space="preserve"> </w:t>
      </w:r>
      <w:r>
        <w:rPr>
          <w:rFonts w:ascii="Arial" w:hAnsi="Arial"/>
          <w:b/>
        </w:rPr>
        <w:t>everyone’s</w:t>
      </w:r>
      <w:r>
        <w:rPr>
          <w:rFonts w:ascii="Arial" w:hAnsi="Arial"/>
          <w:b/>
          <w:spacing w:val="-1"/>
        </w:rPr>
        <w:t xml:space="preserve"> </w:t>
      </w:r>
      <w:r>
        <w:t>responsibility.</w:t>
      </w:r>
      <w:r>
        <w:rPr>
          <w:spacing w:val="-2"/>
        </w:rPr>
        <w:t xml:space="preserve"> </w:t>
      </w:r>
      <w:r>
        <w:t>This</w:t>
      </w:r>
      <w:r>
        <w:rPr>
          <w:spacing w:val="-4"/>
        </w:rPr>
        <w:t xml:space="preserve"> </w:t>
      </w:r>
      <w:r>
        <w:t>policy</w:t>
      </w:r>
      <w:r>
        <w:rPr>
          <w:spacing w:val="-4"/>
        </w:rPr>
        <w:t xml:space="preserve"> </w:t>
      </w:r>
      <w:r>
        <w:t>applies</w:t>
      </w:r>
      <w:r>
        <w:rPr>
          <w:spacing w:val="-3"/>
        </w:rPr>
        <w:t xml:space="preserve"> </w:t>
      </w:r>
      <w:r>
        <w:t>to</w:t>
      </w:r>
      <w:r>
        <w:rPr>
          <w:spacing w:val="-1"/>
        </w:rPr>
        <w:t xml:space="preserve"> </w:t>
      </w:r>
      <w:r>
        <w:t>all staff,</w:t>
      </w:r>
      <w:r>
        <w:rPr>
          <w:spacing w:val="-7"/>
        </w:rPr>
        <w:t xml:space="preserve"> </w:t>
      </w:r>
      <w:r>
        <w:t>volunteers</w:t>
      </w:r>
      <w:r>
        <w:rPr>
          <w:spacing w:val="-3"/>
        </w:rPr>
        <w:t xml:space="preserve"> </w:t>
      </w:r>
      <w:r>
        <w:t>and</w:t>
      </w:r>
      <w:r>
        <w:rPr>
          <w:spacing w:val="-53"/>
        </w:rPr>
        <w:t xml:space="preserve"> </w:t>
      </w:r>
      <w:r>
        <w:t>governors in the school and is consistent with the procedures of the 3 safeguarding partners. Our policy and</w:t>
      </w:r>
      <w:r>
        <w:rPr>
          <w:spacing w:val="-53"/>
        </w:rPr>
        <w:t xml:space="preserve"> </w:t>
      </w:r>
      <w:r>
        <w:t>procedures</w:t>
      </w:r>
      <w:r>
        <w:rPr>
          <w:spacing w:val="-4"/>
        </w:rPr>
        <w:t xml:space="preserve"> </w:t>
      </w:r>
      <w:r>
        <w:t>also apply</w:t>
      </w:r>
      <w:r>
        <w:rPr>
          <w:spacing w:val="1"/>
        </w:rPr>
        <w:t xml:space="preserve"> </w:t>
      </w:r>
      <w:r>
        <w:t>to</w:t>
      </w:r>
      <w:r>
        <w:rPr>
          <w:spacing w:val="-5"/>
        </w:rPr>
        <w:t xml:space="preserve"> </w:t>
      </w:r>
      <w:r>
        <w:t>extended</w:t>
      </w:r>
      <w:r>
        <w:rPr>
          <w:spacing w:val="-1"/>
        </w:rPr>
        <w:t xml:space="preserve"> </w:t>
      </w:r>
      <w:r>
        <w:t>school</w:t>
      </w:r>
      <w:r>
        <w:rPr>
          <w:spacing w:val="7"/>
        </w:rPr>
        <w:t xml:space="preserve"> </w:t>
      </w:r>
      <w:r>
        <w:t>and off-site activities.</w:t>
      </w:r>
    </w:p>
    <w:p w14:paraId="5763AE7A" w14:textId="26D97960" w:rsidR="00F63013" w:rsidRDefault="00B67F08">
      <w:pPr>
        <w:pStyle w:val="BodyText"/>
        <w:spacing w:before="122"/>
        <w:ind w:left="215" w:right="757"/>
      </w:pPr>
      <w:r>
        <w:t>The school plays a crucial role in preventative education. This is in the context of a whole-school approach to</w:t>
      </w:r>
      <w:r>
        <w:rPr>
          <w:spacing w:val="-53"/>
        </w:rPr>
        <w:t xml:space="preserve"> </w:t>
      </w:r>
      <w:r>
        <w:t xml:space="preserve">preparing pupils for life in modern Britain, and a culture of zero tolerance of sexism, </w:t>
      </w:r>
      <w:r w:rsidR="00F929C0" w:rsidRPr="009152A3">
        <w:t>racism,</w:t>
      </w:r>
      <w:r w:rsidR="00F929C0">
        <w:rPr>
          <w:color w:val="FF0000"/>
        </w:rPr>
        <w:t xml:space="preserve"> </w:t>
      </w:r>
      <w:r>
        <w:t>misogyny/misandry,</w:t>
      </w:r>
      <w:r>
        <w:rPr>
          <w:spacing w:val="1"/>
        </w:rPr>
        <w:t xml:space="preserve"> </w:t>
      </w:r>
      <w:r>
        <w:t>homophobia,</w:t>
      </w:r>
      <w:r>
        <w:rPr>
          <w:spacing w:val="-3"/>
        </w:rPr>
        <w:t xml:space="preserve"> </w:t>
      </w:r>
      <w:r>
        <w:t>biphobia,</w:t>
      </w:r>
      <w:r>
        <w:rPr>
          <w:spacing w:val="-3"/>
        </w:rPr>
        <w:t xml:space="preserve"> </w:t>
      </w:r>
      <w:r>
        <w:t>transphobia and sexual</w:t>
      </w:r>
      <w:r>
        <w:rPr>
          <w:spacing w:val="-6"/>
        </w:rPr>
        <w:t xml:space="preserve"> </w:t>
      </w:r>
      <w:r>
        <w:t>violence/harassment.</w:t>
      </w:r>
      <w:r>
        <w:rPr>
          <w:spacing w:val="-2"/>
        </w:rPr>
        <w:t xml:space="preserve"> </w:t>
      </w:r>
      <w:r w:rsidR="00212CB2" w:rsidRPr="009152A3">
        <w:rPr>
          <w:spacing w:val="-2"/>
        </w:rPr>
        <w:t xml:space="preserve">Staff </w:t>
      </w:r>
      <w:r w:rsidR="00B80526" w:rsidRPr="009152A3">
        <w:rPr>
          <w:spacing w:val="-2"/>
        </w:rPr>
        <w:t xml:space="preserve">are aware that children may experience prejudice-based harm. </w:t>
      </w:r>
      <w:r>
        <w:t>This</w:t>
      </w:r>
      <w:r>
        <w:rPr>
          <w:spacing w:val="-4"/>
        </w:rPr>
        <w:t xml:space="preserve"> </w:t>
      </w:r>
      <w:r>
        <w:t>will</w:t>
      </w:r>
      <w:r>
        <w:rPr>
          <w:spacing w:val="-1"/>
        </w:rPr>
        <w:t xml:space="preserve"> </w:t>
      </w:r>
      <w:r>
        <w:t>be underpinned</w:t>
      </w:r>
      <w:r>
        <w:rPr>
          <w:spacing w:val="-1"/>
        </w:rPr>
        <w:t xml:space="preserve"> </w:t>
      </w:r>
      <w:r>
        <w:t>by our:</w:t>
      </w:r>
    </w:p>
    <w:p w14:paraId="2629625A" w14:textId="77777777" w:rsidR="00F63013" w:rsidRDefault="00B67F08">
      <w:pPr>
        <w:pStyle w:val="BodyText"/>
        <w:spacing w:line="364" w:lineRule="auto"/>
        <w:ind w:right="7916"/>
      </w:pPr>
      <w:r>
        <w:rPr>
          <w:noProof/>
          <w:lang w:val="en-GB" w:eastAsia="en-GB"/>
        </w:rPr>
        <w:drawing>
          <wp:anchor distT="0" distB="0" distL="0" distR="0" simplePos="0" relativeHeight="15747072" behindDoc="0" locked="0" layoutInCell="1" allowOverlap="1" wp14:anchorId="7FC1197E" wp14:editId="2DFBE73E">
            <wp:simplePos x="0" y="0"/>
            <wp:positionH relativeFrom="page">
              <wp:posOffset>789305</wp:posOffset>
            </wp:positionH>
            <wp:positionV relativeFrom="paragraph">
              <wp:posOffset>153671</wp:posOffset>
            </wp:positionV>
            <wp:extent cx="24764" cy="40002"/>
            <wp:effectExtent l="0" t="0" r="0" b="0"/>
            <wp:wrapNone/>
            <wp:docPr id="7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png"/>
                    <pic:cNvPicPr/>
                  </pic:nvPicPr>
                  <pic:blipFill>
                    <a:blip r:embed="rId6" cstate="print"/>
                    <a:stretch>
                      <a:fillRect/>
                    </a:stretch>
                  </pic:blipFill>
                  <pic:spPr>
                    <a:xfrm>
                      <a:off x="0" y="0"/>
                      <a:ext cx="24764" cy="40002"/>
                    </a:xfrm>
                    <a:prstGeom prst="rect">
                      <a:avLst/>
                    </a:prstGeom>
                  </pic:spPr>
                </pic:pic>
              </a:graphicData>
            </a:graphic>
          </wp:anchor>
        </w:drawing>
      </w:r>
      <w:r>
        <w:rPr>
          <w:noProof/>
          <w:lang w:val="en-GB" w:eastAsia="en-GB"/>
        </w:rPr>
        <w:drawing>
          <wp:anchor distT="0" distB="0" distL="0" distR="0" simplePos="0" relativeHeight="15747584" behindDoc="0" locked="0" layoutInCell="1" allowOverlap="1" wp14:anchorId="33E301BA" wp14:editId="26C60BFF">
            <wp:simplePos x="0" y="0"/>
            <wp:positionH relativeFrom="page">
              <wp:posOffset>789305</wp:posOffset>
            </wp:positionH>
            <wp:positionV relativeFrom="paragraph">
              <wp:posOffset>376554</wp:posOffset>
            </wp:positionV>
            <wp:extent cx="24764" cy="39368"/>
            <wp:effectExtent l="0" t="0" r="0" b="0"/>
            <wp:wrapNone/>
            <wp:docPr id="7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png"/>
                    <pic:cNvPicPr/>
                  </pic:nvPicPr>
                  <pic:blipFill>
                    <a:blip r:embed="rId6" cstate="print"/>
                    <a:stretch>
                      <a:fillRect/>
                    </a:stretch>
                  </pic:blipFill>
                  <pic:spPr>
                    <a:xfrm>
                      <a:off x="0" y="0"/>
                      <a:ext cx="24764" cy="39368"/>
                    </a:xfrm>
                    <a:prstGeom prst="rect">
                      <a:avLst/>
                    </a:prstGeom>
                  </pic:spPr>
                </pic:pic>
              </a:graphicData>
            </a:graphic>
          </wp:anchor>
        </w:drawing>
      </w:r>
      <w:proofErr w:type="spellStart"/>
      <w:r>
        <w:t>Behaviour</w:t>
      </w:r>
      <w:proofErr w:type="spellEnd"/>
      <w:r>
        <w:rPr>
          <w:spacing w:val="1"/>
        </w:rPr>
        <w:t xml:space="preserve"> </w:t>
      </w:r>
      <w:r>
        <w:t>policy</w:t>
      </w:r>
      <w:r>
        <w:rPr>
          <w:spacing w:val="1"/>
        </w:rPr>
        <w:t xml:space="preserve"> </w:t>
      </w:r>
      <w:r>
        <w:t>Pastoral</w:t>
      </w:r>
      <w:r>
        <w:rPr>
          <w:spacing w:val="-9"/>
        </w:rPr>
        <w:t xml:space="preserve"> </w:t>
      </w:r>
      <w:r>
        <w:t>support</w:t>
      </w:r>
      <w:r>
        <w:rPr>
          <w:spacing w:val="-9"/>
        </w:rPr>
        <w:t xml:space="preserve"> </w:t>
      </w:r>
      <w:r>
        <w:t>system</w:t>
      </w:r>
    </w:p>
    <w:p w14:paraId="1CAEDCFB" w14:textId="77777777" w:rsidR="00F63013" w:rsidRDefault="00B67F08">
      <w:pPr>
        <w:pStyle w:val="BodyText"/>
        <w:spacing w:before="2"/>
        <w:ind w:right="771"/>
      </w:pPr>
      <w:r>
        <w:rPr>
          <w:noProof/>
          <w:lang w:val="en-GB" w:eastAsia="en-GB"/>
        </w:rPr>
        <w:drawing>
          <wp:anchor distT="0" distB="0" distL="0" distR="0" simplePos="0" relativeHeight="15748096" behindDoc="0" locked="0" layoutInCell="1" allowOverlap="1" wp14:anchorId="16C6FDCC" wp14:editId="6B032B83">
            <wp:simplePos x="0" y="0"/>
            <wp:positionH relativeFrom="page">
              <wp:posOffset>789305</wp:posOffset>
            </wp:positionH>
            <wp:positionV relativeFrom="paragraph">
              <wp:posOffset>78231</wp:posOffset>
            </wp:positionV>
            <wp:extent cx="24764" cy="40003"/>
            <wp:effectExtent l="0" t="0" r="0" b="0"/>
            <wp:wrapNone/>
            <wp:docPr id="7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png"/>
                    <pic:cNvPicPr/>
                  </pic:nvPicPr>
                  <pic:blipFill>
                    <a:blip r:embed="rId6" cstate="print"/>
                    <a:stretch>
                      <a:fillRect/>
                    </a:stretch>
                  </pic:blipFill>
                  <pic:spPr>
                    <a:xfrm>
                      <a:off x="0" y="0"/>
                      <a:ext cx="24764" cy="40003"/>
                    </a:xfrm>
                    <a:prstGeom prst="rect">
                      <a:avLst/>
                    </a:prstGeom>
                  </pic:spPr>
                </pic:pic>
              </a:graphicData>
            </a:graphic>
          </wp:anchor>
        </w:drawing>
      </w:r>
      <w:r>
        <w:t>Planned</w:t>
      </w:r>
      <w:r>
        <w:rPr>
          <w:spacing w:val="-3"/>
        </w:rPr>
        <w:t xml:space="preserve"> </w:t>
      </w:r>
      <w:proofErr w:type="spellStart"/>
      <w:r>
        <w:t>programme</w:t>
      </w:r>
      <w:proofErr w:type="spellEnd"/>
      <w:r>
        <w:rPr>
          <w:spacing w:val="-3"/>
        </w:rPr>
        <w:t xml:space="preserve"> </w:t>
      </w:r>
      <w:r>
        <w:t>of</w:t>
      </w:r>
      <w:r>
        <w:rPr>
          <w:spacing w:val="1"/>
        </w:rPr>
        <w:t xml:space="preserve"> </w:t>
      </w:r>
      <w:r>
        <w:t>relationships, sex</w:t>
      </w:r>
      <w:r>
        <w:rPr>
          <w:spacing w:val="3"/>
        </w:rPr>
        <w:t xml:space="preserve"> </w:t>
      </w:r>
      <w:r>
        <w:t>and</w:t>
      </w:r>
      <w:r>
        <w:rPr>
          <w:spacing w:val="-2"/>
        </w:rPr>
        <w:t xml:space="preserve"> </w:t>
      </w:r>
      <w:r>
        <w:t>health</w:t>
      </w:r>
      <w:r>
        <w:rPr>
          <w:spacing w:val="-3"/>
        </w:rPr>
        <w:t xml:space="preserve"> </w:t>
      </w:r>
      <w:r>
        <w:t>education</w:t>
      </w:r>
      <w:r>
        <w:rPr>
          <w:spacing w:val="-3"/>
        </w:rPr>
        <w:t xml:space="preserve"> </w:t>
      </w:r>
      <w:r>
        <w:t>(RSHE),</w:t>
      </w:r>
      <w:r>
        <w:rPr>
          <w:spacing w:val="1"/>
        </w:rPr>
        <w:t xml:space="preserve"> </w:t>
      </w:r>
      <w:r>
        <w:t>which</w:t>
      </w:r>
      <w:r>
        <w:rPr>
          <w:spacing w:val="-8"/>
        </w:rPr>
        <w:t xml:space="preserve"> </w:t>
      </w:r>
      <w:r>
        <w:t>is</w:t>
      </w:r>
      <w:r>
        <w:rPr>
          <w:spacing w:val="-5"/>
        </w:rPr>
        <w:t xml:space="preserve"> </w:t>
      </w:r>
      <w:r>
        <w:t>inclusive</w:t>
      </w:r>
      <w:r>
        <w:rPr>
          <w:spacing w:val="-3"/>
        </w:rPr>
        <w:t xml:space="preserve"> </w:t>
      </w:r>
      <w:r>
        <w:t>and</w:t>
      </w:r>
      <w:r>
        <w:rPr>
          <w:spacing w:val="-2"/>
        </w:rPr>
        <w:t xml:space="preserve"> </w:t>
      </w:r>
      <w:r>
        <w:t>delivered</w:t>
      </w:r>
      <w:r>
        <w:rPr>
          <w:spacing w:val="-53"/>
        </w:rPr>
        <w:t xml:space="preserve"> </w:t>
      </w:r>
      <w:r>
        <w:t>regularly,</w:t>
      </w:r>
      <w:r>
        <w:rPr>
          <w:spacing w:val="-3"/>
        </w:rPr>
        <w:t xml:space="preserve"> </w:t>
      </w:r>
      <w:r>
        <w:t>tackling</w:t>
      </w:r>
      <w:r>
        <w:rPr>
          <w:spacing w:val="-5"/>
        </w:rPr>
        <w:t xml:space="preserve"> </w:t>
      </w:r>
      <w:r>
        <w:t>issues</w:t>
      </w:r>
      <w:r>
        <w:rPr>
          <w:spacing w:val="-3"/>
        </w:rPr>
        <w:t xml:space="preserve"> </w:t>
      </w:r>
      <w:r>
        <w:t>such as:</w:t>
      </w:r>
    </w:p>
    <w:p w14:paraId="7B604B31" w14:textId="77777777" w:rsidR="00F63013" w:rsidRDefault="00B67F08">
      <w:pPr>
        <w:pStyle w:val="ListParagraph"/>
        <w:numPr>
          <w:ilvl w:val="0"/>
          <w:numId w:val="9"/>
        </w:numPr>
        <w:tabs>
          <w:tab w:val="left" w:pos="1489"/>
        </w:tabs>
        <w:spacing w:before="121"/>
        <w:rPr>
          <w:sz w:val="20"/>
        </w:rPr>
      </w:pPr>
      <w:r>
        <w:rPr>
          <w:sz w:val="20"/>
        </w:rPr>
        <w:t>Healthy</w:t>
      </w:r>
      <w:r>
        <w:rPr>
          <w:spacing w:val="-3"/>
          <w:sz w:val="20"/>
        </w:rPr>
        <w:t xml:space="preserve"> </w:t>
      </w:r>
      <w:r>
        <w:rPr>
          <w:sz w:val="20"/>
        </w:rPr>
        <w:t>and</w:t>
      </w:r>
      <w:r>
        <w:rPr>
          <w:spacing w:val="-2"/>
          <w:sz w:val="20"/>
        </w:rPr>
        <w:t xml:space="preserve"> </w:t>
      </w:r>
      <w:r>
        <w:rPr>
          <w:sz w:val="20"/>
        </w:rPr>
        <w:t>respectful</w:t>
      </w:r>
      <w:r>
        <w:rPr>
          <w:spacing w:val="-3"/>
          <w:sz w:val="20"/>
        </w:rPr>
        <w:t xml:space="preserve"> </w:t>
      </w:r>
      <w:r>
        <w:rPr>
          <w:sz w:val="20"/>
        </w:rPr>
        <w:t>relationships</w:t>
      </w:r>
    </w:p>
    <w:p w14:paraId="383197FA" w14:textId="77777777" w:rsidR="00F63013" w:rsidRDefault="00B67F08">
      <w:pPr>
        <w:pStyle w:val="ListParagraph"/>
        <w:numPr>
          <w:ilvl w:val="0"/>
          <w:numId w:val="9"/>
        </w:numPr>
        <w:tabs>
          <w:tab w:val="left" w:pos="1489"/>
        </w:tabs>
        <w:spacing w:before="103"/>
        <w:rPr>
          <w:sz w:val="20"/>
        </w:rPr>
      </w:pPr>
      <w:r>
        <w:rPr>
          <w:sz w:val="20"/>
        </w:rPr>
        <w:t>Boundaries</w:t>
      </w:r>
      <w:r>
        <w:rPr>
          <w:spacing w:val="-5"/>
          <w:sz w:val="20"/>
        </w:rPr>
        <w:t xml:space="preserve"> </w:t>
      </w:r>
      <w:r>
        <w:rPr>
          <w:sz w:val="20"/>
        </w:rPr>
        <w:t>and</w:t>
      </w:r>
      <w:r>
        <w:rPr>
          <w:spacing w:val="-2"/>
          <w:sz w:val="20"/>
        </w:rPr>
        <w:t xml:space="preserve"> </w:t>
      </w:r>
      <w:r>
        <w:rPr>
          <w:sz w:val="20"/>
        </w:rPr>
        <w:t>consent</w:t>
      </w:r>
    </w:p>
    <w:p w14:paraId="61A0315A" w14:textId="77777777" w:rsidR="00F63013" w:rsidRDefault="00B67F08">
      <w:pPr>
        <w:pStyle w:val="ListParagraph"/>
        <w:numPr>
          <w:ilvl w:val="0"/>
          <w:numId w:val="9"/>
        </w:numPr>
        <w:tabs>
          <w:tab w:val="left" w:pos="1489"/>
        </w:tabs>
        <w:spacing w:before="103"/>
        <w:rPr>
          <w:sz w:val="20"/>
        </w:rPr>
      </w:pPr>
      <w:r>
        <w:rPr>
          <w:sz w:val="20"/>
        </w:rPr>
        <w:t>Stereotyping, prejudice</w:t>
      </w:r>
      <w:r>
        <w:rPr>
          <w:spacing w:val="-3"/>
          <w:sz w:val="20"/>
        </w:rPr>
        <w:t xml:space="preserve"> </w:t>
      </w:r>
      <w:r>
        <w:rPr>
          <w:sz w:val="20"/>
        </w:rPr>
        <w:t>and</w:t>
      </w:r>
      <w:r>
        <w:rPr>
          <w:spacing w:val="-2"/>
          <w:sz w:val="20"/>
        </w:rPr>
        <w:t xml:space="preserve"> </w:t>
      </w:r>
      <w:r>
        <w:rPr>
          <w:sz w:val="20"/>
        </w:rPr>
        <w:t>equality</w:t>
      </w:r>
    </w:p>
    <w:p w14:paraId="59923A3D" w14:textId="77777777" w:rsidR="00F63013" w:rsidRDefault="00B67F08">
      <w:pPr>
        <w:pStyle w:val="ListParagraph"/>
        <w:numPr>
          <w:ilvl w:val="0"/>
          <w:numId w:val="9"/>
        </w:numPr>
        <w:tabs>
          <w:tab w:val="left" w:pos="1489"/>
        </w:tabs>
        <w:spacing w:before="103"/>
        <w:rPr>
          <w:sz w:val="20"/>
        </w:rPr>
      </w:pPr>
      <w:r>
        <w:rPr>
          <w:sz w:val="20"/>
        </w:rPr>
        <w:t>Body</w:t>
      </w:r>
      <w:r>
        <w:rPr>
          <w:spacing w:val="-2"/>
          <w:sz w:val="20"/>
        </w:rPr>
        <w:t xml:space="preserve"> </w:t>
      </w:r>
      <w:r>
        <w:rPr>
          <w:sz w:val="20"/>
        </w:rPr>
        <w:t>confidence</w:t>
      </w:r>
      <w:r>
        <w:rPr>
          <w:spacing w:val="-2"/>
          <w:sz w:val="20"/>
        </w:rPr>
        <w:t xml:space="preserve"> </w:t>
      </w:r>
      <w:r>
        <w:rPr>
          <w:sz w:val="20"/>
        </w:rPr>
        <w:t>and</w:t>
      </w:r>
      <w:r>
        <w:rPr>
          <w:spacing w:val="-2"/>
          <w:sz w:val="20"/>
        </w:rPr>
        <w:t xml:space="preserve"> </w:t>
      </w:r>
      <w:r>
        <w:rPr>
          <w:sz w:val="20"/>
        </w:rPr>
        <w:t>self-esteem</w:t>
      </w:r>
    </w:p>
    <w:p w14:paraId="59D10941" w14:textId="77777777" w:rsidR="00F63013" w:rsidRDefault="00F63013">
      <w:pPr>
        <w:rPr>
          <w:sz w:val="20"/>
        </w:rPr>
        <w:sectPr w:rsidR="00F63013">
          <w:pgSz w:w="11900" w:h="16840"/>
          <w:pgMar w:top="1520" w:right="420" w:bottom="280" w:left="860" w:header="720" w:footer="720" w:gutter="0"/>
          <w:cols w:space="720"/>
        </w:sectPr>
      </w:pPr>
    </w:p>
    <w:p w14:paraId="435CED50" w14:textId="77777777" w:rsidR="00F63013" w:rsidRDefault="00B67F08">
      <w:pPr>
        <w:pStyle w:val="ListParagraph"/>
        <w:numPr>
          <w:ilvl w:val="0"/>
          <w:numId w:val="9"/>
        </w:numPr>
        <w:tabs>
          <w:tab w:val="left" w:pos="1489"/>
        </w:tabs>
        <w:spacing w:before="79"/>
        <w:rPr>
          <w:sz w:val="20"/>
        </w:rPr>
      </w:pPr>
      <w:r>
        <w:rPr>
          <w:sz w:val="20"/>
        </w:rPr>
        <w:lastRenderedPageBreak/>
        <w:t>How</w:t>
      </w:r>
      <w:r>
        <w:rPr>
          <w:spacing w:val="-7"/>
          <w:sz w:val="20"/>
        </w:rPr>
        <w:t xml:space="preserve"> </w:t>
      </w:r>
      <w:r>
        <w:rPr>
          <w:sz w:val="20"/>
        </w:rPr>
        <w:t>to</w:t>
      </w:r>
      <w:r>
        <w:rPr>
          <w:spacing w:val="-1"/>
          <w:sz w:val="20"/>
        </w:rPr>
        <w:t xml:space="preserve"> </w:t>
      </w:r>
      <w:proofErr w:type="spellStart"/>
      <w:r>
        <w:rPr>
          <w:sz w:val="20"/>
        </w:rPr>
        <w:t>recognise</w:t>
      </w:r>
      <w:proofErr w:type="spellEnd"/>
      <w:r>
        <w:rPr>
          <w:spacing w:val="-1"/>
          <w:sz w:val="20"/>
        </w:rPr>
        <w:t xml:space="preserve"> </w:t>
      </w:r>
      <w:r>
        <w:rPr>
          <w:sz w:val="20"/>
        </w:rPr>
        <w:t>an</w:t>
      </w:r>
      <w:r>
        <w:rPr>
          <w:spacing w:val="-1"/>
          <w:sz w:val="20"/>
        </w:rPr>
        <w:t xml:space="preserve"> </w:t>
      </w:r>
      <w:r>
        <w:rPr>
          <w:sz w:val="20"/>
        </w:rPr>
        <w:t>abusive</w:t>
      </w:r>
      <w:r>
        <w:rPr>
          <w:spacing w:val="-6"/>
          <w:sz w:val="20"/>
        </w:rPr>
        <w:t xml:space="preserve"> </w:t>
      </w:r>
      <w:r>
        <w:rPr>
          <w:sz w:val="20"/>
        </w:rPr>
        <w:t>relationship</w:t>
      </w:r>
      <w:r>
        <w:rPr>
          <w:spacing w:val="-1"/>
          <w:sz w:val="20"/>
        </w:rPr>
        <w:t xml:space="preserve"> </w:t>
      </w:r>
      <w:r>
        <w:rPr>
          <w:sz w:val="20"/>
        </w:rPr>
        <w:t>(including</w:t>
      </w:r>
      <w:r>
        <w:rPr>
          <w:spacing w:val="-1"/>
          <w:sz w:val="20"/>
        </w:rPr>
        <w:t xml:space="preserve"> </w:t>
      </w:r>
      <w:r>
        <w:rPr>
          <w:sz w:val="20"/>
        </w:rPr>
        <w:t>coercive</w:t>
      </w:r>
      <w:r>
        <w:rPr>
          <w:spacing w:val="-1"/>
          <w:sz w:val="20"/>
        </w:rPr>
        <w:t xml:space="preserve"> </w:t>
      </w:r>
      <w:r>
        <w:rPr>
          <w:sz w:val="20"/>
        </w:rPr>
        <w:t>and</w:t>
      </w:r>
      <w:r>
        <w:rPr>
          <w:spacing w:val="-1"/>
          <w:sz w:val="20"/>
        </w:rPr>
        <w:t xml:space="preserve"> </w:t>
      </w:r>
      <w:r>
        <w:rPr>
          <w:sz w:val="20"/>
        </w:rPr>
        <w:t>controlling</w:t>
      </w:r>
      <w:r>
        <w:rPr>
          <w:spacing w:val="-2"/>
          <w:sz w:val="20"/>
        </w:rPr>
        <w:t xml:space="preserve"> </w:t>
      </w:r>
      <w:proofErr w:type="spellStart"/>
      <w:r>
        <w:rPr>
          <w:sz w:val="20"/>
        </w:rPr>
        <w:t>behaviour</w:t>
      </w:r>
      <w:proofErr w:type="spellEnd"/>
      <w:r>
        <w:rPr>
          <w:sz w:val="20"/>
        </w:rPr>
        <w:t>)</w:t>
      </w:r>
    </w:p>
    <w:p w14:paraId="5F08E2B6" w14:textId="77777777" w:rsidR="00F63013" w:rsidRDefault="00B67F08">
      <w:pPr>
        <w:pStyle w:val="ListParagraph"/>
        <w:numPr>
          <w:ilvl w:val="0"/>
          <w:numId w:val="9"/>
        </w:numPr>
        <w:tabs>
          <w:tab w:val="left" w:pos="1489"/>
        </w:tabs>
        <w:spacing w:before="108" w:line="232" w:lineRule="auto"/>
        <w:ind w:right="840"/>
        <w:rPr>
          <w:sz w:val="20"/>
        </w:rPr>
      </w:pPr>
      <w:r>
        <w:rPr>
          <w:sz w:val="20"/>
        </w:rPr>
        <w:t>The concepts of, and laws relating to, sexual consent, sexual exploitation, abuse, grooming,</w:t>
      </w:r>
      <w:r>
        <w:rPr>
          <w:spacing w:val="1"/>
          <w:sz w:val="20"/>
        </w:rPr>
        <w:t xml:space="preserve"> </w:t>
      </w:r>
      <w:r>
        <w:rPr>
          <w:sz w:val="20"/>
        </w:rPr>
        <w:t xml:space="preserve">coercion, harassment, rape, domestic abuse, so-called </w:t>
      </w:r>
      <w:proofErr w:type="spellStart"/>
      <w:r>
        <w:rPr>
          <w:sz w:val="20"/>
        </w:rPr>
        <w:t>honour</w:t>
      </w:r>
      <w:proofErr w:type="spellEnd"/>
      <w:r>
        <w:rPr>
          <w:sz w:val="20"/>
        </w:rPr>
        <w:t>-based violence such as forced</w:t>
      </w:r>
      <w:r>
        <w:rPr>
          <w:spacing w:val="-53"/>
          <w:sz w:val="20"/>
        </w:rPr>
        <w:t xml:space="preserve"> </w:t>
      </w:r>
      <w:r>
        <w:rPr>
          <w:sz w:val="20"/>
        </w:rPr>
        <w:t>marriage</w:t>
      </w:r>
      <w:r>
        <w:rPr>
          <w:spacing w:val="-1"/>
          <w:sz w:val="20"/>
        </w:rPr>
        <w:t xml:space="preserve"> </w:t>
      </w:r>
      <w:r>
        <w:rPr>
          <w:sz w:val="20"/>
        </w:rPr>
        <w:t>and</w:t>
      </w:r>
      <w:r>
        <w:rPr>
          <w:spacing w:val="-5"/>
          <w:sz w:val="20"/>
        </w:rPr>
        <w:t xml:space="preserve"> </w:t>
      </w:r>
      <w:r>
        <w:rPr>
          <w:sz w:val="20"/>
        </w:rPr>
        <w:t>FGM</w:t>
      </w:r>
      <w:r>
        <w:rPr>
          <w:spacing w:val="-3"/>
          <w:sz w:val="20"/>
        </w:rPr>
        <w:t xml:space="preserve"> </w:t>
      </w:r>
      <w:r>
        <w:rPr>
          <w:sz w:val="20"/>
        </w:rPr>
        <w:t>and how</w:t>
      </w:r>
      <w:r>
        <w:rPr>
          <w:spacing w:val="-5"/>
          <w:sz w:val="20"/>
        </w:rPr>
        <w:t xml:space="preserve"> </w:t>
      </w:r>
      <w:r>
        <w:rPr>
          <w:sz w:val="20"/>
        </w:rPr>
        <w:t>to access</w:t>
      </w:r>
      <w:r>
        <w:rPr>
          <w:spacing w:val="1"/>
          <w:sz w:val="20"/>
        </w:rPr>
        <w:t xml:space="preserve"> </w:t>
      </w:r>
      <w:r>
        <w:rPr>
          <w:sz w:val="20"/>
        </w:rPr>
        <w:t>support</w:t>
      </w:r>
    </w:p>
    <w:p w14:paraId="72EE5959" w14:textId="77777777" w:rsidR="00F63013" w:rsidRDefault="00B67F08">
      <w:pPr>
        <w:pStyle w:val="ListParagraph"/>
        <w:numPr>
          <w:ilvl w:val="0"/>
          <w:numId w:val="9"/>
        </w:numPr>
        <w:tabs>
          <w:tab w:val="left" w:pos="1489"/>
        </w:tabs>
        <w:spacing w:before="120"/>
        <w:rPr>
          <w:sz w:val="20"/>
        </w:rPr>
      </w:pPr>
      <w:r>
        <w:rPr>
          <w:sz w:val="20"/>
        </w:rPr>
        <w:t>What constitutes</w:t>
      </w:r>
      <w:r>
        <w:rPr>
          <w:spacing w:val="-6"/>
          <w:sz w:val="20"/>
        </w:rPr>
        <w:t xml:space="preserve"> </w:t>
      </w:r>
      <w:r>
        <w:rPr>
          <w:sz w:val="20"/>
        </w:rPr>
        <w:t>sexual</w:t>
      </w:r>
      <w:r>
        <w:rPr>
          <w:spacing w:val="1"/>
          <w:sz w:val="20"/>
        </w:rPr>
        <w:t xml:space="preserve"> </w:t>
      </w:r>
      <w:r>
        <w:rPr>
          <w:sz w:val="20"/>
        </w:rPr>
        <w:t>harassment and</w:t>
      </w:r>
      <w:r>
        <w:rPr>
          <w:spacing w:val="-3"/>
          <w:sz w:val="20"/>
        </w:rPr>
        <w:t xml:space="preserve"> </w:t>
      </w:r>
      <w:r>
        <w:rPr>
          <w:sz w:val="20"/>
        </w:rPr>
        <w:t>sexual violence</w:t>
      </w:r>
      <w:r>
        <w:rPr>
          <w:spacing w:val="-2"/>
          <w:sz w:val="20"/>
        </w:rPr>
        <w:t xml:space="preserve"> </w:t>
      </w:r>
      <w:r>
        <w:rPr>
          <w:sz w:val="20"/>
        </w:rPr>
        <w:t>and</w:t>
      </w:r>
      <w:r>
        <w:rPr>
          <w:spacing w:val="-3"/>
          <w:sz w:val="20"/>
        </w:rPr>
        <w:t xml:space="preserve"> </w:t>
      </w:r>
      <w:r>
        <w:rPr>
          <w:sz w:val="20"/>
        </w:rPr>
        <w:t>why</w:t>
      </w:r>
      <w:r>
        <w:rPr>
          <w:spacing w:val="-2"/>
          <w:sz w:val="20"/>
        </w:rPr>
        <w:t xml:space="preserve"> </w:t>
      </w:r>
      <w:r>
        <w:rPr>
          <w:sz w:val="20"/>
        </w:rPr>
        <w:t>they’re</w:t>
      </w:r>
      <w:r>
        <w:rPr>
          <w:spacing w:val="-3"/>
          <w:sz w:val="20"/>
        </w:rPr>
        <w:t xml:space="preserve"> </w:t>
      </w:r>
      <w:r>
        <w:rPr>
          <w:sz w:val="20"/>
        </w:rPr>
        <w:t>always</w:t>
      </w:r>
      <w:r>
        <w:rPr>
          <w:spacing w:val="-5"/>
          <w:sz w:val="20"/>
        </w:rPr>
        <w:t xml:space="preserve"> </w:t>
      </w:r>
      <w:r>
        <w:rPr>
          <w:sz w:val="20"/>
        </w:rPr>
        <w:t>unacceptable</w:t>
      </w:r>
    </w:p>
    <w:p w14:paraId="3CE6A77D" w14:textId="77777777" w:rsidR="00F63013" w:rsidRDefault="00B67F08">
      <w:pPr>
        <w:pStyle w:val="Heading3"/>
        <w:numPr>
          <w:ilvl w:val="1"/>
          <w:numId w:val="10"/>
        </w:numPr>
        <w:tabs>
          <w:tab w:val="left" w:pos="618"/>
        </w:tabs>
        <w:spacing w:before="209"/>
        <w:ind w:left="617" w:hanging="403"/>
        <w:rPr>
          <w:color w:val="12253E"/>
        </w:rPr>
      </w:pPr>
      <w:r>
        <w:rPr>
          <w:color w:val="12253E"/>
        </w:rPr>
        <w:t>All</w:t>
      </w:r>
      <w:r>
        <w:rPr>
          <w:color w:val="12253E"/>
          <w:spacing w:val="-1"/>
        </w:rPr>
        <w:t xml:space="preserve"> </w:t>
      </w:r>
      <w:r>
        <w:rPr>
          <w:color w:val="12253E"/>
        </w:rPr>
        <w:t>staff</w:t>
      </w:r>
    </w:p>
    <w:p w14:paraId="77B43F7F" w14:textId="77777777" w:rsidR="00F63013" w:rsidRDefault="00B67F08">
      <w:pPr>
        <w:pStyle w:val="BodyText"/>
        <w:spacing w:before="131"/>
        <w:ind w:left="215"/>
      </w:pPr>
      <w:r>
        <w:t>All</w:t>
      </w:r>
      <w:r>
        <w:rPr>
          <w:spacing w:val="1"/>
        </w:rPr>
        <w:t xml:space="preserve"> </w:t>
      </w:r>
      <w:r>
        <w:t>staff</w:t>
      </w:r>
      <w:r>
        <w:rPr>
          <w:spacing w:val="1"/>
        </w:rPr>
        <w:t xml:space="preserve"> </w:t>
      </w:r>
      <w:r>
        <w:t>will:</w:t>
      </w:r>
    </w:p>
    <w:p w14:paraId="58F4EA37" w14:textId="035D9A07" w:rsidR="00F63013" w:rsidRDefault="00B67F08">
      <w:pPr>
        <w:pStyle w:val="BodyText"/>
        <w:ind w:right="1305"/>
      </w:pPr>
      <w:r>
        <w:rPr>
          <w:noProof/>
          <w:lang w:val="en-GB" w:eastAsia="en-GB"/>
        </w:rPr>
        <w:drawing>
          <wp:anchor distT="0" distB="0" distL="0" distR="0" simplePos="0" relativeHeight="15748608" behindDoc="0" locked="0" layoutInCell="1" allowOverlap="1" wp14:anchorId="73A92777" wp14:editId="3B5BE935">
            <wp:simplePos x="0" y="0"/>
            <wp:positionH relativeFrom="page">
              <wp:posOffset>789305</wp:posOffset>
            </wp:positionH>
            <wp:positionV relativeFrom="paragraph">
              <wp:posOffset>155192</wp:posOffset>
            </wp:positionV>
            <wp:extent cx="24764" cy="40004"/>
            <wp:effectExtent l="0" t="0" r="0" b="0"/>
            <wp:wrapNone/>
            <wp:docPr id="7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png"/>
                    <pic:cNvPicPr/>
                  </pic:nvPicPr>
                  <pic:blipFill>
                    <a:blip r:embed="rId6" cstate="print"/>
                    <a:stretch>
                      <a:fillRect/>
                    </a:stretch>
                  </pic:blipFill>
                  <pic:spPr>
                    <a:xfrm>
                      <a:off x="0" y="0"/>
                      <a:ext cx="24764" cy="40004"/>
                    </a:xfrm>
                    <a:prstGeom prst="rect">
                      <a:avLst/>
                    </a:prstGeom>
                  </pic:spPr>
                </pic:pic>
              </a:graphicData>
            </a:graphic>
          </wp:anchor>
        </w:drawing>
      </w:r>
      <w:r>
        <w:t>Read and understand part 1 of the Department for Education’s statutory safeguarding</w:t>
      </w:r>
      <w:r>
        <w:rPr>
          <w:spacing w:val="-53"/>
        </w:rPr>
        <w:t xml:space="preserve"> </w:t>
      </w:r>
      <w:r>
        <w:t>guidance,</w:t>
      </w:r>
      <w:r>
        <w:rPr>
          <w:spacing w:val="2"/>
        </w:rPr>
        <w:t xml:space="preserve"> </w:t>
      </w:r>
      <w:hyperlink r:id="rId31">
        <w:r>
          <w:rPr>
            <w:color w:val="0071CC"/>
            <w:u w:val="single" w:color="0071CC"/>
          </w:rPr>
          <w:t>Keeping Children Safe</w:t>
        </w:r>
        <w:r>
          <w:rPr>
            <w:color w:val="0071CC"/>
            <w:spacing w:val="-5"/>
            <w:u w:val="single" w:color="0071CC"/>
          </w:rPr>
          <w:t xml:space="preserve"> </w:t>
        </w:r>
        <w:r>
          <w:rPr>
            <w:color w:val="0071CC"/>
            <w:u w:val="single" w:color="0071CC"/>
          </w:rPr>
          <w:t>in</w:t>
        </w:r>
        <w:r>
          <w:rPr>
            <w:color w:val="0071CC"/>
            <w:spacing w:val="-5"/>
            <w:u w:val="single" w:color="0071CC"/>
          </w:rPr>
          <w:t xml:space="preserve"> </w:t>
        </w:r>
        <w:r>
          <w:rPr>
            <w:color w:val="0071CC"/>
            <w:u w:val="single" w:color="0071CC"/>
          </w:rPr>
          <w:t>Education</w:t>
        </w:r>
      </w:hyperlink>
      <w:r>
        <w:t>,</w:t>
      </w:r>
      <w:r>
        <w:rPr>
          <w:spacing w:val="-3"/>
        </w:rPr>
        <w:t xml:space="preserve"> </w:t>
      </w:r>
      <w:r>
        <w:t>and review</w:t>
      </w:r>
      <w:r>
        <w:rPr>
          <w:spacing w:val="-5"/>
        </w:rPr>
        <w:t xml:space="preserve"> </w:t>
      </w:r>
      <w:r>
        <w:t>this</w:t>
      </w:r>
      <w:r>
        <w:rPr>
          <w:spacing w:val="-3"/>
        </w:rPr>
        <w:t xml:space="preserve"> </w:t>
      </w:r>
      <w:r>
        <w:t>guidance at</w:t>
      </w:r>
      <w:r>
        <w:rPr>
          <w:spacing w:val="-2"/>
        </w:rPr>
        <w:t xml:space="preserve"> </w:t>
      </w:r>
      <w:r>
        <w:t>least</w:t>
      </w:r>
      <w:r>
        <w:rPr>
          <w:spacing w:val="2"/>
        </w:rPr>
        <w:t xml:space="preserve"> </w:t>
      </w:r>
      <w:r>
        <w:t>annually</w:t>
      </w:r>
    </w:p>
    <w:p w14:paraId="46CA1C38" w14:textId="77777777" w:rsidR="00F63013" w:rsidRDefault="00B67F08">
      <w:pPr>
        <w:pStyle w:val="BodyText"/>
      </w:pPr>
      <w:r>
        <w:rPr>
          <w:noProof/>
          <w:lang w:val="en-GB" w:eastAsia="en-GB"/>
        </w:rPr>
        <w:drawing>
          <wp:anchor distT="0" distB="0" distL="0" distR="0" simplePos="0" relativeHeight="15749120" behindDoc="0" locked="0" layoutInCell="1" allowOverlap="1" wp14:anchorId="500E5C29" wp14:editId="51F27CCA">
            <wp:simplePos x="0" y="0"/>
            <wp:positionH relativeFrom="page">
              <wp:posOffset>789305</wp:posOffset>
            </wp:positionH>
            <wp:positionV relativeFrom="paragraph">
              <wp:posOffset>155319</wp:posOffset>
            </wp:positionV>
            <wp:extent cx="24764" cy="40004"/>
            <wp:effectExtent l="0" t="0" r="0" b="0"/>
            <wp:wrapNone/>
            <wp:docPr id="7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png"/>
                    <pic:cNvPicPr/>
                  </pic:nvPicPr>
                  <pic:blipFill>
                    <a:blip r:embed="rId6" cstate="print"/>
                    <a:stretch>
                      <a:fillRect/>
                    </a:stretch>
                  </pic:blipFill>
                  <pic:spPr>
                    <a:xfrm>
                      <a:off x="0" y="0"/>
                      <a:ext cx="24764" cy="40004"/>
                    </a:xfrm>
                    <a:prstGeom prst="rect">
                      <a:avLst/>
                    </a:prstGeom>
                  </pic:spPr>
                </pic:pic>
              </a:graphicData>
            </a:graphic>
          </wp:anchor>
        </w:drawing>
      </w:r>
      <w:r>
        <w:t>Sign</w:t>
      </w:r>
      <w:r>
        <w:rPr>
          <w:spacing w:val="-2"/>
        </w:rPr>
        <w:t xml:space="preserve"> </w:t>
      </w:r>
      <w:r>
        <w:t>a</w:t>
      </w:r>
      <w:r>
        <w:rPr>
          <w:spacing w:val="-2"/>
        </w:rPr>
        <w:t xml:space="preserve"> </w:t>
      </w:r>
      <w:r>
        <w:t>declaration</w:t>
      </w:r>
      <w:r>
        <w:rPr>
          <w:spacing w:val="-1"/>
        </w:rPr>
        <w:t xml:space="preserve"> </w:t>
      </w:r>
      <w:r>
        <w:t>at</w:t>
      </w:r>
      <w:r>
        <w:rPr>
          <w:spacing w:val="-4"/>
        </w:rPr>
        <w:t xml:space="preserve"> </w:t>
      </w:r>
      <w:r>
        <w:t>the</w:t>
      </w:r>
      <w:r>
        <w:rPr>
          <w:spacing w:val="-1"/>
        </w:rPr>
        <w:t xml:space="preserve"> </w:t>
      </w:r>
      <w:r>
        <w:t>beginning</w:t>
      </w:r>
      <w:r>
        <w:rPr>
          <w:spacing w:val="-2"/>
        </w:rPr>
        <w:t xml:space="preserve"> </w:t>
      </w:r>
      <w:r>
        <w:t>of</w:t>
      </w:r>
      <w:r>
        <w:rPr>
          <w:spacing w:val="2"/>
        </w:rPr>
        <w:t xml:space="preserve"> </w:t>
      </w:r>
      <w:r>
        <w:t>each</w:t>
      </w:r>
      <w:r>
        <w:rPr>
          <w:spacing w:val="-2"/>
        </w:rPr>
        <w:t xml:space="preserve"> </w:t>
      </w:r>
      <w:r>
        <w:t>academic</w:t>
      </w:r>
      <w:r>
        <w:rPr>
          <w:spacing w:val="-4"/>
        </w:rPr>
        <w:t xml:space="preserve"> </w:t>
      </w:r>
      <w:r>
        <w:t>year</w:t>
      </w:r>
      <w:r>
        <w:rPr>
          <w:spacing w:val="-1"/>
        </w:rPr>
        <w:t xml:space="preserve"> </w:t>
      </w:r>
      <w:r>
        <w:t>to</w:t>
      </w:r>
      <w:r>
        <w:rPr>
          <w:spacing w:val="-2"/>
        </w:rPr>
        <w:t xml:space="preserve"> </w:t>
      </w:r>
      <w:r>
        <w:t>say that</w:t>
      </w:r>
      <w:r>
        <w:rPr>
          <w:spacing w:val="-4"/>
        </w:rPr>
        <w:t xml:space="preserve"> </w:t>
      </w:r>
      <w:r>
        <w:t>they have</w:t>
      </w:r>
      <w:r>
        <w:rPr>
          <w:spacing w:val="-2"/>
        </w:rPr>
        <w:t xml:space="preserve"> </w:t>
      </w:r>
      <w:r>
        <w:t>reviewed</w:t>
      </w:r>
      <w:r>
        <w:rPr>
          <w:spacing w:val="-1"/>
        </w:rPr>
        <w:t xml:space="preserve"> </w:t>
      </w:r>
      <w:r>
        <w:t>the</w:t>
      </w:r>
      <w:r>
        <w:rPr>
          <w:spacing w:val="-2"/>
        </w:rPr>
        <w:t xml:space="preserve"> </w:t>
      </w:r>
      <w:r>
        <w:t>guidance</w:t>
      </w:r>
    </w:p>
    <w:p w14:paraId="52A95AD2" w14:textId="77777777" w:rsidR="00F63013" w:rsidRDefault="00B67F08">
      <w:pPr>
        <w:pStyle w:val="BodyText"/>
        <w:spacing w:before="115"/>
        <w:ind w:right="661"/>
      </w:pPr>
      <w:r>
        <w:rPr>
          <w:noProof/>
          <w:lang w:val="en-GB" w:eastAsia="en-GB"/>
        </w:rPr>
        <w:drawing>
          <wp:anchor distT="0" distB="0" distL="0" distR="0" simplePos="0" relativeHeight="15749632" behindDoc="0" locked="0" layoutInCell="1" allowOverlap="1" wp14:anchorId="5EAA40CD" wp14:editId="4484D622">
            <wp:simplePos x="0" y="0"/>
            <wp:positionH relativeFrom="page">
              <wp:posOffset>789305</wp:posOffset>
            </wp:positionH>
            <wp:positionV relativeFrom="paragraph">
              <wp:posOffset>151763</wp:posOffset>
            </wp:positionV>
            <wp:extent cx="24764" cy="39370"/>
            <wp:effectExtent l="0" t="0" r="0" b="0"/>
            <wp:wrapNone/>
            <wp:docPr id="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png"/>
                    <pic:cNvPicPr/>
                  </pic:nvPicPr>
                  <pic:blipFill>
                    <a:blip r:embed="rId6" cstate="print"/>
                    <a:stretch>
                      <a:fillRect/>
                    </a:stretch>
                  </pic:blipFill>
                  <pic:spPr>
                    <a:xfrm>
                      <a:off x="0" y="0"/>
                      <a:ext cx="24764" cy="39370"/>
                    </a:xfrm>
                    <a:prstGeom prst="rect">
                      <a:avLst/>
                    </a:prstGeom>
                  </pic:spPr>
                </pic:pic>
              </a:graphicData>
            </a:graphic>
          </wp:anchor>
        </w:drawing>
      </w:r>
      <w:r>
        <w:t>Reinforce the importance of online safety when communicating with parents and carers. This includes</w:t>
      </w:r>
      <w:r>
        <w:rPr>
          <w:spacing w:val="1"/>
        </w:rPr>
        <w:t xml:space="preserve"> </w:t>
      </w:r>
      <w:r>
        <w:t>making</w:t>
      </w:r>
      <w:r>
        <w:rPr>
          <w:spacing w:val="-2"/>
        </w:rPr>
        <w:t xml:space="preserve"> </w:t>
      </w:r>
      <w:r>
        <w:t>parents</w:t>
      </w:r>
      <w:r>
        <w:rPr>
          <w:spacing w:val="-3"/>
        </w:rPr>
        <w:t xml:space="preserve"> </w:t>
      </w:r>
      <w:r>
        <w:t>and</w:t>
      </w:r>
      <w:r>
        <w:rPr>
          <w:spacing w:val="-1"/>
        </w:rPr>
        <w:t xml:space="preserve"> </w:t>
      </w:r>
      <w:r>
        <w:t>carers</w:t>
      </w:r>
      <w:r>
        <w:rPr>
          <w:spacing w:val="-5"/>
        </w:rPr>
        <w:t xml:space="preserve"> </w:t>
      </w:r>
      <w:r>
        <w:t>aware</w:t>
      </w:r>
      <w:r>
        <w:rPr>
          <w:spacing w:val="-1"/>
        </w:rPr>
        <w:t xml:space="preserve"> </w:t>
      </w:r>
      <w:r>
        <w:t>of</w:t>
      </w:r>
      <w:r>
        <w:rPr>
          <w:spacing w:val="6"/>
        </w:rPr>
        <w:t xml:space="preserve"> </w:t>
      </w:r>
      <w:r>
        <w:t>what</w:t>
      </w:r>
      <w:r>
        <w:rPr>
          <w:spacing w:val="2"/>
        </w:rPr>
        <w:t xml:space="preserve"> </w:t>
      </w:r>
      <w:r>
        <w:t>we</w:t>
      </w:r>
      <w:r>
        <w:rPr>
          <w:spacing w:val="-1"/>
        </w:rPr>
        <w:t xml:space="preserve"> </w:t>
      </w:r>
      <w:r>
        <w:t>ask</w:t>
      </w:r>
      <w:r>
        <w:rPr>
          <w:spacing w:val="-1"/>
        </w:rPr>
        <w:t xml:space="preserve"> </w:t>
      </w:r>
      <w:r>
        <w:t>children</w:t>
      </w:r>
      <w:r>
        <w:rPr>
          <w:spacing w:val="-1"/>
        </w:rPr>
        <w:t xml:space="preserve"> </w:t>
      </w:r>
      <w:r>
        <w:t>to</w:t>
      </w:r>
      <w:r>
        <w:rPr>
          <w:spacing w:val="-2"/>
        </w:rPr>
        <w:t xml:space="preserve"> </w:t>
      </w:r>
      <w:r>
        <w:t>do</w:t>
      </w:r>
      <w:r>
        <w:rPr>
          <w:spacing w:val="-1"/>
        </w:rPr>
        <w:t xml:space="preserve"> </w:t>
      </w:r>
      <w:r>
        <w:t>online</w:t>
      </w:r>
      <w:r>
        <w:rPr>
          <w:spacing w:val="-1"/>
        </w:rPr>
        <w:t xml:space="preserve"> </w:t>
      </w:r>
      <w:r>
        <w:t>(e.g.</w:t>
      </w:r>
      <w:r>
        <w:rPr>
          <w:spacing w:val="1"/>
        </w:rPr>
        <w:t xml:space="preserve"> </w:t>
      </w:r>
      <w:r>
        <w:t>sites</w:t>
      </w:r>
      <w:r>
        <w:rPr>
          <w:spacing w:val="-4"/>
        </w:rPr>
        <w:t xml:space="preserve"> </w:t>
      </w:r>
      <w:r>
        <w:t>they</w:t>
      </w:r>
      <w:r>
        <w:rPr>
          <w:spacing w:val="-4"/>
        </w:rPr>
        <w:t xml:space="preserve"> </w:t>
      </w:r>
      <w:r>
        <w:t>need</w:t>
      </w:r>
      <w:r>
        <w:rPr>
          <w:spacing w:val="-2"/>
        </w:rPr>
        <w:t xml:space="preserve"> </w:t>
      </w:r>
      <w:r>
        <w:t>to</w:t>
      </w:r>
      <w:r>
        <w:rPr>
          <w:spacing w:val="-6"/>
        </w:rPr>
        <w:t xml:space="preserve"> </w:t>
      </w:r>
      <w:r>
        <w:t>visit</w:t>
      </w:r>
      <w:r>
        <w:rPr>
          <w:spacing w:val="-3"/>
        </w:rPr>
        <w:t xml:space="preserve"> </w:t>
      </w:r>
      <w:r>
        <w:t>or who</w:t>
      </w:r>
      <w:r>
        <w:rPr>
          <w:spacing w:val="-53"/>
        </w:rPr>
        <w:t xml:space="preserve"> </w:t>
      </w:r>
      <w:r>
        <w:t>they’ll be</w:t>
      </w:r>
      <w:r>
        <w:rPr>
          <w:spacing w:val="-5"/>
        </w:rPr>
        <w:t xml:space="preserve"> </w:t>
      </w:r>
      <w:r>
        <w:t>interacting with</w:t>
      </w:r>
      <w:r>
        <w:rPr>
          <w:spacing w:val="-5"/>
        </w:rPr>
        <w:t xml:space="preserve"> </w:t>
      </w:r>
      <w:r>
        <w:t>online)</w:t>
      </w:r>
    </w:p>
    <w:p w14:paraId="460E1942" w14:textId="77777777" w:rsidR="00F63013" w:rsidRDefault="00B67F08">
      <w:pPr>
        <w:pStyle w:val="BodyText"/>
        <w:spacing w:before="122" w:line="364" w:lineRule="auto"/>
        <w:ind w:left="215" w:right="3908" w:firstLine="340"/>
      </w:pPr>
      <w:r>
        <w:rPr>
          <w:noProof/>
          <w:lang w:val="en-GB" w:eastAsia="en-GB"/>
        </w:rPr>
        <w:drawing>
          <wp:anchor distT="0" distB="0" distL="0" distR="0" simplePos="0" relativeHeight="486443008" behindDoc="1" locked="0" layoutInCell="1" allowOverlap="1" wp14:anchorId="3717B224" wp14:editId="2319D61D">
            <wp:simplePos x="0" y="0"/>
            <wp:positionH relativeFrom="page">
              <wp:posOffset>789305</wp:posOffset>
            </wp:positionH>
            <wp:positionV relativeFrom="paragraph">
              <wp:posOffset>155700</wp:posOffset>
            </wp:positionV>
            <wp:extent cx="24764" cy="39370"/>
            <wp:effectExtent l="0" t="0" r="0" b="0"/>
            <wp:wrapNone/>
            <wp:docPr id="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png"/>
                    <pic:cNvPicPr/>
                  </pic:nvPicPr>
                  <pic:blipFill>
                    <a:blip r:embed="rId6" cstate="print"/>
                    <a:stretch>
                      <a:fillRect/>
                    </a:stretch>
                  </pic:blipFill>
                  <pic:spPr>
                    <a:xfrm>
                      <a:off x="0" y="0"/>
                      <a:ext cx="24764" cy="39370"/>
                    </a:xfrm>
                    <a:prstGeom prst="rect">
                      <a:avLst/>
                    </a:prstGeom>
                  </pic:spPr>
                </pic:pic>
              </a:graphicData>
            </a:graphic>
          </wp:anchor>
        </w:drawing>
      </w:r>
      <w:r>
        <w:t>Provide a safe space for pupils to speak out and share their concerns</w:t>
      </w:r>
      <w:r>
        <w:rPr>
          <w:spacing w:val="-53"/>
        </w:rPr>
        <w:t xml:space="preserve"> </w:t>
      </w:r>
      <w:r>
        <w:t>All</w:t>
      </w:r>
      <w:r>
        <w:rPr>
          <w:spacing w:val="3"/>
        </w:rPr>
        <w:t xml:space="preserve"> </w:t>
      </w:r>
      <w:r>
        <w:t>staff</w:t>
      </w:r>
      <w:r>
        <w:rPr>
          <w:spacing w:val="3"/>
        </w:rPr>
        <w:t xml:space="preserve"> </w:t>
      </w:r>
      <w:r>
        <w:t>will</w:t>
      </w:r>
      <w:r>
        <w:rPr>
          <w:spacing w:val="4"/>
        </w:rPr>
        <w:t xml:space="preserve"> </w:t>
      </w:r>
      <w:r>
        <w:t>be aware</w:t>
      </w:r>
      <w:r>
        <w:rPr>
          <w:spacing w:val="-1"/>
        </w:rPr>
        <w:t xml:space="preserve"> </w:t>
      </w:r>
      <w:r>
        <w:t>of:</w:t>
      </w:r>
    </w:p>
    <w:p w14:paraId="25EBD331" w14:textId="77777777" w:rsidR="00F63013" w:rsidRDefault="00B67F08">
      <w:pPr>
        <w:pStyle w:val="BodyText"/>
        <w:spacing w:before="2"/>
        <w:ind w:right="771"/>
      </w:pPr>
      <w:r>
        <w:rPr>
          <w:noProof/>
          <w:lang w:val="en-GB" w:eastAsia="en-GB"/>
        </w:rPr>
        <w:drawing>
          <wp:anchor distT="0" distB="0" distL="0" distR="0" simplePos="0" relativeHeight="15750656" behindDoc="0" locked="0" layoutInCell="1" allowOverlap="1" wp14:anchorId="3137D181" wp14:editId="456D19D4">
            <wp:simplePos x="0" y="0"/>
            <wp:positionH relativeFrom="page">
              <wp:posOffset>789305</wp:posOffset>
            </wp:positionH>
            <wp:positionV relativeFrom="paragraph">
              <wp:posOffset>79627</wp:posOffset>
            </wp:positionV>
            <wp:extent cx="24764" cy="39370"/>
            <wp:effectExtent l="0" t="0" r="0" b="0"/>
            <wp:wrapNone/>
            <wp:docPr id="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png"/>
                    <pic:cNvPicPr/>
                  </pic:nvPicPr>
                  <pic:blipFill>
                    <a:blip r:embed="rId6" cstate="print"/>
                    <a:stretch>
                      <a:fillRect/>
                    </a:stretch>
                  </pic:blipFill>
                  <pic:spPr>
                    <a:xfrm>
                      <a:off x="0" y="0"/>
                      <a:ext cx="24764" cy="39370"/>
                    </a:xfrm>
                    <a:prstGeom prst="rect">
                      <a:avLst/>
                    </a:prstGeom>
                  </pic:spPr>
                </pic:pic>
              </a:graphicData>
            </a:graphic>
          </wp:anchor>
        </w:drawing>
      </w:r>
      <w:r>
        <w:t>Our</w:t>
      </w:r>
      <w:r>
        <w:rPr>
          <w:spacing w:val="-1"/>
        </w:rPr>
        <w:t xml:space="preserve"> </w:t>
      </w:r>
      <w:r>
        <w:t>systems</w:t>
      </w:r>
      <w:r>
        <w:rPr>
          <w:spacing w:val="-5"/>
        </w:rPr>
        <w:t xml:space="preserve"> </w:t>
      </w:r>
      <w:r>
        <w:t>which</w:t>
      </w:r>
      <w:r>
        <w:rPr>
          <w:spacing w:val="-2"/>
        </w:rPr>
        <w:t xml:space="preserve"> </w:t>
      </w:r>
      <w:r>
        <w:t>support</w:t>
      </w:r>
      <w:r>
        <w:rPr>
          <w:spacing w:val="1"/>
        </w:rPr>
        <w:t xml:space="preserve"> </w:t>
      </w:r>
      <w:r>
        <w:t>safeguarding,</w:t>
      </w:r>
      <w:r>
        <w:rPr>
          <w:spacing w:val="-4"/>
        </w:rPr>
        <w:t xml:space="preserve"> </w:t>
      </w:r>
      <w:r>
        <w:t>including</w:t>
      </w:r>
      <w:r>
        <w:rPr>
          <w:spacing w:val="-2"/>
        </w:rPr>
        <w:t xml:space="preserve"> </w:t>
      </w:r>
      <w:r>
        <w:t>this</w:t>
      </w:r>
      <w:r>
        <w:rPr>
          <w:spacing w:val="-5"/>
        </w:rPr>
        <w:t xml:space="preserve"> </w:t>
      </w:r>
      <w:r>
        <w:t>child</w:t>
      </w:r>
      <w:r>
        <w:rPr>
          <w:spacing w:val="-2"/>
        </w:rPr>
        <w:t xml:space="preserve"> </w:t>
      </w:r>
      <w:r>
        <w:t>protection</w:t>
      </w:r>
      <w:r>
        <w:rPr>
          <w:spacing w:val="-2"/>
        </w:rPr>
        <w:t xml:space="preserve"> </w:t>
      </w:r>
      <w:r>
        <w:t>and</w:t>
      </w:r>
      <w:r>
        <w:rPr>
          <w:spacing w:val="-2"/>
        </w:rPr>
        <w:t xml:space="preserve"> </w:t>
      </w:r>
      <w:r>
        <w:t>safeguarding</w:t>
      </w:r>
      <w:r>
        <w:rPr>
          <w:spacing w:val="-2"/>
        </w:rPr>
        <w:t xml:space="preserve"> </w:t>
      </w:r>
      <w:r>
        <w:t>policy,</w:t>
      </w:r>
      <w:r>
        <w:rPr>
          <w:spacing w:val="-3"/>
        </w:rPr>
        <w:t xml:space="preserve"> </w:t>
      </w:r>
      <w:r>
        <w:t>the</w:t>
      </w:r>
      <w:r>
        <w:rPr>
          <w:spacing w:val="-2"/>
        </w:rPr>
        <w:t xml:space="preserve"> </w:t>
      </w:r>
      <w:r>
        <w:t>staff</w:t>
      </w:r>
      <w:r>
        <w:rPr>
          <w:spacing w:val="-53"/>
        </w:rPr>
        <w:t xml:space="preserve"> </w:t>
      </w:r>
      <w:r>
        <w:t>code of conduct, the role and identity of the designated safeguarding lead (DSL) and deputies, the</w:t>
      </w:r>
      <w:r>
        <w:rPr>
          <w:spacing w:val="1"/>
        </w:rPr>
        <w:t xml:space="preserve"> </w:t>
      </w:r>
      <w:proofErr w:type="spellStart"/>
      <w:r>
        <w:t>behaviour</w:t>
      </w:r>
      <w:proofErr w:type="spellEnd"/>
      <w:r>
        <w:t xml:space="preserve"> policy, the online safety policy which includes the expectations, applicable roles and</w:t>
      </w:r>
      <w:r>
        <w:rPr>
          <w:spacing w:val="1"/>
        </w:rPr>
        <w:t xml:space="preserve"> </w:t>
      </w:r>
      <w:r>
        <w:t>responsibilities in relation to filtering and monitoring and the safeguarding response to children who are</w:t>
      </w:r>
      <w:r>
        <w:rPr>
          <w:spacing w:val="1"/>
        </w:rPr>
        <w:t xml:space="preserve"> </w:t>
      </w:r>
      <w:r>
        <w:t>absent</w:t>
      </w:r>
      <w:r>
        <w:rPr>
          <w:spacing w:val="2"/>
        </w:rPr>
        <w:t xml:space="preserve"> </w:t>
      </w:r>
      <w:r>
        <w:t>or</w:t>
      </w:r>
      <w:r>
        <w:rPr>
          <w:spacing w:val="2"/>
        </w:rPr>
        <w:t xml:space="preserve"> </w:t>
      </w:r>
      <w:r>
        <w:t>go</w:t>
      </w:r>
      <w:r>
        <w:rPr>
          <w:spacing w:val="-5"/>
        </w:rPr>
        <w:t xml:space="preserve"> </w:t>
      </w:r>
      <w:r>
        <w:t>missing from</w:t>
      </w:r>
      <w:r>
        <w:rPr>
          <w:spacing w:val="6"/>
        </w:rPr>
        <w:t xml:space="preserve"> </w:t>
      </w:r>
      <w:r>
        <w:t>education</w:t>
      </w:r>
    </w:p>
    <w:p w14:paraId="6311CCF3" w14:textId="65F8ADBC" w:rsidR="00F63013" w:rsidRDefault="00B67F08">
      <w:pPr>
        <w:pStyle w:val="BodyText"/>
        <w:spacing w:before="122"/>
        <w:ind w:right="961"/>
      </w:pPr>
      <w:r>
        <w:rPr>
          <w:noProof/>
          <w:lang w:val="en-GB" w:eastAsia="en-GB"/>
        </w:rPr>
        <w:drawing>
          <wp:anchor distT="0" distB="0" distL="0" distR="0" simplePos="0" relativeHeight="15751168" behindDoc="0" locked="0" layoutInCell="1" allowOverlap="1" wp14:anchorId="0584BD4D" wp14:editId="505ED9EF">
            <wp:simplePos x="0" y="0"/>
            <wp:positionH relativeFrom="page">
              <wp:posOffset>789305</wp:posOffset>
            </wp:positionH>
            <wp:positionV relativeFrom="paragraph">
              <wp:posOffset>155573</wp:posOffset>
            </wp:positionV>
            <wp:extent cx="24764" cy="39370"/>
            <wp:effectExtent l="0" t="0" r="0" b="0"/>
            <wp:wrapNone/>
            <wp:docPr id="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The </w:t>
      </w:r>
      <w:r w:rsidR="00F929C0" w:rsidRPr="009152A3">
        <w:t xml:space="preserve">community-based Family Help and </w:t>
      </w:r>
      <w:r w:rsidR="00F929C0">
        <w:t>E</w:t>
      </w:r>
      <w:r>
        <w:t xml:space="preserve">arly </w:t>
      </w:r>
      <w:r w:rsidR="00F929C0">
        <w:t>H</w:t>
      </w:r>
      <w:r>
        <w:t>elp assessment process</w:t>
      </w:r>
      <w:r w:rsidR="00F929C0">
        <w:t>es</w:t>
      </w:r>
      <w:r>
        <w:t xml:space="preserve"> and their role in it, including identifying emerging problems, liaising</w:t>
      </w:r>
      <w:r>
        <w:rPr>
          <w:spacing w:val="-53"/>
        </w:rPr>
        <w:t xml:space="preserve"> </w:t>
      </w:r>
      <w:r>
        <w:t>with the DSL, and sharing information with other professionals to support early identification and</w:t>
      </w:r>
      <w:r>
        <w:rPr>
          <w:spacing w:val="1"/>
        </w:rPr>
        <w:t xml:space="preserve"> </w:t>
      </w:r>
      <w:r>
        <w:t>assessment</w:t>
      </w:r>
    </w:p>
    <w:p w14:paraId="3CF0716D" w14:textId="77777777" w:rsidR="00F63013" w:rsidRDefault="00B67F08">
      <w:pPr>
        <w:pStyle w:val="BodyText"/>
        <w:spacing w:before="117"/>
        <w:ind w:right="1017"/>
      </w:pPr>
      <w:r>
        <w:rPr>
          <w:noProof/>
          <w:lang w:val="en-GB" w:eastAsia="en-GB"/>
        </w:rPr>
        <w:drawing>
          <wp:anchor distT="0" distB="0" distL="0" distR="0" simplePos="0" relativeHeight="15751680" behindDoc="0" locked="0" layoutInCell="1" allowOverlap="1" wp14:anchorId="61DB910B" wp14:editId="3F58506D">
            <wp:simplePos x="0" y="0"/>
            <wp:positionH relativeFrom="page">
              <wp:posOffset>789305</wp:posOffset>
            </wp:positionH>
            <wp:positionV relativeFrom="paragraph">
              <wp:posOffset>152145</wp:posOffset>
            </wp:positionV>
            <wp:extent cx="24764" cy="40003"/>
            <wp:effectExtent l="0" t="0" r="0" b="0"/>
            <wp:wrapNone/>
            <wp:docPr id="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png"/>
                    <pic:cNvPicPr/>
                  </pic:nvPicPr>
                  <pic:blipFill>
                    <a:blip r:embed="rId6" cstate="print"/>
                    <a:stretch>
                      <a:fillRect/>
                    </a:stretch>
                  </pic:blipFill>
                  <pic:spPr>
                    <a:xfrm>
                      <a:off x="0" y="0"/>
                      <a:ext cx="24764" cy="40003"/>
                    </a:xfrm>
                    <a:prstGeom prst="rect">
                      <a:avLst/>
                    </a:prstGeom>
                  </pic:spPr>
                </pic:pic>
              </a:graphicData>
            </a:graphic>
          </wp:anchor>
        </w:drawing>
      </w:r>
      <w:r>
        <w:t>The process for making referrals to local authority children’s social care and for statutory assessments</w:t>
      </w:r>
      <w:r>
        <w:rPr>
          <w:spacing w:val="-53"/>
        </w:rPr>
        <w:t xml:space="preserve"> </w:t>
      </w:r>
      <w:r>
        <w:t>that</w:t>
      </w:r>
      <w:r>
        <w:rPr>
          <w:spacing w:val="-2"/>
        </w:rPr>
        <w:t xml:space="preserve"> </w:t>
      </w:r>
      <w:r>
        <w:t>may</w:t>
      </w:r>
      <w:r>
        <w:rPr>
          <w:spacing w:val="-8"/>
        </w:rPr>
        <w:t xml:space="preserve"> </w:t>
      </w:r>
      <w:r>
        <w:t>follow</w:t>
      </w:r>
      <w:r>
        <w:rPr>
          <w:spacing w:val="-5"/>
        </w:rPr>
        <w:t xml:space="preserve"> </w:t>
      </w:r>
      <w:r>
        <w:t>a referral,</w:t>
      </w:r>
      <w:r>
        <w:rPr>
          <w:spacing w:val="-1"/>
        </w:rPr>
        <w:t xml:space="preserve"> </w:t>
      </w:r>
      <w:r>
        <w:t>including the role</w:t>
      </w:r>
      <w:r>
        <w:rPr>
          <w:spacing w:val="-5"/>
        </w:rPr>
        <w:t xml:space="preserve"> </w:t>
      </w:r>
      <w:r>
        <w:t>they</w:t>
      </w:r>
      <w:r>
        <w:rPr>
          <w:spacing w:val="-3"/>
        </w:rPr>
        <w:t xml:space="preserve"> </w:t>
      </w:r>
      <w:r>
        <w:t>might</w:t>
      </w:r>
      <w:r>
        <w:rPr>
          <w:spacing w:val="-1"/>
        </w:rPr>
        <w:t xml:space="preserve"> </w:t>
      </w:r>
      <w:r>
        <w:t>be expected</w:t>
      </w:r>
      <w:r>
        <w:rPr>
          <w:spacing w:val="-5"/>
        </w:rPr>
        <w:t xml:space="preserve"> </w:t>
      </w:r>
      <w:r>
        <w:t>to play</w:t>
      </w:r>
    </w:p>
    <w:p w14:paraId="6F3C32B2" w14:textId="77777777" w:rsidR="00F63013" w:rsidRDefault="00B67F08">
      <w:pPr>
        <w:pStyle w:val="BodyText"/>
        <w:ind w:right="771"/>
      </w:pPr>
      <w:r>
        <w:rPr>
          <w:noProof/>
          <w:lang w:val="en-GB" w:eastAsia="en-GB"/>
        </w:rPr>
        <w:drawing>
          <wp:anchor distT="0" distB="0" distL="0" distR="0" simplePos="0" relativeHeight="15752192" behindDoc="0" locked="0" layoutInCell="1" allowOverlap="1" wp14:anchorId="3A1241FC" wp14:editId="697A38F6">
            <wp:simplePos x="0" y="0"/>
            <wp:positionH relativeFrom="page">
              <wp:posOffset>789305</wp:posOffset>
            </wp:positionH>
            <wp:positionV relativeFrom="paragraph">
              <wp:posOffset>154557</wp:posOffset>
            </wp:positionV>
            <wp:extent cx="24764" cy="39370"/>
            <wp:effectExtent l="0" t="0" r="0" b="0"/>
            <wp:wrapNone/>
            <wp:docPr id="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png"/>
                    <pic:cNvPicPr/>
                  </pic:nvPicPr>
                  <pic:blipFill>
                    <a:blip r:embed="rId6" cstate="print"/>
                    <a:stretch>
                      <a:fillRect/>
                    </a:stretch>
                  </pic:blipFill>
                  <pic:spPr>
                    <a:xfrm>
                      <a:off x="0" y="0"/>
                      <a:ext cx="24764" cy="39370"/>
                    </a:xfrm>
                    <a:prstGeom prst="rect">
                      <a:avLst/>
                    </a:prstGeom>
                  </pic:spPr>
                </pic:pic>
              </a:graphicData>
            </a:graphic>
          </wp:anchor>
        </w:drawing>
      </w:r>
      <w:r>
        <w:t>What</w:t>
      </w:r>
      <w:r>
        <w:rPr>
          <w:spacing w:val="-3"/>
        </w:rPr>
        <w:t xml:space="preserve"> </w:t>
      </w:r>
      <w:r>
        <w:t>to</w:t>
      </w:r>
      <w:r>
        <w:rPr>
          <w:spacing w:val="-1"/>
        </w:rPr>
        <w:t xml:space="preserve"> </w:t>
      </w:r>
      <w:r>
        <w:t>do</w:t>
      </w:r>
      <w:r>
        <w:rPr>
          <w:spacing w:val="-6"/>
        </w:rPr>
        <w:t xml:space="preserve"> </w:t>
      </w:r>
      <w:r>
        <w:t>if</w:t>
      </w:r>
      <w:r>
        <w:rPr>
          <w:spacing w:val="2"/>
        </w:rPr>
        <w:t xml:space="preserve"> </w:t>
      </w:r>
      <w:r>
        <w:t>they</w:t>
      </w:r>
      <w:r>
        <w:rPr>
          <w:spacing w:val="-4"/>
        </w:rPr>
        <w:t xml:space="preserve"> </w:t>
      </w:r>
      <w:r>
        <w:t>identify</w:t>
      </w:r>
      <w:r>
        <w:rPr>
          <w:spacing w:val="-4"/>
        </w:rPr>
        <w:t xml:space="preserve"> </w:t>
      </w:r>
      <w:r>
        <w:t>a</w:t>
      </w:r>
      <w:r>
        <w:rPr>
          <w:spacing w:val="-1"/>
        </w:rPr>
        <w:t xml:space="preserve"> </w:t>
      </w:r>
      <w:r>
        <w:t>safeguarding</w:t>
      </w:r>
      <w:r>
        <w:rPr>
          <w:spacing w:val="-6"/>
        </w:rPr>
        <w:t xml:space="preserve"> </w:t>
      </w:r>
      <w:r>
        <w:t>issue</w:t>
      </w:r>
      <w:r>
        <w:rPr>
          <w:spacing w:val="-1"/>
        </w:rPr>
        <w:t xml:space="preserve"> </w:t>
      </w:r>
      <w:r>
        <w:t>or a</w:t>
      </w:r>
      <w:r>
        <w:rPr>
          <w:spacing w:val="-1"/>
        </w:rPr>
        <w:t xml:space="preserve"> </w:t>
      </w:r>
      <w:r>
        <w:t>child</w:t>
      </w:r>
      <w:r>
        <w:rPr>
          <w:spacing w:val="-1"/>
        </w:rPr>
        <w:t xml:space="preserve"> </w:t>
      </w:r>
      <w:r>
        <w:t>tells</w:t>
      </w:r>
      <w:r>
        <w:rPr>
          <w:spacing w:val="-4"/>
        </w:rPr>
        <w:t xml:space="preserve"> </w:t>
      </w:r>
      <w:r>
        <w:t>them they are</w:t>
      </w:r>
      <w:r>
        <w:rPr>
          <w:spacing w:val="-1"/>
        </w:rPr>
        <w:t xml:space="preserve"> </w:t>
      </w:r>
      <w:r>
        <w:t>being</w:t>
      </w:r>
      <w:r>
        <w:rPr>
          <w:spacing w:val="-1"/>
        </w:rPr>
        <w:t xml:space="preserve"> </w:t>
      </w:r>
      <w:r>
        <w:t>abused</w:t>
      </w:r>
      <w:r w:rsidR="0092229D">
        <w:t xml:space="preserve">, </w:t>
      </w:r>
      <w:r w:rsidR="0092229D" w:rsidRPr="00676993">
        <w:t>exploited</w:t>
      </w:r>
      <w:r>
        <w:rPr>
          <w:spacing w:val="-1"/>
        </w:rPr>
        <w:t xml:space="preserve"> </w:t>
      </w:r>
      <w:r>
        <w:t>or neglected,</w:t>
      </w:r>
      <w:r>
        <w:rPr>
          <w:spacing w:val="-53"/>
        </w:rPr>
        <w:t xml:space="preserve"> </w:t>
      </w:r>
      <w:r>
        <w:t>including specific issues such as FGM, and how to maintain an appropriate level of confidentiality while</w:t>
      </w:r>
      <w:r>
        <w:rPr>
          <w:spacing w:val="1"/>
        </w:rPr>
        <w:t xml:space="preserve"> </w:t>
      </w:r>
      <w:r>
        <w:t>liaising</w:t>
      </w:r>
      <w:r>
        <w:rPr>
          <w:spacing w:val="-1"/>
        </w:rPr>
        <w:t xml:space="preserve"> </w:t>
      </w:r>
      <w:r>
        <w:t>with</w:t>
      </w:r>
      <w:r>
        <w:rPr>
          <w:spacing w:val="-5"/>
        </w:rPr>
        <w:t xml:space="preserve"> </w:t>
      </w:r>
      <w:r>
        <w:t>relevant</w:t>
      </w:r>
      <w:r>
        <w:rPr>
          <w:spacing w:val="-2"/>
        </w:rPr>
        <w:t xml:space="preserve"> </w:t>
      </w:r>
      <w:r>
        <w:t>professionals</w:t>
      </w:r>
    </w:p>
    <w:p w14:paraId="7371B72B" w14:textId="77777777" w:rsidR="00F63013" w:rsidRDefault="00B67F08">
      <w:pPr>
        <w:pStyle w:val="BodyText"/>
        <w:ind w:right="672"/>
      </w:pPr>
      <w:r>
        <w:rPr>
          <w:noProof/>
          <w:lang w:val="en-GB" w:eastAsia="en-GB"/>
        </w:rPr>
        <w:drawing>
          <wp:anchor distT="0" distB="0" distL="0" distR="0" simplePos="0" relativeHeight="15752704" behindDoc="0" locked="0" layoutInCell="1" allowOverlap="1" wp14:anchorId="10E81C19" wp14:editId="338A9FAF">
            <wp:simplePos x="0" y="0"/>
            <wp:positionH relativeFrom="page">
              <wp:posOffset>789305</wp:posOffset>
            </wp:positionH>
            <wp:positionV relativeFrom="paragraph">
              <wp:posOffset>154431</wp:posOffset>
            </wp:positionV>
            <wp:extent cx="24764" cy="40003"/>
            <wp:effectExtent l="0" t="0" r="0" b="0"/>
            <wp:wrapNone/>
            <wp:docPr id="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png"/>
                    <pic:cNvPicPr/>
                  </pic:nvPicPr>
                  <pic:blipFill>
                    <a:blip r:embed="rId6" cstate="print"/>
                    <a:stretch>
                      <a:fillRect/>
                    </a:stretch>
                  </pic:blipFill>
                  <pic:spPr>
                    <a:xfrm>
                      <a:off x="0" y="0"/>
                      <a:ext cx="24764" cy="40003"/>
                    </a:xfrm>
                    <a:prstGeom prst="rect">
                      <a:avLst/>
                    </a:prstGeom>
                  </pic:spPr>
                </pic:pic>
              </a:graphicData>
            </a:graphic>
          </wp:anchor>
        </w:drawing>
      </w:r>
      <w:r>
        <w:t>The signs of different types of abuse</w:t>
      </w:r>
      <w:r w:rsidR="0092229D">
        <w:t xml:space="preserve">, </w:t>
      </w:r>
      <w:r w:rsidR="0092229D" w:rsidRPr="00676993">
        <w:t>exploitation</w:t>
      </w:r>
      <w:r>
        <w:t xml:space="preserve"> and neglect, as well as specific safeguarding issues, such as child-</w:t>
      </w:r>
      <w:r>
        <w:rPr>
          <w:spacing w:val="1"/>
        </w:rPr>
        <w:t xml:space="preserve"> </w:t>
      </w:r>
      <w:r>
        <w:t>on-child</w:t>
      </w:r>
      <w:r>
        <w:rPr>
          <w:spacing w:val="-7"/>
        </w:rPr>
        <w:t xml:space="preserve"> </w:t>
      </w:r>
      <w:r>
        <w:t>abuse,</w:t>
      </w:r>
      <w:r>
        <w:rPr>
          <w:spacing w:val="2"/>
        </w:rPr>
        <w:t xml:space="preserve"> </w:t>
      </w:r>
      <w:r>
        <w:t>child</w:t>
      </w:r>
      <w:r>
        <w:rPr>
          <w:spacing w:val="-6"/>
        </w:rPr>
        <w:t xml:space="preserve"> </w:t>
      </w:r>
      <w:r>
        <w:t>sexual</w:t>
      </w:r>
      <w:r>
        <w:rPr>
          <w:spacing w:val="-2"/>
        </w:rPr>
        <w:t xml:space="preserve"> </w:t>
      </w:r>
      <w:r>
        <w:t>exploitation</w:t>
      </w:r>
      <w:r>
        <w:rPr>
          <w:spacing w:val="2"/>
        </w:rPr>
        <w:t xml:space="preserve"> </w:t>
      </w:r>
      <w:r>
        <w:t>(CSE),</w:t>
      </w:r>
      <w:r>
        <w:rPr>
          <w:spacing w:val="-3"/>
        </w:rPr>
        <w:t xml:space="preserve"> </w:t>
      </w:r>
      <w:r>
        <w:t>child</w:t>
      </w:r>
      <w:r>
        <w:rPr>
          <w:spacing w:val="-6"/>
        </w:rPr>
        <w:t xml:space="preserve"> </w:t>
      </w:r>
      <w:r>
        <w:t>criminal</w:t>
      </w:r>
      <w:r>
        <w:rPr>
          <w:spacing w:val="-2"/>
        </w:rPr>
        <w:t xml:space="preserve"> </w:t>
      </w:r>
      <w:r>
        <w:t>exploitation</w:t>
      </w:r>
      <w:r>
        <w:rPr>
          <w:spacing w:val="-6"/>
        </w:rPr>
        <w:t xml:space="preserve"> </w:t>
      </w:r>
      <w:r>
        <w:t>(CCE),</w:t>
      </w:r>
      <w:r>
        <w:rPr>
          <w:spacing w:val="-3"/>
        </w:rPr>
        <w:t xml:space="preserve"> </w:t>
      </w:r>
      <w:r>
        <w:t>indicators</w:t>
      </w:r>
      <w:r>
        <w:rPr>
          <w:spacing w:val="-4"/>
        </w:rPr>
        <w:t xml:space="preserve"> </w:t>
      </w:r>
      <w:r>
        <w:t>of</w:t>
      </w:r>
      <w:r>
        <w:rPr>
          <w:spacing w:val="6"/>
        </w:rPr>
        <w:t xml:space="preserve"> </w:t>
      </w:r>
      <w:r>
        <w:t>being</w:t>
      </w:r>
      <w:r>
        <w:rPr>
          <w:spacing w:val="-1"/>
        </w:rPr>
        <w:t xml:space="preserve"> </w:t>
      </w:r>
      <w:r>
        <w:t>at</w:t>
      </w:r>
      <w:r>
        <w:rPr>
          <w:spacing w:val="-3"/>
        </w:rPr>
        <w:t xml:space="preserve"> </w:t>
      </w:r>
      <w:r>
        <w:t>risk</w:t>
      </w:r>
      <w:r>
        <w:rPr>
          <w:spacing w:val="-53"/>
        </w:rPr>
        <w:t xml:space="preserve"> </w:t>
      </w:r>
      <w:r>
        <w:t xml:space="preserve">from or involved with serious violent crime, FGM, </w:t>
      </w:r>
      <w:proofErr w:type="spellStart"/>
      <w:r>
        <w:t>radicalisation</w:t>
      </w:r>
      <w:proofErr w:type="spellEnd"/>
      <w:r>
        <w:t xml:space="preserve"> and serious violence (including that linked</w:t>
      </w:r>
      <w:r>
        <w:rPr>
          <w:spacing w:val="1"/>
        </w:rPr>
        <w:t xml:space="preserve"> </w:t>
      </w:r>
      <w:r>
        <w:t>to</w:t>
      </w:r>
      <w:r>
        <w:rPr>
          <w:spacing w:val="-1"/>
        </w:rPr>
        <w:t xml:space="preserve"> </w:t>
      </w:r>
      <w:r>
        <w:t>county</w:t>
      </w:r>
      <w:r>
        <w:rPr>
          <w:spacing w:val="-3"/>
        </w:rPr>
        <w:t xml:space="preserve"> </w:t>
      </w:r>
      <w:r>
        <w:t>lines)</w:t>
      </w:r>
    </w:p>
    <w:p w14:paraId="7FE17EF2" w14:textId="694E000C" w:rsidR="00B33552" w:rsidRPr="009152A3" w:rsidRDefault="00B33552">
      <w:pPr>
        <w:pStyle w:val="BodyText"/>
        <w:ind w:right="672"/>
      </w:pPr>
      <w:r w:rsidRPr="009152A3">
        <w:t>The fact that safeguarding issues often overlap and can put children at risk of harm. The following indicators can be signs that children are at risk;</w:t>
      </w:r>
    </w:p>
    <w:p w14:paraId="63CC7BB8" w14:textId="5BC78804" w:rsidR="00B33552" w:rsidRPr="009152A3" w:rsidRDefault="00B33552" w:rsidP="00B33552">
      <w:pPr>
        <w:pStyle w:val="BodyText"/>
        <w:numPr>
          <w:ilvl w:val="0"/>
          <w:numId w:val="13"/>
        </w:numPr>
        <w:ind w:right="672"/>
      </w:pPr>
      <w:r w:rsidRPr="009152A3">
        <w:t>Drug taking and/or alcohol misuse</w:t>
      </w:r>
    </w:p>
    <w:p w14:paraId="467A6E45" w14:textId="119F0A58" w:rsidR="00B33552" w:rsidRPr="009152A3" w:rsidRDefault="00B33552" w:rsidP="00B33552">
      <w:pPr>
        <w:pStyle w:val="BodyText"/>
        <w:numPr>
          <w:ilvl w:val="0"/>
          <w:numId w:val="13"/>
        </w:numPr>
        <w:ind w:right="672"/>
      </w:pPr>
      <w:r w:rsidRPr="009152A3">
        <w:t>Unexplainable and/or persistent absences from education</w:t>
      </w:r>
    </w:p>
    <w:p w14:paraId="32909A77" w14:textId="46E2ADAF" w:rsidR="00816622" w:rsidRPr="009152A3" w:rsidRDefault="00816622" w:rsidP="00B33552">
      <w:pPr>
        <w:pStyle w:val="BodyText"/>
        <w:numPr>
          <w:ilvl w:val="0"/>
          <w:numId w:val="13"/>
        </w:numPr>
        <w:ind w:right="672"/>
      </w:pPr>
      <w:r w:rsidRPr="009152A3">
        <w:t>Serious violence, criminal exploitation (including that linked to county lines</w:t>
      </w:r>
    </w:p>
    <w:p w14:paraId="5B577EB8" w14:textId="5175FE48" w:rsidR="00816622" w:rsidRPr="009152A3" w:rsidRDefault="00816622" w:rsidP="00B33552">
      <w:pPr>
        <w:pStyle w:val="BodyText"/>
        <w:numPr>
          <w:ilvl w:val="0"/>
          <w:numId w:val="13"/>
        </w:numPr>
        <w:ind w:right="672"/>
      </w:pPr>
      <w:r w:rsidRPr="009152A3">
        <w:t>Consensual and non-consensual making or sharing of nudes or semi-nudes</w:t>
      </w:r>
    </w:p>
    <w:p w14:paraId="5024C38A" w14:textId="7F0A6F5A" w:rsidR="00F929C0" w:rsidRPr="009152A3" w:rsidRDefault="00F929C0">
      <w:pPr>
        <w:pStyle w:val="BodyText"/>
        <w:ind w:right="672"/>
      </w:pPr>
      <w:r w:rsidRPr="009152A3">
        <w:t>The fact that mental health issues can develop into safeguarding issues.</w:t>
      </w:r>
    </w:p>
    <w:p w14:paraId="6C8CEB06" w14:textId="77777777" w:rsidR="00F63013" w:rsidRDefault="00B67F08">
      <w:pPr>
        <w:pStyle w:val="BodyText"/>
        <w:spacing w:before="122"/>
        <w:ind w:right="905"/>
      </w:pPr>
      <w:r>
        <w:rPr>
          <w:noProof/>
          <w:lang w:val="en-GB" w:eastAsia="en-GB"/>
        </w:rPr>
        <w:drawing>
          <wp:anchor distT="0" distB="0" distL="0" distR="0" simplePos="0" relativeHeight="15753216" behindDoc="0" locked="0" layoutInCell="1" allowOverlap="1" wp14:anchorId="681CC3AE" wp14:editId="328BD283">
            <wp:simplePos x="0" y="0"/>
            <wp:positionH relativeFrom="page">
              <wp:posOffset>789305</wp:posOffset>
            </wp:positionH>
            <wp:positionV relativeFrom="paragraph">
              <wp:posOffset>154939</wp:posOffset>
            </wp:positionV>
            <wp:extent cx="24764" cy="39368"/>
            <wp:effectExtent l="0" t="0" r="0" b="0"/>
            <wp:wrapNone/>
            <wp:docPr id="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png"/>
                    <pic:cNvPicPr/>
                  </pic:nvPicPr>
                  <pic:blipFill>
                    <a:blip r:embed="rId6" cstate="print"/>
                    <a:stretch>
                      <a:fillRect/>
                    </a:stretch>
                  </pic:blipFill>
                  <pic:spPr>
                    <a:xfrm>
                      <a:off x="0" y="0"/>
                      <a:ext cx="24764" cy="39368"/>
                    </a:xfrm>
                    <a:prstGeom prst="rect">
                      <a:avLst/>
                    </a:prstGeom>
                  </pic:spPr>
                </pic:pic>
              </a:graphicData>
            </a:graphic>
          </wp:anchor>
        </w:drawing>
      </w:r>
      <w:r>
        <w:t>The importance of reassuring victims that they are being taken seriously and that they will be supported</w:t>
      </w:r>
      <w:r>
        <w:rPr>
          <w:spacing w:val="-54"/>
        </w:rPr>
        <w:t xml:space="preserve"> </w:t>
      </w:r>
      <w:r>
        <w:t>and kept</w:t>
      </w:r>
      <w:r>
        <w:rPr>
          <w:spacing w:val="3"/>
        </w:rPr>
        <w:t xml:space="preserve"> </w:t>
      </w:r>
      <w:r>
        <w:t>safe</w:t>
      </w:r>
    </w:p>
    <w:p w14:paraId="75212F80" w14:textId="77777777" w:rsidR="00F63013" w:rsidRDefault="00B67F08">
      <w:pPr>
        <w:pStyle w:val="BodyText"/>
        <w:spacing w:before="116"/>
      </w:pPr>
      <w:r>
        <w:rPr>
          <w:noProof/>
          <w:lang w:val="en-GB" w:eastAsia="en-GB"/>
        </w:rPr>
        <w:drawing>
          <wp:anchor distT="0" distB="0" distL="0" distR="0" simplePos="0" relativeHeight="15753728" behindDoc="0" locked="0" layoutInCell="1" allowOverlap="1" wp14:anchorId="3917BF6F" wp14:editId="5F17E8FA">
            <wp:simplePos x="0" y="0"/>
            <wp:positionH relativeFrom="page">
              <wp:posOffset>789305</wp:posOffset>
            </wp:positionH>
            <wp:positionV relativeFrom="paragraph">
              <wp:posOffset>151129</wp:posOffset>
            </wp:positionV>
            <wp:extent cx="24764" cy="39368"/>
            <wp:effectExtent l="0" t="0" r="0" b="0"/>
            <wp:wrapNone/>
            <wp:docPr id="9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png"/>
                    <pic:cNvPicPr/>
                  </pic:nvPicPr>
                  <pic:blipFill>
                    <a:blip r:embed="rId6" cstate="print"/>
                    <a:stretch>
                      <a:fillRect/>
                    </a:stretch>
                  </pic:blipFill>
                  <pic:spPr>
                    <a:xfrm>
                      <a:off x="0" y="0"/>
                      <a:ext cx="24764" cy="39368"/>
                    </a:xfrm>
                    <a:prstGeom prst="rect">
                      <a:avLst/>
                    </a:prstGeom>
                  </pic:spPr>
                </pic:pic>
              </a:graphicData>
            </a:graphic>
          </wp:anchor>
        </w:drawing>
      </w:r>
      <w:r>
        <w:t>The</w:t>
      </w:r>
      <w:r>
        <w:rPr>
          <w:spacing w:val="-7"/>
        </w:rPr>
        <w:t xml:space="preserve"> </w:t>
      </w:r>
      <w:r>
        <w:t>fact</w:t>
      </w:r>
      <w:r>
        <w:rPr>
          <w:spacing w:val="-3"/>
        </w:rPr>
        <w:t xml:space="preserve"> </w:t>
      </w:r>
      <w:r>
        <w:t>that</w:t>
      </w:r>
      <w:r>
        <w:rPr>
          <w:spacing w:val="-3"/>
        </w:rPr>
        <w:t xml:space="preserve"> </w:t>
      </w:r>
      <w:r>
        <w:t>children</w:t>
      </w:r>
      <w:r>
        <w:rPr>
          <w:spacing w:val="-6"/>
        </w:rPr>
        <w:t xml:space="preserve"> </w:t>
      </w:r>
      <w:r>
        <w:t>can</w:t>
      </w:r>
      <w:r>
        <w:rPr>
          <w:spacing w:val="-1"/>
        </w:rPr>
        <w:t xml:space="preserve"> </w:t>
      </w:r>
      <w:r>
        <w:t>be</w:t>
      </w:r>
      <w:r>
        <w:rPr>
          <w:spacing w:val="-2"/>
        </w:rPr>
        <w:t xml:space="preserve"> </w:t>
      </w:r>
      <w:r>
        <w:t>at</w:t>
      </w:r>
      <w:r>
        <w:rPr>
          <w:spacing w:val="-3"/>
        </w:rPr>
        <w:t xml:space="preserve"> </w:t>
      </w:r>
      <w:r>
        <w:t>risk of</w:t>
      </w:r>
      <w:r>
        <w:rPr>
          <w:spacing w:val="2"/>
        </w:rPr>
        <w:t xml:space="preserve"> </w:t>
      </w:r>
      <w:r>
        <w:t>harm</w:t>
      </w:r>
      <w:r>
        <w:rPr>
          <w:spacing w:val="-1"/>
        </w:rPr>
        <w:t xml:space="preserve"> </w:t>
      </w:r>
      <w:r>
        <w:t>inside</w:t>
      </w:r>
      <w:r>
        <w:rPr>
          <w:spacing w:val="-1"/>
        </w:rPr>
        <w:t xml:space="preserve"> </w:t>
      </w:r>
      <w:r>
        <w:t>and</w:t>
      </w:r>
      <w:r>
        <w:rPr>
          <w:spacing w:val="-6"/>
        </w:rPr>
        <w:t xml:space="preserve"> </w:t>
      </w:r>
      <w:r>
        <w:t>outside</w:t>
      </w:r>
      <w:r>
        <w:rPr>
          <w:spacing w:val="-1"/>
        </w:rPr>
        <w:t xml:space="preserve"> </w:t>
      </w:r>
      <w:r>
        <w:t>of</w:t>
      </w:r>
      <w:r>
        <w:rPr>
          <w:spacing w:val="2"/>
        </w:rPr>
        <w:t xml:space="preserve"> </w:t>
      </w:r>
      <w:r>
        <w:t>their</w:t>
      </w:r>
      <w:r>
        <w:rPr>
          <w:spacing w:val="-1"/>
        </w:rPr>
        <w:t xml:space="preserve"> </w:t>
      </w:r>
      <w:r>
        <w:t>home,</w:t>
      </w:r>
      <w:r>
        <w:rPr>
          <w:spacing w:val="-3"/>
        </w:rPr>
        <w:t xml:space="preserve"> </w:t>
      </w:r>
      <w:r>
        <w:t>at</w:t>
      </w:r>
      <w:r>
        <w:rPr>
          <w:spacing w:val="2"/>
        </w:rPr>
        <w:t xml:space="preserve"> </w:t>
      </w:r>
      <w:r>
        <w:t>school</w:t>
      </w:r>
      <w:r>
        <w:rPr>
          <w:spacing w:val="2"/>
        </w:rPr>
        <w:t xml:space="preserve"> </w:t>
      </w:r>
      <w:r>
        <w:t>and</w:t>
      </w:r>
      <w:r>
        <w:rPr>
          <w:spacing w:val="-1"/>
        </w:rPr>
        <w:t xml:space="preserve"> </w:t>
      </w:r>
      <w:r>
        <w:t>online</w:t>
      </w:r>
    </w:p>
    <w:p w14:paraId="1528381D" w14:textId="77777777" w:rsidR="00F63013" w:rsidRDefault="00B67F08">
      <w:pPr>
        <w:pStyle w:val="BodyText"/>
        <w:ind w:right="1089"/>
      </w:pPr>
      <w:r>
        <w:rPr>
          <w:noProof/>
          <w:lang w:val="en-GB" w:eastAsia="en-GB"/>
        </w:rPr>
        <w:drawing>
          <wp:anchor distT="0" distB="0" distL="0" distR="0" simplePos="0" relativeHeight="15754240" behindDoc="0" locked="0" layoutInCell="1" allowOverlap="1" wp14:anchorId="3351AEFD" wp14:editId="5FB2F687">
            <wp:simplePos x="0" y="0"/>
            <wp:positionH relativeFrom="page">
              <wp:posOffset>789305</wp:posOffset>
            </wp:positionH>
            <wp:positionV relativeFrom="paragraph">
              <wp:posOffset>154049</wp:posOffset>
            </wp:positionV>
            <wp:extent cx="24764" cy="40005"/>
            <wp:effectExtent l="0" t="0" r="0" b="0"/>
            <wp:wrapNone/>
            <wp:docPr id="9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png"/>
                    <pic:cNvPicPr/>
                  </pic:nvPicPr>
                  <pic:blipFill>
                    <a:blip r:embed="rId6" cstate="print"/>
                    <a:stretch>
                      <a:fillRect/>
                    </a:stretch>
                  </pic:blipFill>
                  <pic:spPr>
                    <a:xfrm>
                      <a:off x="0" y="0"/>
                      <a:ext cx="24764" cy="40005"/>
                    </a:xfrm>
                    <a:prstGeom prst="rect">
                      <a:avLst/>
                    </a:prstGeom>
                  </pic:spPr>
                </pic:pic>
              </a:graphicData>
            </a:graphic>
          </wp:anchor>
        </w:drawing>
      </w:r>
      <w:r>
        <w:t>The fact that children who are (or who are perceived to be) lesbian, gay, bi or trans (LGBTQ+) can be</w:t>
      </w:r>
      <w:r>
        <w:rPr>
          <w:spacing w:val="-53"/>
        </w:rPr>
        <w:t xml:space="preserve"> </w:t>
      </w:r>
      <w:r>
        <w:t>targeted</w:t>
      </w:r>
      <w:r>
        <w:rPr>
          <w:spacing w:val="-1"/>
        </w:rPr>
        <w:t xml:space="preserve"> </w:t>
      </w:r>
      <w:r>
        <w:t>by</w:t>
      </w:r>
      <w:r>
        <w:rPr>
          <w:spacing w:val="1"/>
        </w:rPr>
        <w:t xml:space="preserve"> </w:t>
      </w:r>
      <w:r>
        <w:t>other</w:t>
      </w:r>
      <w:r>
        <w:rPr>
          <w:spacing w:val="-3"/>
        </w:rPr>
        <w:t xml:space="preserve"> </w:t>
      </w:r>
      <w:r>
        <w:t>children</w:t>
      </w:r>
    </w:p>
    <w:p w14:paraId="42FD78B1" w14:textId="77777777" w:rsidR="00F63013" w:rsidRDefault="00B67F08">
      <w:pPr>
        <w:pStyle w:val="BodyText"/>
      </w:pPr>
      <w:r>
        <w:rPr>
          <w:noProof/>
          <w:lang w:val="en-GB" w:eastAsia="en-GB"/>
        </w:rPr>
        <w:drawing>
          <wp:anchor distT="0" distB="0" distL="0" distR="0" simplePos="0" relativeHeight="15754752" behindDoc="0" locked="0" layoutInCell="1" allowOverlap="1" wp14:anchorId="6FA871FB" wp14:editId="2C299B54">
            <wp:simplePos x="0" y="0"/>
            <wp:positionH relativeFrom="page">
              <wp:posOffset>789305</wp:posOffset>
            </wp:positionH>
            <wp:positionV relativeFrom="paragraph">
              <wp:posOffset>153923</wp:posOffset>
            </wp:positionV>
            <wp:extent cx="24764" cy="39368"/>
            <wp:effectExtent l="0" t="0" r="0" b="0"/>
            <wp:wrapNone/>
            <wp:docPr id="10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png"/>
                    <pic:cNvPicPr/>
                  </pic:nvPicPr>
                  <pic:blipFill>
                    <a:blip r:embed="rId6" cstate="print"/>
                    <a:stretch>
                      <a:fillRect/>
                    </a:stretch>
                  </pic:blipFill>
                  <pic:spPr>
                    <a:xfrm>
                      <a:off x="0" y="0"/>
                      <a:ext cx="24764" cy="39368"/>
                    </a:xfrm>
                    <a:prstGeom prst="rect">
                      <a:avLst/>
                    </a:prstGeom>
                  </pic:spPr>
                </pic:pic>
              </a:graphicData>
            </a:graphic>
          </wp:anchor>
        </w:drawing>
      </w:r>
      <w:r>
        <w:t>What</w:t>
      </w:r>
      <w:r>
        <w:rPr>
          <w:spacing w:val="-2"/>
        </w:rPr>
        <w:t xml:space="preserve"> </w:t>
      </w:r>
      <w:r>
        <w:t>to</w:t>
      </w:r>
      <w:r>
        <w:rPr>
          <w:spacing w:val="-4"/>
        </w:rPr>
        <w:t xml:space="preserve"> </w:t>
      </w:r>
      <w:r>
        <w:t>look</w:t>
      </w:r>
      <w:r>
        <w:rPr>
          <w:spacing w:val="-3"/>
        </w:rPr>
        <w:t xml:space="preserve"> </w:t>
      </w:r>
      <w:r>
        <w:t>for</w:t>
      </w:r>
      <w:r>
        <w:rPr>
          <w:spacing w:val="-2"/>
        </w:rPr>
        <w:t xml:space="preserve"> </w:t>
      </w:r>
      <w:r>
        <w:t>to</w:t>
      </w:r>
      <w:r>
        <w:rPr>
          <w:spacing w:val="-5"/>
        </w:rPr>
        <w:t xml:space="preserve"> </w:t>
      </w:r>
      <w:r>
        <w:t>identify</w:t>
      </w:r>
      <w:r>
        <w:rPr>
          <w:spacing w:val="-2"/>
        </w:rPr>
        <w:t xml:space="preserve"> </w:t>
      </w:r>
      <w:r>
        <w:t>children who</w:t>
      </w:r>
      <w:r>
        <w:rPr>
          <w:spacing w:val="1"/>
        </w:rPr>
        <w:t xml:space="preserve"> </w:t>
      </w:r>
      <w:r>
        <w:t>need</w:t>
      </w:r>
      <w:r>
        <w:rPr>
          <w:spacing w:val="1"/>
        </w:rPr>
        <w:t xml:space="preserve"> </w:t>
      </w:r>
      <w:r>
        <w:t>help or</w:t>
      </w:r>
      <w:r>
        <w:rPr>
          <w:spacing w:val="2"/>
        </w:rPr>
        <w:t xml:space="preserve"> </w:t>
      </w:r>
      <w:r>
        <w:t>protection</w:t>
      </w:r>
    </w:p>
    <w:p w14:paraId="24F32C8B" w14:textId="625F21DA" w:rsidR="00F929C0" w:rsidRPr="00F929C0" w:rsidRDefault="00F929C0">
      <w:pPr>
        <w:pStyle w:val="BodyText"/>
        <w:rPr>
          <w:color w:val="FF0000"/>
        </w:rPr>
      </w:pPr>
      <w:r w:rsidRPr="009152A3">
        <w:t xml:space="preserve">The school’s Attendance Policy and systems relating to </w:t>
      </w:r>
      <w:proofErr w:type="spellStart"/>
      <w:r w:rsidRPr="009152A3">
        <w:t>unauthorised</w:t>
      </w:r>
      <w:proofErr w:type="spellEnd"/>
      <w:r w:rsidRPr="009152A3">
        <w:t xml:space="preserve"> absences</w:t>
      </w:r>
    </w:p>
    <w:p w14:paraId="110BF512" w14:textId="77777777" w:rsidR="00F63013" w:rsidRDefault="00B67F08">
      <w:pPr>
        <w:pStyle w:val="BodyText"/>
        <w:ind w:left="215"/>
      </w:pPr>
      <w:r>
        <w:t>Section</w:t>
      </w:r>
      <w:r>
        <w:rPr>
          <w:spacing w:val="-1"/>
        </w:rPr>
        <w:t xml:space="preserve"> </w:t>
      </w:r>
      <w:r>
        <w:t>15</w:t>
      </w:r>
      <w:r>
        <w:rPr>
          <w:spacing w:val="-6"/>
        </w:rPr>
        <w:t xml:space="preserve"> </w:t>
      </w:r>
      <w:r>
        <w:t>and</w:t>
      </w:r>
      <w:r>
        <w:rPr>
          <w:spacing w:val="-1"/>
        </w:rPr>
        <w:t xml:space="preserve"> </w:t>
      </w:r>
      <w:r>
        <w:t>appendix</w:t>
      </w:r>
      <w:r>
        <w:rPr>
          <w:spacing w:val="1"/>
        </w:rPr>
        <w:t xml:space="preserve"> </w:t>
      </w:r>
      <w:r>
        <w:t>4</w:t>
      </w:r>
      <w:r>
        <w:rPr>
          <w:spacing w:val="-1"/>
        </w:rPr>
        <w:t xml:space="preserve"> </w:t>
      </w:r>
      <w:r>
        <w:t>of</w:t>
      </w:r>
      <w:r>
        <w:rPr>
          <w:spacing w:val="2"/>
        </w:rPr>
        <w:t xml:space="preserve"> </w:t>
      </w:r>
      <w:r>
        <w:t>this</w:t>
      </w:r>
      <w:r>
        <w:rPr>
          <w:spacing w:val="-4"/>
        </w:rPr>
        <w:t xml:space="preserve"> </w:t>
      </w:r>
      <w:r>
        <w:t>policy outline</w:t>
      </w:r>
      <w:r>
        <w:rPr>
          <w:spacing w:val="-5"/>
        </w:rPr>
        <w:t xml:space="preserve"> </w:t>
      </w:r>
      <w:r>
        <w:t>in</w:t>
      </w:r>
      <w:r>
        <w:rPr>
          <w:spacing w:val="-6"/>
        </w:rPr>
        <w:t xml:space="preserve"> </w:t>
      </w:r>
      <w:r>
        <w:t>more</w:t>
      </w:r>
      <w:r>
        <w:rPr>
          <w:spacing w:val="-6"/>
        </w:rPr>
        <w:t xml:space="preserve"> </w:t>
      </w:r>
      <w:r>
        <w:t>detail</w:t>
      </w:r>
      <w:r>
        <w:rPr>
          <w:spacing w:val="4"/>
        </w:rPr>
        <w:t xml:space="preserve"> </w:t>
      </w:r>
      <w:r>
        <w:t>how</w:t>
      </w:r>
      <w:r>
        <w:rPr>
          <w:spacing w:val="-6"/>
        </w:rPr>
        <w:t xml:space="preserve"> </w:t>
      </w:r>
      <w:r>
        <w:t>staff</w:t>
      </w:r>
      <w:r>
        <w:rPr>
          <w:spacing w:val="2"/>
        </w:rPr>
        <w:t xml:space="preserve"> </w:t>
      </w:r>
      <w:r>
        <w:t>are</w:t>
      </w:r>
      <w:r>
        <w:rPr>
          <w:spacing w:val="-1"/>
        </w:rPr>
        <w:t xml:space="preserve"> </w:t>
      </w:r>
      <w:r>
        <w:t>supported</w:t>
      </w:r>
      <w:r>
        <w:rPr>
          <w:spacing w:val="-1"/>
        </w:rPr>
        <w:t xml:space="preserve"> </w:t>
      </w:r>
      <w:r>
        <w:t>to do</w:t>
      </w:r>
      <w:r>
        <w:rPr>
          <w:spacing w:val="-1"/>
        </w:rPr>
        <w:t xml:space="preserve"> </w:t>
      </w:r>
      <w:r>
        <w:t>this.</w:t>
      </w:r>
    </w:p>
    <w:p w14:paraId="12C5740E" w14:textId="77777777" w:rsidR="00F63013" w:rsidRDefault="00F63013">
      <w:pPr>
        <w:pStyle w:val="BodyText"/>
        <w:spacing w:before="1"/>
        <w:ind w:left="0"/>
      </w:pPr>
    </w:p>
    <w:p w14:paraId="3C01FF9F" w14:textId="77777777" w:rsidR="00F63013" w:rsidRDefault="00B67F08">
      <w:pPr>
        <w:pStyle w:val="Heading3"/>
        <w:numPr>
          <w:ilvl w:val="1"/>
          <w:numId w:val="10"/>
        </w:numPr>
        <w:tabs>
          <w:tab w:val="left" w:pos="614"/>
        </w:tabs>
        <w:ind w:left="613" w:hanging="399"/>
        <w:rPr>
          <w:color w:val="12253E"/>
        </w:rPr>
      </w:pPr>
      <w:r>
        <w:rPr>
          <w:color w:val="12253E"/>
        </w:rPr>
        <w:t>The</w:t>
      </w:r>
      <w:r>
        <w:rPr>
          <w:color w:val="12253E"/>
          <w:spacing w:val="-5"/>
        </w:rPr>
        <w:t xml:space="preserve"> </w:t>
      </w:r>
      <w:r>
        <w:rPr>
          <w:color w:val="12253E"/>
        </w:rPr>
        <w:t>designated</w:t>
      </w:r>
      <w:r>
        <w:rPr>
          <w:color w:val="12253E"/>
          <w:spacing w:val="-3"/>
        </w:rPr>
        <w:t xml:space="preserve"> </w:t>
      </w:r>
      <w:r>
        <w:rPr>
          <w:color w:val="12253E"/>
        </w:rPr>
        <w:t>safeguarding</w:t>
      </w:r>
      <w:r>
        <w:rPr>
          <w:color w:val="12253E"/>
          <w:spacing w:val="-4"/>
        </w:rPr>
        <w:t xml:space="preserve"> </w:t>
      </w:r>
      <w:r>
        <w:rPr>
          <w:color w:val="12253E"/>
        </w:rPr>
        <w:t>lead</w:t>
      </w:r>
      <w:r>
        <w:rPr>
          <w:color w:val="12253E"/>
          <w:spacing w:val="-7"/>
        </w:rPr>
        <w:t xml:space="preserve"> </w:t>
      </w:r>
      <w:r>
        <w:rPr>
          <w:color w:val="12253E"/>
        </w:rPr>
        <w:t>(DSL)</w:t>
      </w:r>
    </w:p>
    <w:p w14:paraId="6E4E1210" w14:textId="1CCB9081" w:rsidR="00F63013" w:rsidRDefault="00B67F08" w:rsidP="004F326C">
      <w:pPr>
        <w:pStyle w:val="BodyText"/>
        <w:spacing w:before="127"/>
        <w:ind w:left="215" w:right="859"/>
        <w:jc w:val="both"/>
        <w:rPr>
          <w:color w:val="FF0000"/>
        </w:rPr>
      </w:pPr>
      <w:r>
        <w:lastRenderedPageBreak/>
        <w:t>The DSL is a member of the senior leadership team. Our DSLs are Daniel Abrahams, Elizabeth Graves and</w:t>
      </w:r>
      <w:r>
        <w:rPr>
          <w:spacing w:val="-53"/>
        </w:rPr>
        <w:t xml:space="preserve"> </w:t>
      </w:r>
      <w:r>
        <w:t>Chloe Willmott.</w:t>
      </w:r>
      <w:r>
        <w:rPr>
          <w:spacing w:val="1"/>
        </w:rPr>
        <w:t xml:space="preserve"> </w:t>
      </w:r>
      <w:r>
        <w:t>The DSL takes lead responsibility for child protection and wider safeguarding in the school.</w:t>
      </w:r>
      <w:r>
        <w:rPr>
          <w:spacing w:val="1"/>
        </w:rPr>
        <w:t xml:space="preserve"> </w:t>
      </w:r>
      <w:r>
        <w:t>This includes online safety, and understanding our filtering and monitoring processes on school devices and</w:t>
      </w:r>
      <w:r>
        <w:rPr>
          <w:spacing w:val="-53"/>
        </w:rPr>
        <w:t xml:space="preserve"> </w:t>
      </w:r>
      <w:r>
        <w:t>school</w:t>
      </w:r>
      <w:r>
        <w:rPr>
          <w:spacing w:val="4"/>
        </w:rPr>
        <w:t xml:space="preserve"> </w:t>
      </w:r>
      <w:r>
        <w:t>networks</w:t>
      </w:r>
      <w:r>
        <w:rPr>
          <w:spacing w:val="-3"/>
        </w:rPr>
        <w:t xml:space="preserve"> </w:t>
      </w:r>
      <w:r>
        <w:t>to keep pupils</w:t>
      </w:r>
      <w:r>
        <w:rPr>
          <w:spacing w:val="-3"/>
        </w:rPr>
        <w:t xml:space="preserve"> </w:t>
      </w:r>
      <w:r>
        <w:t>safe</w:t>
      </w:r>
      <w:r>
        <w:rPr>
          <w:spacing w:val="-5"/>
        </w:rPr>
        <w:t xml:space="preserve"> </w:t>
      </w:r>
      <w:r>
        <w:t>online</w:t>
      </w:r>
      <w:r w:rsidR="004F326C">
        <w:t xml:space="preserve">.  </w:t>
      </w:r>
      <w:r w:rsidR="004F326C">
        <w:rPr>
          <w:color w:val="FF0000"/>
        </w:rPr>
        <w:t xml:space="preserve">  </w:t>
      </w:r>
    </w:p>
    <w:p w14:paraId="7C453FCE" w14:textId="6E3BE13A" w:rsidR="004F326C" w:rsidRDefault="004F326C" w:rsidP="004F326C">
      <w:pPr>
        <w:tabs>
          <w:tab w:val="left" w:pos="1275"/>
        </w:tabs>
        <w:rPr>
          <w:color w:val="FF0000"/>
          <w:sz w:val="20"/>
          <w:szCs w:val="20"/>
        </w:rPr>
      </w:pPr>
    </w:p>
    <w:p w14:paraId="23C2672C" w14:textId="77777777" w:rsidR="00F63013" w:rsidRDefault="00B67F08" w:rsidP="004F326C">
      <w:pPr>
        <w:pStyle w:val="BodyText"/>
        <w:spacing w:before="79"/>
        <w:ind w:left="0" w:right="1558"/>
      </w:pPr>
      <w:r>
        <w:t>During term time, the DSL will be available during school hours for staff to discuss any safeguarding</w:t>
      </w:r>
      <w:r>
        <w:rPr>
          <w:spacing w:val="-54"/>
        </w:rPr>
        <w:t xml:space="preserve"> </w:t>
      </w:r>
      <w:r>
        <w:t>concerns.</w:t>
      </w:r>
    </w:p>
    <w:p w14:paraId="73FCBD6D" w14:textId="57507B83" w:rsidR="00F63013" w:rsidRDefault="00B80526">
      <w:pPr>
        <w:pStyle w:val="BodyText"/>
        <w:ind w:left="215" w:right="2658"/>
      </w:pPr>
      <w:r>
        <w:rPr>
          <w:noProof/>
        </w:rPr>
        <mc:AlternateContent>
          <mc:Choice Requires="wps">
            <w:drawing>
              <wp:anchor distT="0" distB="0" distL="114300" distR="114300" simplePos="0" relativeHeight="15755264" behindDoc="0" locked="0" layoutInCell="1" allowOverlap="1" wp14:anchorId="5338A3C8" wp14:editId="1979236B">
                <wp:simplePos x="0" y="0"/>
                <wp:positionH relativeFrom="page">
                  <wp:posOffset>2768600</wp:posOffset>
                </wp:positionH>
                <wp:positionV relativeFrom="paragraph">
                  <wp:posOffset>354965</wp:posOffset>
                </wp:positionV>
                <wp:extent cx="2015490" cy="8890"/>
                <wp:effectExtent l="0" t="0" r="0" b="0"/>
                <wp:wrapNone/>
                <wp:docPr id="7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5490" cy="8890"/>
                        </a:xfrm>
                        <a:prstGeom prst="rect">
                          <a:avLst/>
                        </a:prstGeom>
                        <a:solidFill>
                          <a:srgbClr val="0071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F0445" id="Rectangle 41" o:spid="_x0000_s1026" style="position:absolute;margin-left:218pt;margin-top:27.95pt;width:158.7pt;height:.7pt;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" fillcolor="#0071cc" stroked="f">
                <w10:wrap anchorx="page"/>
              </v:rect>
            </w:pict>
          </mc:Fallback>
        </mc:AlternateContent>
      </w:r>
      <w:r w:rsidR="00B67F08">
        <w:t>Out of school hours Daniel Abrahams or Elizabeth Graves can be contacted via email –</w:t>
      </w:r>
      <w:r w:rsidR="00B67F08">
        <w:rPr>
          <w:spacing w:val="-53"/>
        </w:rPr>
        <w:t xml:space="preserve"> </w:t>
      </w:r>
      <w:hyperlink r:id="rId32">
        <w:r w:rsidR="00B67F08">
          <w:rPr>
            <w:color w:val="0071CC"/>
            <w:u w:val="single" w:color="0071CC"/>
          </w:rPr>
          <w:t>dabrahams12.308@lgflmail.org</w:t>
        </w:r>
      </w:hyperlink>
      <w:r w:rsidR="00B67F08">
        <w:rPr>
          <w:color w:val="0071CC"/>
          <w:spacing w:val="3"/>
        </w:rPr>
        <w:t xml:space="preserve"> </w:t>
      </w:r>
      <w:r w:rsidR="00B67F08">
        <w:t>and</w:t>
      </w:r>
      <w:r w:rsidR="00B67F08">
        <w:rPr>
          <w:spacing w:val="-5"/>
        </w:rPr>
        <w:t xml:space="preserve"> </w:t>
      </w:r>
      <w:hyperlink r:id="rId33">
        <w:r w:rsidR="00B67F08">
          <w:rPr>
            <w:color w:val="0071CC"/>
          </w:rPr>
          <w:t>lgraves@st-edmunds.enfield.sch.uk</w:t>
        </w:r>
      </w:hyperlink>
    </w:p>
    <w:p w14:paraId="41FBF283" w14:textId="77777777" w:rsidR="00F63013" w:rsidRDefault="00B67F08">
      <w:pPr>
        <w:pStyle w:val="BodyText"/>
        <w:ind w:left="215"/>
      </w:pPr>
      <w:r>
        <w:t>If</w:t>
      </w:r>
      <w:r>
        <w:rPr>
          <w:spacing w:val="1"/>
        </w:rPr>
        <w:t xml:space="preserve"> </w:t>
      </w:r>
      <w:r>
        <w:t>the</w:t>
      </w:r>
      <w:r>
        <w:rPr>
          <w:spacing w:val="-1"/>
        </w:rPr>
        <w:t xml:space="preserve"> </w:t>
      </w:r>
      <w:r>
        <w:t>DSLs</w:t>
      </w:r>
      <w:r>
        <w:rPr>
          <w:spacing w:val="-4"/>
        </w:rPr>
        <w:t xml:space="preserve"> </w:t>
      </w:r>
      <w:r>
        <w:t>are</w:t>
      </w:r>
      <w:r>
        <w:rPr>
          <w:spacing w:val="-1"/>
        </w:rPr>
        <w:t xml:space="preserve"> </w:t>
      </w:r>
      <w:r>
        <w:t>all</w:t>
      </w:r>
      <w:r>
        <w:rPr>
          <w:spacing w:val="3"/>
        </w:rPr>
        <w:t xml:space="preserve"> </w:t>
      </w:r>
      <w:r>
        <w:t>off</w:t>
      </w:r>
      <w:r>
        <w:rPr>
          <w:spacing w:val="1"/>
        </w:rPr>
        <w:t xml:space="preserve"> </w:t>
      </w:r>
      <w:r>
        <w:t>site,</w:t>
      </w:r>
      <w:r>
        <w:rPr>
          <w:spacing w:val="-3"/>
        </w:rPr>
        <w:t xml:space="preserve"> </w:t>
      </w:r>
      <w:r>
        <w:t>they will be</w:t>
      </w:r>
      <w:r>
        <w:rPr>
          <w:spacing w:val="-1"/>
        </w:rPr>
        <w:t xml:space="preserve"> </w:t>
      </w:r>
      <w:r>
        <w:t>contactable</w:t>
      </w:r>
      <w:r>
        <w:rPr>
          <w:spacing w:val="-2"/>
        </w:rPr>
        <w:t xml:space="preserve"> </w:t>
      </w:r>
      <w:r>
        <w:t>by</w:t>
      </w:r>
      <w:r>
        <w:rPr>
          <w:spacing w:val="-9"/>
        </w:rPr>
        <w:t xml:space="preserve"> </w:t>
      </w:r>
      <w:r>
        <w:t>mobile</w:t>
      </w:r>
      <w:r>
        <w:rPr>
          <w:spacing w:val="-1"/>
        </w:rPr>
        <w:t xml:space="preserve"> </w:t>
      </w:r>
      <w:r>
        <w:t>phone</w:t>
      </w:r>
      <w:r>
        <w:rPr>
          <w:color w:val="EC7C30"/>
        </w:rPr>
        <w:t>.</w:t>
      </w:r>
    </w:p>
    <w:p w14:paraId="7993656D" w14:textId="77777777" w:rsidR="00F63013" w:rsidRDefault="00B67F08">
      <w:pPr>
        <w:pStyle w:val="BodyText"/>
        <w:spacing w:before="116"/>
        <w:ind w:left="215"/>
      </w:pPr>
      <w:r>
        <w:t>The</w:t>
      </w:r>
      <w:r>
        <w:rPr>
          <w:spacing w:val="-1"/>
        </w:rPr>
        <w:t xml:space="preserve"> </w:t>
      </w:r>
      <w:r>
        <w:t>DSL</w:t>
      </w:r>
      <w:r>
        <w:rPr>
          <w:spacing w:val="-1"/>
        </w:rPr>
        <w:t xml:space="preserve"> </w:t>
      </w:r>
      <w:r>
        <w:t>will</w:t>
      </w:r>
      <w:r>
        <w:rPr>
          <w:spacing w:val="-1"/>
        </w:rPr>
        <w:t xml:space="preserve"> </w:t>
      </w:r>
      <w:r>
        <w:t>be</w:t>
      </w:r>
      <w:r>
        <w:rPr>
          <w:spacing w:val="-1"/>
        </w:rPr>
        <w:t xml:space="preserve"> </w:t>
      </w:r>
      <w:r>
        <w:t>given</w:t>
      </w:r>
      <w:r>
        <w:rPr>
          <w:spacing w:val="-6"/>
        </w:rPr>
        <w:t xml:space="preserve"> </w:t>
      </w:r>
      <w:r>
        <w:t>the</w:t>
      </w:r>
      <w:r>
        <w:rPr>
          <w:spacing w:val="-1"/>
        </w:rPr>
        <w:t xml:space="preserve"> </w:t>
      </w:r>
      <w:r>
        <w:t>time,</w:t>
      </w:r>
      <w:r>
        <w:rPr>
          <w:spacing w:val="-3"/>
        </w:rPr>
        <w:t xml:space="preserve"> </w:t>
      </w:r>
      <w:r>
        <w:t>funding,</w:t>
      </w:r>
      <w:r>
        <w:rPr>
          <w:spacing w:val="-2"/>
        </w:rPr>
        <w:t xml:space="preserve"> </w:t>
      </w:r>
      <w:r>
        <w:t>training,</w:t>
      </w:r>
      <w:r>
        <w:rPr>
          <w:spacing w:val="-3"/>
        </w:rPr>
        <w:t xml:space="preserve"> </w:t>
      </w:r>
      <w:r>
        <w:t>resources</w:t>
      </w:r>
      <w:r>
        <w:rPr>
          <w:spacing w:val="-4"/>
        </w:rPr>
        <w:t xml:space="preserve"> </w:t>
      </w:r>
      <w:r>
        <w:t>and</w:t>
      </w:r>
      <w:r>
        <w:rPr>
          <w:spacing w:val="-1"/>
        </w:rPr>
        <w:t xml:space="preserve"> </w:t>
      </w:r>
      <w:r>
        <w:t>support</w:t>
      </w:r>
      <w:r>
        <w:rPr>
          <w:spacing w:val="2"/>
        </w:rPr>
        <w:t xml:space="preserve"> </w:t>
      </w:r>
      <w:r>
        <w:t>to:</w:t>
      </w:r>
    </w:p>
    <w:p w14:paraId="26A6FEA2" w14:textId="77777777" w:rsidR="00F63013" w:rsidRDefault="00B67F08">
      <w:pPr>
        <w:pStyle w:val="BodyText"/>
        <w:spacing w:before="120"/>
      </w:pPr>
      <w:r>
        <w:rPr>
          <w:noProof/>
          <w:lang w:val="en-GB" w:eastAsia="en-GB"/>
        </w:rPr>
        <w:drawing>
          <wp:anchor distT="0" distB="0" distL="0" distR="0" simplePos="0" relativeHeight="15755776" behindDoc="0" locked="0" layoutInCell="1" allowOverlap="1" wp14:anchorId="3EF00753" wp14:editId="1955C290">
            <wp:simplePos x="0" y="0"/>
            <wp:positionH relativeFrom="page">
              <wp:posOffset>789305</wp:posOffset>
            </wp:positionH>
            <wp:positionV relativeFrom="paragraph">
              <wp:posOffset>155065</wp:posOffset>
            </wp:positionV>
            <wp:extent cx="24764" cy="39370"/>
            <wp:effectExtent l="0" t="0" r="0" b="0"/>
            <wp:wrapNone/>
            <wp:docPr id="10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png"/>
                    <pic:cNvPicPr/>
                  </pic:nvPicPr>
                  <pic:blipFill>
                    <a:blip r:embed="rId6" cstate="print"/>
                    <a:stretch>
                      <a:fillRect/>
                    </a:stretch>
                  </pic:blipFill>
                  <pic:spPr>
                    <a:xfrm>
                      <a:off x="0" y="0"/>
                      <a:ext cx="24764" cy="39370"/>
                    </a:xfrm>
                    <a:prstGeom prst="rect">
                      <a:avLst/>
                    </a:prstGeom>
                  </pic:spPr>
                </pic:pic>
              </a:graphicData>
            </a:graphic>
          </wp:anchor>
        </w:drawing>
      </w:r>
      <w:r>
        <w:t>Provide</w:t>
      </w:r>
      <w:r>
        <w:rPr>
          <w:spacing w:val="-1"/>
        </w:rPr>
        <w:t xml:space="preserve"> </w:t>
      </w:r>
      <w:r>
        <w:t>advice</w:t>
      </w:r>
      <w:r>
        <w:rPr>
          <w:spacing w:val="-1"/>
        </w:rPr>
        <w:t xml:space="preserve"> </w:t>
      </w:r>
      <w:r>
        <w:t>and</w:t>
      </w:r>
      <w:r>
        <w:rPr>
          <w:spacing w:val="-1"/>
        </w:rPr>
        <w:t xml:space="preserve"> </w:t>
      </w:r>
      <w:r>
        <w:t>support</w:t>
      </w:r>
      <w:r>
        <w:rPr>
          <w:spacing w:val="2"/>
        </w:rPr>
        <w:t xml:space="preserve"> </w:t>
      </w:r>
      <w:r>
        <w:t>to</w:t>
      </w:r>
      <w:r>
        <w:rPr>
          <w:spacing w:val="-1"/>
        </w:rPr>
        <w:t xml:space="preserve"> </w:t>
      </w:r>
      <w:r>
        <w:t>other</w:t>
      </w:r>
      <w:r>
        <w:rPr>
          <w:spacing w:val="-4"/>
        </w:rPr>
        <w:t xml:space="preserve"> </w:t>
      </w:r>
      <w:r>
        <w:t>staff</w:t>
      </w:r>
      <w:r>
        <w:rPr>
          <w:spacing w:val="7"/>
        </w:rPr>
        <w:t xml:space="preserve"> </w:t>
      </w:r>
      <w:r>
        <w:t>on</w:t>
      </w:r>
      <w:r>
        <w:rPr>
          <w:spacing w:val="-6"/>
        </w:rPr>
        <w:t xml:space="preserve"> </w:t>
      </w:r>
      <w:r>
        <w:t>child</w:t>
      </w:r>
      <w:r>
        <w:rPr>
          <w:spacing w:val="-1"/>
        </w:rPr>
        <w:t xml:space="preserve"> </w:t>
      </w:r>
      <w:r>
        <w:t>welfare and</w:t>
      </w:r>
      <w:r>
        <w:rPr>
          <w:spacing w:val="-1"/>
        </w:rPr>
        <w:t xml:space="preserve"> </w:t>
      </w:r>
      <w:r>
        <w:t>child</w:t>
      </w:r>
      <w:r>
        <w:rPr>
          <w:spacing w:val="-1"/>
        </w:rPr>
        <w:t xml:space="preserve"> </w:t>
      </w:r>
      <w:r>
        <w:t>protection</w:t>
      </w:r>
      <w:r>
        <w:rPr>
          <w:spacing w:val="-11"/>
        </w:rPr>
        <w:t xml:space="preserve"> </w:t>
      </w:r>
      <w:r>
        <w:t>matters</w:t>
      </w:r>
    </w:p>
    <w:p w14:paraId="6F836663" w14:textId="77777777" w:rsidR="00F63013" w:rsidRDefault="00B67F08">
      <w:pPr>
        <w:pStyle w:val="BodyText"/>
        <w:spacing w:line="367" w:lineRule="auto"/>
        <w:ind w:right="1661"/>
      </w:pPr>
      <w:r>
        <w:rPr>
          <w:noProof/>
          <w:lang w:val="en-GB" w:eastAsia="en-GB"/>
        </w:rPr>
        <w:drawing>
          <wp:anchor distT="0" distB="0" distL="0" distR="0" simplePos="0" relativeHeight="15756288" behindDoc="0" locked="0" layoutInCell="1" allowOverlap="1" wp14:anchorId="0A15C5C3" wp14:editId="00508D34">
            <wp:simplePos x="0" y="0"/>
            <wp:positionH relativeFrom="page">
              <wp:posOffset>789305</wp:posOffset>
            </wp:positionH>
            <wp:positionV relativeFrom="paragraph">
              <wp:posOffset>155446</wp:posOffset>
            </wp:positionV>
            <wp:extent cx="24764" cy="40004"/>
            <wp:effectExtent l="0" t="0" r="0" b="0"/>
            <wp:wrapNone/>
            <wp:docPr id="10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756800" behindDoc="0" locked="0" layoutInCell="1" allowOverlap="1" wp14:anchorId="2D45C2AF" wp14:editId="684A6F4B">
            <wp:simplePos x="0" y="0"/>
            <wp:positionH relativeFrom="page">
              <wp:posOffset>789305</wp:posOffset>
            </wp:positionH>
            <wp:positionV relativeFrom="paragraph">
              <wp:posOffset>378331</wp:posOffset>
            </wp:positionV>
            <wp:extent cx="24764" cy="39370"/>
            <wp:effectExtent l="0" t="0" r="0" b="0"/>
            <wp:wrapNone/>
            <wp:docPr id="10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png"/>
                    <pic:cNvPicPr/>
                  </pic:nvPicPr>
                  <pic:blipFill>
                    <a:blip r:embed="rId6" cstate="print"/>
                    <a:stretch>
                      <a:fillRect/>
                    </a:stretch>
                  </pic:blipFill>
                  <pic:spPr>
                    <a:xfrm>
                      <a:off x="0" y="0"/>
                      <a:ext cx="24764" cy="39370"/>
                    </a:xfrm>
                    <a:prstGeom prst="rect">
                      <a:avLst/>
                    </a:prstGeom>
                  </pic:spPr>
                </pic:pic>
              </a:graphicData>
            </a:graphic>
          </wp:anchor>
        </w:drawing>
      </w:r>
      <w:r>
        <w:t>Take part in strategy discussions and inter-agency meetings and/or support other staff to do so</w:t>
      </w:r>
      <w:r>
        <w:rPr>
          <w:spacing w:val="-53"/>
        </w:rPr>
        <w:t xml:space="preserve"> </w:t>
      </w:r>
      <w:r>
        <w:t>Contribute</w:t>
      </w:r>
      <w:r>
        <w:rPr>
          <w:spacing w:val="-6"/>
        </w:rPr>
        <w:t xml:space="preserve"> </w:t>
      </w:r>
      <w:r>
        <w:t>to the assessment</w:t>
      </w:r>
      <w:r>
        <w:rPr>
          <w:spacing w:val="3"/>
        </w:rPr>
        <w:t xml:space="preserve"> </w:t>
      </w:r>
      <w:r>
        <w:t>of</w:t>
      </w:r>
      <w:r>
        <w:rPr>
          <w:spacing w:val="8"/>
        </w:rPr>
        <w:t xml:space="preserve"> </w:t>
      </w:r>
      <w:r>
        <w:t>children</w:t>
      </w:r>
    </w:p>
    <w:p w14:paraId="1EFBE67E" w14:textId="77777777" w:rsidR="00F63013" w:rsidRDefault="00B67F08">
      <w:pPr>
        <w:pStyle w:val="BodyText"/>
        <w:spacing w:before="0"/>
        <w:ind w:right="995"/>
      </w:pPr>
      <w:r>
        <w:rPr>
          <w:noProof/>
          <w:lang w:val="en-GB" w:eastAsia="en-GB"/>
        </w:rPr>
        <w:drawing>
          <wp:anchor distT="0" distB="0" distL="0" distR="0" simplePos="0" relativeHeight="15757312" behindDoc="0" locked="0" layoutInCell="1" allowOverlap="1" wp14:anchorId="0A9C6F8F" wp14:editId="2E70763A">
            <wp:simplePos x="0" y="0"/>
            <wp:positionH relativeFrom="page">
              <wp:posOffset>789305</wp:posOffset>
            </wp:positionH>
            <wp:positionV relativeFrom="paragraph">
              <wp:posOffset>78484</wp:posOffset>
            </wp:positionV>
            <wp:extent cx="24764" cy="40004"/>
            <wp:effectExtent l="0" t="0" r="0" b="0"/>
            <wp:wrapNone/>
            <wp:docPr id="10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png"/>
                    <pic:cNvPicPr/>
                  </pic:nvPicPr>
                  <pic:blipFill>
                    <a:blip r:embed="rId6" cstate="print"/>
                    <a:stretch>
                      <a:fillRect/>
                    </a:stretch>
                  </pic:blipFill>
                  <pic:spPr>
                    <a:xfrm>
                      <a:off x="0" y="0"/>
                      <a:ext cx="24764" cy="40004"/>
                    </a:xfrm>
                    <a:prstGeom prst="rect">
                      <a:avLst/>
                    </a:prstGeom>
                  </pic:spPr>
                </pic:pic>
              </a:graphicData>
            </a:graphic>
          </wp:anchor>
        </w:drawing>
      </w:r>
      <w:r>
        <w:t>Refer suspected cases, as appropriate, to the relevant body (local authority children’s social care,</w:t>
      </w:r>
      <w:r>
        <w:rPr>
          <w:spacing w:val="1"/>
        </w:rPr>
        <w:t xml:space="preserve"> </w:t>
      </w:r>
      <w:r>
        <w:t xml:space="preserve">Channel </w:t>
      </w:r>
      <w:proofErr w:type="spellStart"/>
      <w:r>
        <w:t>programme</w:t>
      </w:r>
      <w:proofErr w:type="spellEnd"/>
      <w:r>
        <w:t>, Disclosure and Barring Service, and/or police), and support staff who make such</w:t>
      </w:r>
      <w:r>
        <w:rPr>
          <w:spacing w:val="-53"/>
        </w:rPr>
        <w:t xml:space="preserve"> </w:t>
      </w:r>
      <w:r>
        <w:t>referrals</w:t>
      </w:r>
      <w:r>
        <w:rPr>
          <w:spacing w:val="-3"/>
        </w:rPr>
        <w:t xml:space="preserve"> </w:t>
      </w:r>
      <w:r>
        <w:t>directly</w:t>
      </w:r>
    </w:p>
    <w:p w14:paraId="40C6336F" w14:textId="77777777" w:rsidR="00F63013" w:rsidRDefault="00B67F08">
      <w:pPr>
        <w:pStyle w:val="BodyText"/>
        <w:spacing w:before="118"/>
      </w:pPr>
      <w:r>
        <w:rPr>
          <w:noProof/>
          <w:lang w:val="en-GB" w:eastAsia="en-GB"/>
        </w:rPr>
        <w:drawing>
          <wp:anchor distT="0" distB="0" distL="0" distR="0" simplePos="0" relativeHeight="15757824" behindDoc="0" locked="0" layoutInCell="1" allowOverlap="1" wp14:anchorId="2B74482B" wp14:editId="27015CD5">
            <wp:simplePos x="0" y="0"/>
            <wp:positionH relativeFrom="page">
              <wp:posOffset>789305</wp:posOffset>
            </wp:positionH>
            <wp:positionV relativeFrom="paragraph">
              <wp:posOffset>153288</wp:posOffset>
            </wp:positionV>
            <wp:extent cx="24764" cy="40003"/>
            <wp:effectExtent l="0" t="0" r="0" b="0"/>
            <wp:wrapNone/>
            <wp:docPr id="1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png"/>
                    <pic:cNvPicPr/>
                  </pic:nvPicPr>
                  <pic:blipFill>
                    <a:blip r:embed="rId6" cstate="print"/>
                    <a:stretch>
                      <a:fillRect/>
                    </a:stretch>
                  </pic:blipFill>
                  <pic:spPr>
                    <a:xfrm>
                      <a:off x="0" y="0"/>
                      <a:ext cx="24764" cy="40003"/>
                    </a:xfrm>
                    <a:prstGeom prst="rect">
                      <a:avLst/>
                    </a:prstGeom>
                  </pic:spPr>
                </pic:pic>
              </a:graphicData>
            </a:graphic>
          </wp:anchor>
        </w:drawing>
      </w:r>
      <w:r>
        <w:t>Have</w:t>
      </w:r>
      <w:r>
        <w:rPr>
          <w:spacing w:val="-4"/>
        </w:rPr>
        <w:t xml:space="preserve"> </w:t>
      </w:r>
      <w:r>
        <w:t>a</w:t>
      </w:r>
      <w:r>
        <w:rPr>
          <w:spacing w:val="-3"/>
        </w:rPr>
        <w:t xml:space="preserve"> </w:t>
      </w:r>
      <w:r>
        <w:t>good</w:t>
      </w:r>
      <w:r>
        <w:rPr>
          <w:spacing w:val="-3"/>
        </w:rPr>
        <w:t xml:space="preserve"> </w:t>
      </w:r>
      <w:r>
        <w:t>understanding</w:t>
      </w:r>
      <w:r>
        <w:rPr>
          <w:spacing w:val="-3"/>
        </w:rPr>
        <w:t xml:space="preserve"> </w:t>
      </w:r>
      <w:r>
        <w:t>of</w:t>
      </w:r>
      <w:r>
        <w:rPr>
          <w:spacing w:val="4"/>
        </w:rPr>
        <w:t xml:space="preserve"> </w:t>
      </w:r>
      <w:r>
        <w:t>harmful</w:t>
      </w:r>
      <w:r>
        <w:rPr>
          <w:spacing w:val="-3"/>
        </w:rPr>
        <w:t xml:space="preserve"> </w:t>
      </w:r>
      <w:r>
        <w:t>sexual</w:t>
      </w:r>
      <w:r>
        <w:rPr>
          <w:spacing w:val="-3"/>
        </w:rPr>
        <w:t xml:space="preserve"> </w:t>
      </w:r>
      <w:proofErr w:type="spellStart"/>
      <w:r>
        <w:t>behaviour</w:t>
      </w:r>
      <w:proofErr w:type="spellEnd"/>
    </w:p>
    <w:p w14:paraId="0EB003FE" w14:textId="77777777" w:rsidR="00F63013" w:rsidRDefault="00B67F08">
      <w:pPr>
        <w:pStyle w:val="BodyText"/>
        <w:spacing w:line="364" w:lineRule="auto"/>
        <w:ind w:left="215" w:right="861" w:firstLine="340"/>
      </w:pPr>
      <w:r>
        <w:rPr>
          <w:noProof/>
          <w:lang w:val="en-GB" w:eastAsia="en-GB"/>
        </w:rPr>
        <w:drawing>
          <wp:anchor distT="0" distB="0" distL="0" distR="0" simplePos="0" relativeHeight="486451200" behindDoc="1" locked="0" layoutInCell="1" allowOverlap="1" wp14:anchorId="7A532E98" wp14:editId="642F678A">
            <wp:simplePos x="0" y="0"/>
            <wp:positionH relativeFrom="page">
              <wp:posOffset>789305</wp:posOffset>
            </wp:positionH>
            <wp:positionV relativeFrom="paragraph">
              <wp:posOffset>155191</wp:posOffset>
            </wp:positionV>
            <wp:extent cx="24764" cy="39371"/>
            <wp:effectExtent l="0" t="0" r="0" b="0"/>
            <wp:wrapNone/>
            <wp:docPr id="1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png"/>
                    <pic:cNvPicPr/>
                  </pic:nvPicPr>
                  <pic:blipFill>
                    <a:blip r:embed="rId6" cstate="print"/>
                    <a:stretch>
                      <a:fillRect/>
                    </a:stretch>
                  </pic:blipFill>
                  <pic:spPr>
                    <a:xfrm>
                      <a:off x="0" y="0"/>
                      <a:ext cx="24764" cy="39371"/>
                    </a:xfrm>
                    <a:prstGeom prst="rect">
                      <a:avLst/>
                    </a:prstGeom>
                  </pic:spPr>
                </pic:pic>
              </a:graphicData>
            </a:graphic>
          </wp:anchor>
        </w:drawing>
      </w:r>
      <w:r>
        <w:t>Have a good understanding of the filtering and monitoring systems and processes in place at our school</w:t>
      </w:r>
      <w:r>
        <w:rPr>
          <w:spacing w:val="-53"/>
        </w:rPr>
        <w:t xml:space="preserve"> </w:t>
      </w:r>
      <w:r>
        <w:t>The</w:t>
      </w:r>
      <w:r>
        <w:rPr>
          <w:spacing w:val="-1"/>
        </w:rPr>
        <w:t xml:space="preserve"> </w:t>
      </w:r>
      <w:r>
        <w:t>DSL will also:</w:t>
      </w:r>
    </w:p>
    <w:p w14:paraId="1195D283" w14:textId="77777777" w:rsidR="00F63013" w:rsidRDefault="00B67F08">
      <w:pPr>
        <w:pStyle w:val="BodyText"/>
        <w:spacing w:before="2"/>
      </w:pPr>
      <w:r>
        <w:rPr>
          <w:noProof/>
          <w:lang w:val="en-GB" w:eastAsia="en-GB"/>
        </w:rPr>
        <w:drawing>
          <wp:anchor distT="0" distB="0" distL="0" distR="0" simplePos="0" relativeHeight="15758848" behindDoc="0" locked="0" layoutInCell="1" allowOverlap="1" wp14:anchorId="09A40FBF" wp14:editId="75FCDA77">
            <wp:simplePos x="0" y="0"/>
            <wp:positionH relativeFrom="page">
              <wp:posOffset>789305</wp:posOffset>
            </wp:positionH>
            <wp:positionV relativeFrom="paragraph">
              <wp:posOffset>79754</wp:posOffset>
            </wp:positionV>
            <wp:extent cx="24764" cy="39370"/>
            <wp:effectExtent l="0" t="0" r="0" b="0"/>
            <wp:wrapNone/>
            <wp:docPr id="1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png"/>
                    <pic:cNvPicPr/>
                  </pic:nvPicPr>
                  <pic:blipFill>
                    <a:blip r:embed="rId6" cstate="print"/>
                    <a:stretch>
                      <a:fillRect/>
                    </a:stretch>
                  </pic:blipFill>
                  <pic:spPr>
                    <a:xfrm>
                      <a:off x="0" y="0"/>
                      <a:ext cx="24764" cy="39370"/>
                    </a:xfrm>
                    <a:prstGeom prst="rect">
                      <a:avLst/>
                    </a:prstGeom>
                  </pic:spPr>
                </pic:pic>
              </a:graphicData>
            </a:graphic>
          </wp:anchor>
        </w:drawing>
      </w:r>
      <w:r>
        <w:t>Keep</w:t>
      </w:r>
      <w:r>
        <w:rPr>
          <w:spacing w:val="-3"/>
        </w:rPr>
        <w:t xml:space="preserve"> </w:t>
      </w:r>
      <w:r>
        <w:t>the</w:t>
      </w:r>
      <w:r>
        <w:rPr>
          <w:spacing w:val="-3"/>
        </w:rPr>
        <w:t xml:space="preserve"> </w:t>
      </w:r>
      <w:r>
        <w:t>headteacher</w:t>
      </w:r>
      <w:r>
        <w:rPr>
          <w:spacing w:val="-2"/>
        </w:rPr>
        <w:t xml:space="preserve"> </w:t>
      </w:r>
      <w:r>
        <w:t>informed</w:t>
      </w:r>
      <w:r>
        <w:rPr>
          <w:spacing w:val="-2"/>
        </w:rPr>
        <w:t xml:space="preserve"> </w:t>
      </w:r>
      <w:r>
        <w:t>of</w:t>
      </w:r>
      <w:r>
        <w:rPr>
          <w:spacing w:val="4"/>
        </w:rPr>
        <w:t xml:space="preserve"> </w:t>
      </w:r>
      <w:r>
        <w:t>any</w:t>
      </w:r>
      <w:r>
        <w:rPr>
          <w:spacing w:val="-4"/>
        </w:rPr>
        <w:t xml:space="preserve"> </w:t>
      </w:r>
      <w:r>
        <w:t>issues</w:t>
      </w:r>
    </w:p>
    <w:p w14:paraId="3BB997A6" w14:textId="77777777" w:rsidR="00F63013" w:rsidRDefault="00B67F08">
      <w:pPr>
        <w:pStyle w:val="BodyText"/>
        <w:spacing w:before="116"/>
        <w:ind w:right="1450"/>
      </w:pPr>
      <w:r>
        <w:rPr>
          <w:noProof/>
          <w:lang w:val="en-GB" w:eastAsia="en-GB"/>
        </w:rPr>
        <w:drawing>
          <wp:anchor distT="0" distB="0" distL="0" distR="0" simplePos="0" relativeHeight="15759360" behindDoc="0" locked="0" layoutInCell="1" allowOverlap="1" wp14:anchorId="0055FD66" wp14:editId="7DE6D066">
            <wp:simplePos x="0" y="0"/>
            <wp:positionH relativeFrom="page">
              <wp:posOffset>789305</wp:posOffset>
            </wp:positionH>
            <wp:positionV relativeFrom="paragraph">
              <wp:posOffset>151763</wp:posOffset>
            </wp:positionV>
            <wp:extent cx="24764" cy="40004"/>
            <wp:effectExtent l="0" t="0" r="0" b="0"/>
            <wp:wrapNone/>
            <wp:docPr id="1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png"/>
                    <pic:cNvPicPr/>
                  </pic:nvPicPr>
                  <pic:blipFill>
                    <a:blip r:embed="rId6" cstate="print"/>
                    <a:stretch>
                      <a:fillRect/>
                    </a:stretch>
                  </pic:blipFill>
                  <pic:spPr>
                    <a:xfrm>
                      <a:off x="0" y="0"/>
                      <a:ext cx="24764" cy="40004"/>
                    </a:xfrm>
                    <a:prstGeom prst="rect">
                      <a:avLst/>
                    </a:prstGeom>
                  </pic:spPr>
                </pic:pic>
              </a:graphicData>
            </a:graphic>
          </wp:anchor>
        </w:drawing>
      </w:r>
      <w:r>
        <w:t>Liaise with local authority case managers and designated officers for child protection concerns as</w:t>
      </w:r>
      <w:r>
        <w:rPr>
          <w:spacing w:val="-53"/>
        </w:rPr>
        <w:t xml:space="preserve"> </w:t>
      </w:r>
      <w:r>
        <w:t>appropriate</w:t>
      </w:r>
    </w:p>
    <w:p w14:paraId="59FB8DA6" w14:textId="77777777" w:rsidR="00F63013" w:rsidRDefault="00B67F08">
      <w:pPr>
        <w:pStyle w:val="BodyText"/>
        <w:spacing w:before="120"/>
        <w:ind w:right="1228"/>
      </w:pPr>
      <w:r>
        <w:rPr>
          <w:noProof/>
          <w:lang w:val="en-GB" w:eastAsia="en-GB"/>
        </w:rPr>
        <w:drawing>
          <wp:anchor distT="0" distB="0" distL="0" distR="0" simplePos="0" relativeHeight="15759872" behindDoc="0" locked="0" layoutInCell="1" allowOverlap="1" wp14:anchorId="1AD5C88D" wp14:editId="167B95E1">
            <wp:simplePos x="0" y="0"/>
            <wp:positionH relativeFrom="page">
              <wp:posOffset>789305</wp:posOffset>
            </wp:positionH>
            <wp:positionV relativeFrom="paragraph">
              <wp:posOffset>154430</wp:posOffset>
            </wp:positionV>
            <wp:extent cx="24764" cy="39370"/>
            <wp:effectExtent l="0" t="0" r="0" b="0"/>
            <wp:wrapNone/>
            <wp:docPr id="1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png"/>
                    <pic:cNvPicPr/>
                  </pic:nvPicPr>
                  <pic:blipFill>
                    <a:blip r:embed="rId6" cstate="print"/>
                    <a:stretch>
                      <a:fillRect/>
                    </a:stretch>
                  </pic:blipFill>
                  <pic:spPr>
                    <a:xfrm>
                      <a:off x="0" y="0"/>
                      <a:ext cx="24764" cy="39370"/>
                    </a:xfrm>
                    <a:prstGeom prst="rect">
                      <a:avLst/>
                    </a:prstGeom>
                  </pic:spPr>
                </pic:pic>
              </a:graphicData>
            </a:graphic>
          </wp:anchor>
        </w:drawing>
      </w:r>
      <w:r>
        <w:t>Discuss the local response to sexual violence and sexual harassment with police and local authority</w:t>
      </w:r>
      <w:r>
        <w:rPr>
          <w:spacing w:val="-54"/>
        </w:rPr>
        <w:t xml:space="preserve"> </w:t>
      </w:r>
      <w:r>
        <w:t>children’s</w:t>
      </w:r>
      <w:r>
        <w:rPr>
          <w:spacing w:val="-4"/>
        </w:rPr>
        <w:t xml:space="preserve"> </w:t>
      </w:r>
      <w:r>
        <w:t>social care colleagues</w:t>
      </w:r>
      <w:r>
        <w:rPr>
          <w:spacing w:val="-3"/>
        </w:rPr>
        <w:t xml:space="preserve"> </w:t>
      </w:r>
      <w:r>
        <w:t>to</w:t>
      </w:r>
      <w:r>
        <w:rPr>
          <w:spacing w:val="2"/>
        </w:rPr>
        <w:t xml:space="preserve"> </w:t>
      </w:r>
      <w:r>
        <w:t>prepare the school’s</w:t>
      </w:r>
      <w:r>
        <w:rPr>
          <w:spacing w:val="-3"/>
        </w:rPr>
        <w:t xml:space="preserve"> </w:t>
      </w:r>
      <w:r>
        <w:t>policies</w:t>
      </w:r>
    </w:p>
    <w:p w14:paraId="22760B0C" w14:textId="77777777" w:rsidR="00F63013" w:rsidRDefault="00B67F08">
      <w:pPr>
        <w:pStyle w:val="BodyText"/>
        <w:spacing w:before="122"/>
        <w:ind w:right="883"/>
      </w:pPr>
      <w:r>
        <w:rPr>
          <w:noProof/>
          <w:lang w:val="en-GB" w:eastAsia="en-GB"/>
        </w:rPr>
        <w:drawing>
          <wp:anchor distT="0" distB="0" distL="0" distR="0" simplePos="0" relativeHeight="15760384" behindDoc="0" locked="0" layoutInCell="1" allowOverlap="1" wp14:anchorId="1E318540" wp14:editId="6CD197AD">
            <wp:simplePos x="0" y="0"/>
            <wp:positionH relativeFrom="page">
              <wp:posOffset>789305</wp:posOffset>
            </wp:positionH>
            <wp:positionV relativeFrom="paragraph">
              <wp:posOffset>155573</wp:posOffset>
            </wp:positionV>
            <wp:extent cx="24764" cy="39370"/>
            <wp:effectExtent l="0" t="0" r="0" b="0"/>
            <wp:wrapNone/>
            <wp:docPr id="1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png"/>
                    <pic:cNvPicPr/>
                  </pic:nvPicPr>
                  <pic:blipFill>
                    <a:blip r:embed="rId6" cstate="print"/>
                    <a:stretch>
                      <a:fillRect/>
                    </a:stretch>
                  </pic:blipFill>
                  <pic:spPr>
                    <a:xfrm>
                      <a:off x="0" y="0"/>
                      <a:ext cx="24764" cy="39370"/>
                    </a:xfrm>
                    <a:prstGeom prst="rect">
                      <a:avLst/>
                    </a:prstGeom>
                  </pic:spPr>
                </pic:pic>
              </a:graphicData>
            </a:graphic>
          </wp:anchor>
        </w:drawing>
      </w:r>
      <w:r>
        <w:t>Be confident that they know what local specialist support is available to support all children involved</w:t>
      </w:r>
      <w:r>
        <w:rPr>
          <w:spacing w:val="1"/>
        </w:rPr>
        <w:t xml:space="preserve"> </w:t>
      </w:r>
      <w:r>
        <w:t>(including victims and alleged perpetrators) in sexual violence and sexual harassment, and be confident</w:t>
      </w:r>
      <w:r>
        <w:rPr>
          <w:spacing w:val="-54"/>
        </w:rPr>
        <w:t xml:space="preserve"> </w:t>
      </w:r>
      <w:r>
        <w:t>as</w:t>
      </w:r>
      <w:r>
        <w:rPr>
          <w:spacing w:val="-3"/>
        </w:rPr>
        <w:t xml:space="preserve"> </w:t>
      </w:r>
      <w:r>
        <w:t>to how</w:t>
      </w:r>
      <w:r>
        <w:rPr>
          <w:spacing w:val="-5"/>
        </w:rPr>
        <w:t xml:space="preserve"> </w:t>
      </w:r>
      <w:r>
        <w:t>to access</w:t>
      </w:r>
      <w:r>
        <w:rPr>
          <w:spacing w:val="-3"/>
        </w:rPr>
        <w:t xml:space="preserve"> </w:t>
      </w:r>
      <w:r>
        <w:t>this</w:t>
      </w:r>
      <w:r>
        <w:rPr>
          <w:spacing w:val="-3"/>
        </w:rPr>
        <w:t xml:space="preserve"> </w:t>
      </w:r>
      <w:r>
        <w:t>support</w:t>
      </w:r>
    </w:p>
    <w:p w14:paraId="25929ADC" w14:textId="77777777" w:rsidR="00F63013" w:rsidRDefault="00B67F08">
      <w:pPr>
        <w:pStyle w:val="BodyText"/>
        <w:ind w:right="893"/>
      </w:pPr>
      <w:r>
        <w:rPr>
          <w:noProof/>
          <w:lang w:val="en-GB" w:eastAsia="en-GB"/>
        </w:rPr>
        <w:drawing>
          <wp:anchor distT="0" distB="0" distL="0" distR="0" simplePos="0" relativeHeight="15760896" behindDoc="0" locked="0" layoutInCell="1" allowOverlap="1" wp14:anchorId="3FB4C73A" wp14:editId="154BCDD2">
            <wp:simplePos x="0" y="0"/>
            <wp:positionH relativeFrom="page">
              <wp:posOffset>789305</wp:posOffset>
            </wp:positionH>
            <wp:positionV relativeFrom="paragraph">
              <wp:posOffset>154811</wp:posOffset>
            </wp:positionV>
            <wp:extent cx="24764" cy="39370"/>
            <wp:effectExtent l="0" t="0" r="0" b="0"/>
            <wp:wrapNone/>
            <wp:docPr id="1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png"/>
                    <pic:cNvPicPr/>
                  </pic:nvPicPr>
                  <pic:blipFill>
                    <a:blip r:embed="rId6" cstate="print"/>
                    <a:stretch>
                      <a:fillRect/>
                    </a:stretch>
                  </pic:blipFill>
                  <pic:spPr>
                    <a:xfrm>
                      <a:off x="0" y="0"/>
                      <a:ext cx="24764" cy="39370"/>
                    </a:xfrm>
                    <a:prstGeom prst="rect">
                      <a:avLst/>
                    </a:prstGeom>
                  </pic:spPr>
                </pic:pic>
              </a:graphicData>
            </a:graphic>
          </wp:anchor>
        </w:drawing>
      </w:r>
      <w:r>
        <w:t>Be aware that children must have an ‘appropriate adult’ to support and help them in the case of a police</w:t>
      </w:r>
      <w:r>
        <w:rPr>
          <w:spacing w:val="-53"/>
        </w:rPr>
        <w:t xml:space="preserve"> </w:t>
      </w:r>
      <w:r>
        <w:t>investigation</w:t>
      </w:r>
      <w:r>
        <w:rPr>
          <w:spacing w:val="-1"/>
        </w:rPr>
        <w:t xml:space="preserve"> </w:t>
      </w:r>
      <w:r>
        <w:t>or</w:t>
      </w:r>
      <w:r>
        <w:rPr>
          <w:spacing w:val="1"/>
        </w:rPr>
        <w:t xml:space="preserve"> </w:t>
      </w:r>
      <w:r>
        <w:t>search</w:t>
      </w:r>
    </w:p>
    <w:p w14:paraId="02E6A27E" w14:textId="39FF2096" w:rsidR="004F326C" w:rsidRPr="009152A3" w:rsidRDefault="004F326C">
      <w:pPr>
        <w:pStyle w:val="BodyText"/>
        <w:ind w:right="893"/>
      </w:pPr>
      <w:r w:rsidRPr="009152A3">
        <w:t>Ensure that child protection files are kept up to date</w:t>
      </w:r>
    </w:p>
    <w:p w14:paraId="783A9F5A" w14:textId="096365CE" w:rsidR="004F326C" w:rsidRPr="009152A3" w:rsidRDefault="004F326C">
      <w:pPr>
        <w:pStyle w:val="BodyText"/>
        <w:ind w:right="893"/>
      </w:pPr>
      <w:r w:rsidRPr="009152A3">
        <w:t>Ensure that when children leave, their files are transferred to their new school</w:t>
      </w:r>
      <w:r w:rsidR="00BD529F" w:rsidRPr="009152A3">
        <w:t xml:space="preserve"> as soon as possible, and within 5 days for in-year transfer or within the first 5 days of the new term. The DSL should also consider if it would be appropriate to share any information with the new school or college in advance of a child leaving.</w:t>
      </w:r>
    </w:p>
    <w:p w14:paraId="044BB90D" w14:textId="77777777" w:rsidR="00F63013" w:rsidRDefault="00B67F08">
      <w:pPr>
        <w:pStyle w:val="BodyText"/>
        <w:ind w:left="215"/>
      </w:pPr>
      <w:r>
        <w:t>The</w:t>
      </w:r>
      <w:r>
        <w:rPr>
          <w:spacing w:val="-5"/>
        </w:rPr>
        <w:t xml:space="preserve"> </w:t>
      </w:r>
      <w:r>
        <w:t>full responsibilities</w:t>
      </w:r>
      <w:r>
        <w:rPr>
          <w:spacing w:val="-3"/>
        </w:rPr>
        <w:t xml:space="preserve"> </w:t>
      </w:r>
      <w:r>
        <w:t>of</w:t>
      </w:r>
      <w:r>
        <w:rPr>
          <w:spacing w:val="3"/>
        </w:rPr>
        <w:t xml:space="preserve"> </w:t>
      </w:r>
      <w:r>
        <w:t>the DSLs</w:t>
      </w:r>
      <w:r>
        <w:rPr>
          <w:spacing w:val="-3"/>
        </w:rPr>
        <w:t xml:space="preserve"> </w:t>
      </w:r>
      <w:r>
        <w:t>are</w:t>
      </w:r>
      <w:r>
        <w:rPr>
          <w:spacing w:val="1"/>
        </w:rPr>
        <w:t xml:space="preserve"> </w:t>
      </w:r>
      <w:r>
        <w:t>set</w:t>
      </w:r>
      <w:r>
        <w:rPr>
          <w:spacing w:val="3"/>
        </w:rPr>
        <w:t xml:space="preserve"> </w:t>
      </w:r>
      <w:r>
        <w:t>out</w:t>
      </w:r>
      <w:r>
        <w:rPr>
          <w:spacing w:val="-2"/>
        </w:rPr>
        <w:t xml:space="preserve"> </w:t>
      </w:r>
      <w:r>
        <w:t>in</w:t>
      </w:r>
      <w:r>
        <w:rPr>
          <w:spacing w:val="-5"/>
        </w:rPr>
        <w:t xml:space="preserve"> </w:t>
      </w:r>
      <w:r>
        <w:t>their</w:t>
      </w:r>
      <w:r>
        <w:rPr>
          <w:spacing w:val="-3"/>
        </w:rPr>
        <w:t xml:space="preserve"> </w:t>
      </w:r>
      <w:r>
        <w:t>job description.</w:t>
      </w:r>
    </w:p>
    <w:p w14:paraId="6806D401" w14:textId="77777777" w:rsidR="00F63013" w:rsidRDefault="00F63013">
      <w:pPr>
        <w:pStyle w:val="BodyText"/>
        <w:spacing w:before="2"/>
        <w:ind w:left="0"/>
      </w:pPr>
    </w:p>
    <w:p w14:paraId="6900119D" w14:textId="77777777" w:rsidR="00F63013" w:rsidRDefault="00B67F08">
      <w:pPr>
        <w:pStyle w:val="Heading3"/>
        <w:numPr>
          <w:ilvl w:val="1"/>
          <w:numId w:val="10"/>
        </w:numPr>
        <w:tabs>
          <w:tab w:val="left" w:pos="614"/>
        </w:tabs>
        <w:ind w:left="613" w:hanging="399"/>
        <w:rPr>
          <w:color w:val="12253E"/>
        </w:rPr>
      </w:pPr>
      <w:r>
        <w:rPr>
          <w:color w:val="12253E"/>
        </w:rPr>
        <w:t>The</w:t>
      </w:r>
      <w:r>
        <w:rPr>
          <w:color w:val="12253E"/>
          <w:spacing w:val="-4"/>
        </w:rPr>
        <w:t xml:space="preserve"> </w:t>
      </w:r>
      <w:r>
        <w:rPr>
          <w:color w:val="12253E"/>
        </w:rPr>
        <w:t>governing</w:t>
      </w:r>
      <w:r>
        <w:rPr>
          <w:color w:val="12253E"/>
          <w:spacing w:val="-3"/>
        </w:rPr>
        <w:t xml:space="preserve"> </w:t>
      </w:r>
      <w:r>
        <w:rPr>
          <w:color w:val="12253E"/>
        </w:rPr>
        <w:t>board</w:t>
      </w:r>
    </w:p>
    <w:p w14:paraId="42B0996A" w14:textId="77777777" w:rsidR="00F63013" w:rsidRDefault="00B67F08">
      <w:pPr>
        <w:pStyle w:val="BodyText"/>
        <w:spacing w:before="126"/>
        <w:ind w:left="215"/>
      </w:pPr>
      <w:r>
        <w:t>The</w:t>
      </w:r>
      <w:r>
        <w:rPr>
          <w:spacing w:val="-2"/>
        </w:rPr>
        <w:t xml:space="preserve"> </w:t>
      </w:r>
      <w:r>
        <w:t>governing</w:t>
      </w:r>
      <w:r>
        <w:rPr>
          <w:spacing w:val="-2"/>
        </w:rPr>
        <w:t xml:space="preserve"> </w:t>
      </w:r>
      <w:r>
        <w:t>board</w:t>
      </w:r>
      <w:r>
        <w:rPr>
          <w:spacing w:val="-1"/>
        </w:rPr>
        <w:t xml:space="preserve"> </w:t>
      </w:r>
      <w:r>
        <w:t>will:</w:t>
      </w:r>
    </w:p>
    <w:p w14:paraId="0BFA4822" w14:textId="77777777" w:rsidR="00F63013" w:rsidRDefault="00B67F08">
      <w:pPr>
        <w:pStyle w:val="BodyText"/>
        <w:ind w:right="693"/>
      </w:pPr>
      <w:r>
        <w:rPr>
          <w:noProof/>
          <w:lang w:val="en-GB" w:eastAsia="en-GB"/>
        </w:rPr>
        <w:drawing>
          <wp:anchor distT="0" distB="0" distL="0" distR="0" simplePos="0" relativeHeight="15761408" behindDoc="0" locked="0" layoutInCell="1" allowOverlap="1" wp14:anchorId="1823AB49" wp14:editId="2B6ED9A0">
            <wp:simplePos x="0" y="0"/>
            <wp:positionH relativeFrom="page">
              <wp:posOffset>789305</wp:posOffset>
            </wp:positionH>
            <wp:positionV relativeFrom="paragraph">
              <wp:posOffset>154430</wp:posOffset>
            </wp:positionV>
            <wp:extent cx="24764" cy="40004"/>
            <wp:effectExtent l="0" t="0" r="0" b="0"/>
            <wp:wrapNone/>
            <wp:docPr id="1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png"/>
                    <pic:cNvPicPr/>
                  </pic:nvPicPr>
                  <pic:blipFill>
                    <a:blip r:embed="rId6" cstate="print"/>
                    <a:stretch>
                      <a:fillRect/>
                    </a:stretch>
                  </pic:blipFill>
                  <pic:spPr>
                    <a:xfrm>
                      <a:off x="0" y="0"/>
                      <a:ext cx="24764" cy="40004"/>
                    </a:xfrm>
                    <a:prstGeom prst="rect">
                      <a:avLst/>
                    </a:prstGeom>
                  </pic:spPr>
                </pic:pic>
              </a:graphicData>
            </a:graphic>
          </wp:anchor>
        </w:drawing>
      </w:r>
      <w:r>
        <w:t>Facilitate a whole-school approach to safeguarding, ensuring that safeguarding and child protection are at</w:t>
      </w:r>
      <w:r>
        <w:rPr>
          <w:spacing w:val="-53"/>
        </w:rPr>
        <w:t xml:space="preserve"> </w:t>
      </w:r>
      <w:r>
        <w:t>the</w:t>
      </w:r>
      <w:r>
        <w:rPr>
          <w:spacing w:val="-6"/>
        </w:rPr>
        <w:t xml:space="preserve"> </w:t>
      </w:r>
      <w:r>
        <w:t>forefront</w:t>
      </w:r>
      <w:r>
        <w:rPr>
          <w:spacing w:val="-3"/>
        </w:rPr>
        <w:t xml:space="preserve"> </w:t>
      </w:r>
      <w:r>
        <w:t>of,</w:t>
      </w:r>
      <w:r>
        <w:rPr>
          <w:spacing w:val="-2"/>
        </w:rPr>
        <w:t xml:space="preserve"> </w:t>
      </w:r>
      <w:r>
        <w:t>and</w:t>
      </w:r>
      <w:r>
        <w:rPr>
          <w:spacing w:val="-1"/>
        </w:rPr>
        <w:t xml:space="preserve"> </w:t>
      </w:r>
      <w:r>
        <w:t>underpin,</w:t>
      </w:r>
      <w:r>
        <w:rPr>
          <w:spacing w:val="-2"/>
        </w:rPr>
        <w:t xml:space="preserve"> </w:t>
      </w:r>
      <w:r>
        <w:t>all</w:t>
      </w:r>
      <w:r>
        <w:rPr>
          <w:spacing w:val="3"/>
        </w:rPr>
        <w:t xml:space="preserve"> </w:t>
      </w:r>
      <w:r>
        <w:t>relevant</w:t>
      </w:r>
      <w:r>
        <w:rPr>
          <w:spacing w:val="3"/>
        </w:rPr>
        <w:t xml:space="preserve"> </w:t>
      </w:r>
      <w:r>
        <w:t>aspects</w:t>
      </w:r>
      <w:r>
        <w:rPr>
          <w:spacing w:val="-4"/>
        </w:rPr>
        <w:t xml:space="preserve"> </w:t>
      </w:r>
      <w:r>
        <w:t>of</w:t>
      </w:r>
      <w:r>
        <w:rPr>
          <w:spacing w:val="7"/>
        </w:rPr>
        <w:t xml:space="preserve"> </w:t>
      </w:r>
      <w:r>
        <w:t>process</w:t>
      </w:r>
      <w:r>
        <w:rPr>
          <w:spacing w:val="-3"/>
        </w:rPr>
        <w:t xml:space="preserve"> </w:t>
      </w:r>
      <w:r>
        <w:t>and</w:t>
      </w:r>
      <w:r>
        <w:rPr>
          <w:spacing w:val="-1"/>
        </w:rPr>
        <w:t xml:space="preserve"> </w:t>
      </w:r>
      <w:r>
        <w:t>policy</w:t>
      </w:r>
      <w:r>
        <w:rPr>
          <w:spacing w:val="1"/>
        </w:rPr>
        <w:t xml:space="preserve"> </w:t>
      </w:r>
      <w:r>
        <w:t>development</w:t>
      </w:r>
    </w:p>
    <w:p w14:paraId="1BAE04EA" w14:textId="77777777" w:rsidR="00F63013" w:rsidRDefault="00B67F08">
      <w:pPr>
        <w:pStyle w:val="BodyText"/>
        <w:ind w:right="1628"/>
      </w:pPr>
      <w:r>
        <w:rPr>
          <w:noProof/>
          <w:lang w:val="en-GB" w:eastAsia="en-GB"/>
        </w:rPr>
        <w:drawing>
          <wp:anchor distT="0" distB="0" distL="0" distR="0" simplePos="0" relativeHeight="15761920" behindDoc="0" locked="0" layoutInCell="1" allowOverlap="1" wp14:anchorId="569F9B40" wp14:editId="4413D512">
            <wp:simplePos x="0" y="0"/>
            <wp:positionH relativeFrom="page">
              <wp:posOffset>789305</wp:posOffset>
            </wp:positionH>
            <wp:positionV relativeFrom="paragraph">
              <wp:posOffset>154177</wp:posOffset>
            </wp:positionV>
            <wp:extent cx="24764" cy="39368"/>
            <wp:effectExtent l="0" t="0" r="0" b="0"/>
            <wp:wrapNone/>
            <wp:docPr id="12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png"/>
                    <pic:cNvPicPr/>
                  </pic:nvPicPr>
                  <pic:blipFill>
                    <a:blip r:embed="rId6" cstate="print"/>
                    <a:stretch>
                      <a:fillRect/>
                    </a:stretch>
                  </pic:blipFill>
                  <pic:spPr>
                    <a:xfrm>
                      <a:off x="0" y="0"/>
                      <a:ext cx="24764" cy="39368"/>
                    </a:xfrm>
                    <a:prstGeom prst="rect">
                      <a:avLst/>
                    </a:prstGeom>
                  </pic:spPr>
                </pic:pic>
              </a:graphicData>
            </a:graphic>
          </wp:anchor>
        </w:drawing>
      </w:r>
      <w:r>
        <w:t>Evaluate and approve this policy at each review, ensuring it complies with the law, and hold the</w:t>
      </w:r>
      <w:r>
        <w:rPr>
          <w:spacing w:val="-53"/>
        </w:rPr>
        <w:t xml:space="preserve"> </w:t>
      </w:r>
      <w:r>
        <w:t>headteacher</w:t>
      </w:r>
      <w:r>
        <w:rPr>
          <w:spacing w:val="1"/>
        </w:rPr>
        <w:t xml:space="preserve"> </w:t>
      </w:r>
      <w:r>
        <w:t>to account</w:t>
      </w:r>
      <w:r>
        <w:rPr>
          <w:spacing w:val="-2"/>
        </w:rPr>
        <w:t xml:space="preserve"> </w:t>
      </w:r>
      <w:r>
        <w:t>for</w:t>
      </w:r>
      <w:r>
        <w:rPr>
          <w:spacing w:val="-8"/>
        </w:rPr>
        <w:t xml:space="preserve"> </w:t>
      </w:r>
      <w:r>
        <w:t>its</w:t>
      </w:r>
      <w:r>
        <w:rPr>
          <w:spacing w:val="-3"/>
        </w:rPr>
        <w:t xml:space="preserve"> </w:t>
      </w:r>
      <w:r>
        <w:t>implementation</w:t>
      </w:r>
    </w:p>
    <w:p w14:paraId="7DFF4033" w14:textId="77777777" w:rsidR="00F63013" w:rsidRDefault="00B67F08">
      <w:pPr>
        <w:pStyle w:val="BodyText"/>
        <w:ind w:right="794"/>
      </w:pPr>
      <w:r>
        <w:rPr>
          <w:noProof/>
          <w:lang w:val="en-GB" w:eastAsia="en-GB"/>
        </w:rPr>
        <w:drawing>
          <wp:anchor distT="0" distB="0" distL="0" distR="0" simplePos="0" relativeHeight="15762432" behindDoc="0" locked="0" layoutInCell="1" allowOverlap="1" wp14:anchorId="47E1DFD1" wp14:editId="3F542B52">
            <wp:simplePos x="0" y="0"/>
            <wp:positionH relativeFrom="page">
              <wp:posOffset>789305</wp:posOffset>
            </wp:positionH>
            <wp:positionV relativeFrom="paragraph">
              <wp:posOffset>154304</wp:posOffset>
            </wp:positionV>
            <wp:extent cx="24764" cy="39368"/>
            <wp:effectExtent l="0" t="0" r="0" b="0"/>
            <wp:wrapNone/>
            <wp:docPr id="12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png"/>
                    <pic:cNvPicPr/>
                  </pic:nvPicPr>
                  <pic:blipFill>
                    <a:blip r:embed="rId6" cstate="print"/>
                    <a:stretch>
                      <a:fillRect/>
                    </a:stretch>
                  </pic:blipFill>
                  <pic:spPr>
                    <a:xfrm>
                      <a:off x="0" y="0"/>
                      <a:ext cx="24764" cy="39368"/>
                    </a:xfrm>
                    <a:prstGeom prst="rect">
                      <a:avLst/>
                    </a:prstGeom>
                  </pic:spPr>
                </pic:pic>
              </a:graphicData>
            </a:graphic>
          </wp:anchor>
        </w:drawing>
      </w:r>
      <w:r>
        <w:t>Be aware of its obligations under the Human Rights Act 1998, the Equality Act 2010 (including the Public</w:t>
      </w:r>
      <w:r>
        <w:rPr>
          <w:spacing w:val="-53"/>
        </w:rPr>
        <w:t xml:space="preserve"> </w:t>
      </w:r>
      <w:r>
        <w:t>Sector Equality</w:t>
      </w:r>
      <w:r>
        <w:rPr>
          <w:spacing w:val="1"/>
        </w:rPr>
        <w:t xml:space="preserve"> </w:t>
      </w:r>
      <w:r>
        <w:t>Duty),</w:t>
      </w:r>
      <w:r>
        <w:rPr>
          <w:spacing w:val="-3"/>
        </w:rPr>
        <w:t xml:space="preserve"> </w:t>
      </w:r>
      <w:r>
        <w:t>and our school’s</w:t>
      </w:r>
      <w:r>
        <w:rPr>
          <w:spacing w:val="-3"/>
        </w:rPr>
        <w:t xml:space="preserve"> </w:t>
      </w:r>
      <w:r>
        <w:t>local</w:t>
      </w:r>
      <w:r>
        <w:rPr>
          <w:spacing w:val="-1"/>
        </w:rPr>
        <w:t xml:space="preserve"> </w:t>
      </w:r>
      <w:r>
        <w:t>multi-agency</w:t>
      </w:r>
      <w:r>
        <w:rPr>
          <w:spacing w:val="1"/>
        </w:rPr>
        <w:t xml:space="preserve"> </w:t>
      </w:r>
      <w:r>
        <w:t>safeguarding</w:t>
      </w:r>
      <w:r>
        <w:rPr>
          <w:spacing w:val="-1"/>
        </w:rPr>
        <w:t xml:space="preserve"> </w:t>
      </w:r>
      <w:r>
        <w:t>arrangements</w:t>
      </w:r>
    </w:p>
    <w:p w14:paraId="444ED166" w14:textId="77777777" w:rsidR="00F63013" w:rsidRDefault="00B67F08">
      <w:pPr>
        <w:pStyle w:val="BodyText"/>
        <w:spacing w:before="116"/>
        <w:ind w:right="1072"/>
      </w:pPr>
      <w:r>
        <w:rPr>
          <w:noProof/>
          <w:lang w:val="en-GB" w:eastAsia="en-GB"/>
        </w:rPr>
        <w:drawing>
          <wp:anchor distT="0" distB="0" distL="0" distR="0" simplePos="0" relativeHeight="15762944" behindDoc="0" locked="0" layoutInCell="1" allowOverlap="1" wp14:anchorId="1B0EACD4" wp14:editId="1D08F1CC">
            <wp:simplePos x="0" y="0"/>
            <wp:positionH relativeFrom="page">
              <wp:posOffset>789305</wp:posOffset>
            </wp:positionH>
            <wp:positionV relativeFrom="paragraph">
              <wp:posOffset>151129</wp:posOffset>
            </wp:positionV>
            <wp:extent cx="24764" cy="39368"/>
            <wp:effectExtent l="0" t="0" r="0" b="0"/>
            <wp:wrapNone/>
            <wp:docPr id="13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png"/>
                    <pic:cNvPicPr/>
                  </pic:nvPicPr>
                  <pic:blipFill>
                    <a:blip r:embed="rId6" cstate="print"/>
                    <a:stretch>
                      <a:fillRect/>
                    </a:stretch>
                  </pic:blipFill>
                  <pic:spPr>
                    <a:xfrm>
                      <a:off x="0" y="0"/>
                      <a:ext cx="24764" cy="39368"/>
                    </a:xfrm>
                    <a:prstGeom prst="rect">
                      <a:avLst/>
                    </a:prstGeom>
                  </pic:spPr>
                </pic:pic>
              </a:graphicData>
            </a:graphic>
          </wp:anchor>
        </w:drawing>
      </w:r>
      <w:r>
        <w:t>Appoint a link governor to monitor the effectiveness of this policy in conjunction with the full governing</w:t>
      </w:r>
      <w:r>
        <w:rPr>
          <w:spacing w:val="-53"/>
        </w:rPr>
        <w:t xml:space="preserve"> </w:t>
      </w:r>
      <w:r>
        <w:t>board.</w:t>
      </w:r>
      <w:r>
        <w:rPr>
          <w:spacing w:val="3"/>
        </w:rPr>
        <w:t xml:space="preserve"> </w:t>
      </w:r>
      <w:r>
        <w:t>Link governor</w:t>
      </w:r>
      <w:r>
        <w:rPr>
          <w:spacing w:val="-3"/>
        </w:rPr>
        <w:t xml:space="preserve"> </w:t>
      </w:r>
      <w:r>
        <w:t>is</w:t>
      </w:r>
      <w:r>
        <w:rPr>
          <w:spacing w:val="-3"/>
        </w:rPr>
        <w:t xml:space="preserve"> </w:t>
      </w:r>
      <w:proofErr w:type="spellStart"/>
      <w:r>
        <w:t>Akudo</w:t>
      </w:r>
      <w:proofErr w:type="spellEnd"/>
      <w:r>
        <w:rPr>
          <w:spacing w:val="-5"/>
        </w:rPr>
        <w:t xml:space="preserve"> </w:t>
      </w:r>
      <w:proofErr w:type="spellStart"/>
      <w:r>
        <w:t>Okereafor</w:t>
      </w:r>
      <w:proofErr w:type="spellEnd"/>
    </w:p>
    <w:p w14:paraId="1EC40D0C" w14:textId="77777777" w:rsidR="00F63013" w:rsidRDefault="00B67F08">
      <w:pPr>
        <w:pStyle w:val="BodyText"/>
        <w:ind w:right="826"/>
      </w:pPr>
      <w:r>
        <w:rPr>
          <w:noProof/>
          <w:lang w:val="en-GB" w:eastAsia="en-GB"/>
        </w:rPr>
        <w:drawing>
          <wp:anchor distT="0" distB="0" distL="0" distR="0" simplePos="0" relativeHeight="15763456" behindDoc="0" locked="0" layoutInCell="1" allowOverlap="1" wp14:anchorId="7B30DC19" wp14:editId="1C78A5BE">
            <wp:simplePos x="0" y="0"/>
            <wp:positionH relativeFrom="page">
              <wp:posOffset>789305</wp:posOffset>
            </wp:positionH>
            <wp:positionV relativeFrom="paragraph">
              <wp:posOffset>154177</wp:posOffset>
            </wp:positionV>
            <wp:extent cx="24764" cy="39368"/>
            <wp:effectExtent l="0" t="0" r="0" b="0"/>
            <wp:wrapNone/>
            <wp:docPr id="13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png"/>
                    <pic:cNvPicPr/>
                  </pic:nvPicPr>
                  <pic:blipFill>
                    <a:blip r:embed="rId6" cstate="print"/>
                    <a:stretch>
                      <a:fillRect/>
                    </a:stretch>
                  </pic:blipFill>
                  <pic:spPr>
                    <a:xfrm>
                      <a:off x="0" y="0"/>
                      <a:ext cx="24764" cy="39368"/>
                    </a:xfrm>
                    <a:prstGeom prst="rect">
                      <a:avLst/>
                    </a:prstGeom>
                  </pic:spPr>
                </pic:pic>
              </a:graphicData>
            </a:graphic>
          </wp:anchor>
        </w:drawing>
      </w:r>
      <w:r>
        <w:t>Ensure all staff undergo safeguarding and child protection training, including online safety, and that such</w:t>
      </w:r>
      <w:r>
        <w:rPr>
          <w:spacing w:val="-53"/>
        </w:rPr>
        <w:t xml:space="preserve"> </w:t>
      </w:r>
      <w:r>
        <w:t>training</w:t>
      </w:r>
      <w:r>
        <w:rPr>
          <w:spacing w:val="-5"/>
        </w:rPr>
        <w:t xml:space="preserve"> </w:t>
      </w:r>
      <w:r>
        <w:t>is</w:t>
      </w:r>
      <w:r>
        <w:rPr>
          <w:spacing w:val="-3"/>
        </w:rPr>
        <w:t xml:space="preserve"> </w:t>
      </w:r>
      <w:r>
        <w:t>regularly</w:t>
      </w:r>
      <w:r>
        <w:rPr>
          <w:spacing w:val="-3"/>
        </w:rPr>
        <w:t xml:space="preserve"> </w:t>
      </w:r>
      <w:r>
        <w:t>updated and is</w:t>
      </w:r>
      <w:r>
        <w:rPr>
          <w:spacing w:val="-8"/>
        </w:rPr>
        <w:t xml:space="preserve"> </w:t>
      </w:r>
      <w:r>
        <w:t>in</w:t>
      </w:r>
      <w:r>
        <w:rPr>
          <w:spacing w:val="-4"/>
        </w:rPr>
        <w:t xml:space="preserve"> </w:t>
      </w:r>
      <w:r>
        <w:t>line with advice</w:t>
      </w:r>
      <w:r>
        <w:rPr>
          <w:spacing w:val="-5"/>
        </w:rPr>
        <w:t xml:space="preserve"> </w:t>
      </w:r>
      <w:r>
        <w:t>from</w:t>
      </w:r>
      <w:r>
        <w:rPr>
          <w:spacing w:val="1"/>
        </w:rPr>
        <w:t xml:space="preserve"> </w:t>
      </w:r>
      <w:r>
        <w:t>the safeguarding</w:t>
      </w:r>
      <w:r>
        <w:rPr>
          <w:spacing w:val="1"/>
        </w:rPr>
        <w:t xml:space="preserve"> </w:t>
      </w:r>
      <w:r>
        <w:t>partners</w:t>
      </w:r>
    </w:p>
    <w:p w14:paraId="62355AC7" w14:textId="77777777" w:rsidR="00F63013" w:rsidRDefault="00B67F08">
      <w:pPr>
        <w:pStyle w:val="BodyText"/>
        <w:ind w:right="1472"/>
      </w:pPr>
      <w:r>
        <w:rPr>
          <w:noProof/>
          <w:lang w:val="en-GB" w:eastAsia="en-GB"/>
        </w:rPr>
        <w:drawing>
          <wp:anchor distT="0" distB="0" distL="0" distR="0" simplePos="0" relativeHeight="15763968" behindDoc="0" locked="0" layoutInCell="1" allowOverlap="1" wp14:anchorId="5B7B2AD6" wp14:editId="1F273227">
            <wp:simplePos x="0" y="0"/>
            <wp:positionH relativeFrom="page">
              <wp:posOffset>789305</wp:posOffset>
            </wp:positionH>
            <wp:positionV relativeFrom="paragraph">
              <wp:posOffset>153669</wp:posOffset>
            </wp:positionV>
            <wp:extent cx="24764" cy="40003"/>
            <wp:effectExtent l="0" t="0" r="0" b="0"/>
            <wp:wrapNone/>
            <wp:docPr id="13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png"/>
                    <pic:cNvPicPr/>
                  </pic:nvPicPr>
                  <pic:blipFill>
                    <a:blip r:embed="rId6" cstate="print"/>
                    <a:stretch>
                      <a:fillRect/>
                    </a:stretch>
                  </pic:blipFill>
                  <pic:spPr>
                    <a:xfrm>
                      <a:off x="0" y="0"/>
                      <a:ext cx="24764" cy="40003"/>
                    </a:xfrm>
                    <a:prstGeom prst="rect">
                      <a:avLst/>
                    </a:prstGeom>
                  </pic:spPr>
                </pic:pic>
              </a:graphicData>
            </a:graphic>
          </wp:anchor>
        </w:drawing>
      </w:r>
      <w:r>
        <w:t>Ensure that the school has appropriate filtering and monitoring systems in place, and review their</w:t>
      </w:r>
      <w:r>
        <w:rPr>
          <w:spacing w:val="-53"/>
        </w:rPr>
        <w:t xml:space="preserve"> </w:t>
      </w:r>
      <w:r>
        <w:t>effectiveness.</w:t>
      </w:r>
      <w:r>
        <w:rPr>
          <w:spacing w:val="2"/>
        </w:rPr>
        <w:t xml:space="preserve"> </w:t>
      </w:r>
      <w:r>
        <w:t>This</w:t>
      </w:r>
      <w:r>
        <w:rPr>
          <w:spacing w:val="-3"/>
        </w:rPr>
        <w:t xml:space="preserve"> </w:t>
      </w:r>
      <w:r>
        <w:t>includes:</w:t>
      </w:r>
    </w:p>
    <w:p w14:paraId="33E860D5" w14:textId="77777777" w:rsidR="00F63013" w:rsidRDefault="00B67F08">
      <w:pPr>
        <w:pStyle w:val="ListParagraph"/>
        <w:numPr>
          <w:ilvl w:val="0"/>
          <w:numId w:val="8"/>
        </w:numPr>
        <w:tabs>
          <w:tab w:val="left" w:pos="1489"/>
        </w:tabs>
        <w:spacing w:before="126" w:line="232" w:lineRule="auto"/>
        <w:ind w:right="739"/>
        <w:rPr>
          <w:sz w:val="20"/>
        </w:rPr>
      </w:pPr>
      <w:r>
        <w:rPr>
          <w:sz w:val="20"/>
        </w:rPr>
        <w:lastRenderedPageBreak/>
        <w:t>Making sure that the leadership team and staff are aware of the provisions in place, and that</w:t>
      </w:r>
      <w:r>
        <w:rPr>
          <w:spacing w:val="1"/>
          <w:sz w:val="20"/>
        </w:rPr>
        <w:t xml:space="preserve"> </w:t>
      </w:r>
      <w:r>
        <w:rPr>
          <w:sz w:val="20"/>
        </w:rPr>
        <w:t>they understand their expectations, roles and responsibilities around filtering and monitoring as</w:t>
      </w:r>
      <w:r>
        <w:rPr>
          <w:spacing w:val="-53"/>
          <w:sz w:val="20"/>
        </w:rPr>
        <w:t xml:space="preserve"> </w:t>
      </w:r>
      <w:r>
        <w:rPr>
          <w:sz w:val="20"/>
        </w:rPr>
        <w:t>part</w:t>
      </w:r>
      <w:r>
        <w:rPr>
          <w:spacing w:val="2"/>
          <w:sz w:val="20"/>
        </w:rPr>
        <w:t xml:space="preserve"> </w:t>
      </w:r>
      <w:r>
        <w:rPr>
          <w:sz w:val="20"/>
        </w:rPr>
        <w:t>of</w:t>
      </w:r>
      <w:r>
        <w:rPr>
          <w:spacing w:val="8"/>
          <w:sz w:val="20"/>
        </w:rPr>
        <w:t xml:space="preserve"> </w:t>
      </w:r>
      <w:r>
        <w:rPr>
          <w:sz w:val="20"/>
        </w:rPr>
        <w:t>safeguarding training</w:t>
      </w:r>
    </w:p>
    <w:p w14:paraId="74D78B5D" w14:textId="77777777" w:rsidR="00BD529F" w:rsidRDefault="00BD529F">
      <w:pPr>
        <w:spacing w:line="232" w:lineRule="auto"/>
        <w:rPr>
          <w:sz w:val="20"/>
        </w:rPr>
        <w:sectPr w:rsidR="00BD529F">
          <w:pgSz w:w="11900" w:h="16840"/>
          <w:pgMar w:top="1520" w:right="420" w:bottom="280" w:left="860" w:header="720" w:footer="720" w:gutter="0"/>
          <w:cols w:space="720"/>
        </w:sectPr>
      </w:pPr>
    </w:p>
    <w:p w14:paraId="0C0A73A3" w14:textId="77777777" w:rsidR="00F63013" w:rsidRPr="00BD529F" w:rsidRDefault="00B67F08" w:rsidP="00BD529F">
      <w:pPr>
        <w:tabs>
          <w:tab w:val="left" w:pos="1489"/>
        </w:tabs>
        <w:spacing w:before="91" w:line="223" w:lineRule="auto"/>
        <w:ind w:right="732"/>
        <w:rPr>
          <w:sz w:val="20"/>
        </w:rPr>
      </w:pPr>
      <w:r w:rsidRPr="00BD529F">
        <w:rPr>
          <w:sz w:val="20"/>
        </w:rPr>
        <w:lastRenderedPageBreak/>
        <w:t>Reviewing the</w:t>
      </w:r>
      <w:r w:rsidRPr="00BD529F">
        <w:rPr>
          <w:color w:val="0071CC"/>
          <w:sz w:val="20"/>
        </w:rPr>
        <w:t xml:space="preserve"> </w:t>
      </w:r>
      <w:hyperlink r:id="rId34">
        <w:r w:rsidRPr="00BD529F">
          <w:rPr>
            <w:color w:val="0071CC"/>
            <w:sz w:val="20"/>
            <w:u w:val="single" w:color="0071CC"/>
          </w:rPr>
          <w:t>DfE’s filtering and monitoring standards</w:t>
        </w:r>
        <w:r w:rsidRPr="00BD529F">
          <w:rPr>
            <w:sz w:val="20"/>
          </w:rPr>
          <w:t xml:space="preserve">, </w:t>
        </w:r>
      </w:hyperlink>
      <w:r w:rsidRPr="00BD529F">
        <w:rPr>
          <w:sz w:val="20"/>
        </w:rPr>
        <w:t>and discussing with IT staff and service</w:t>
      </w:r>
      <w:r w:rsidRPr="00BD529F">
        <w:rPr>
          <w:spacing w:val="-53"/>
          <w:sz w:val="20"/>
        </w:rPr>
        <w:t xml:space="preserve"> </w:t>
      </w:r>
      <w:r w:rsidRPr="00BD529F">
        <w:rPr>
          <w:sz w:val="20"/>
        </w:rPr>
        <w:t>providers</w:t>
      </w:r>
      <w:r w:rsidRPr="00BD529F">
        <w:rPr>
          <w:spacing w:val="-4"/>
          <w:sz w:val="20"/>
        </w:rPr>
        <w:t xml:space="preserve"> </w:t>
      </w:r>
      <w:r w:rsidRPr="00BD529F">
        <w:rPr>
          <w:sz w:val="20"/>
        </w:rPr>
        <w:t>what</w:t>
      </w:r>
      <w:r w:rsidRPr="00BD529F">
        <w:rPr>
          <w:spacing w:val="3"/>
          <w:sz w:val="20"/>
        </w:rPr>
        <w:t xml:space="preserve"> </w:t>
      </w:r>
      <w:r w:rsidRPr="00BD529F">
        <w:rPr>
          <w:sz w:val="20"/>
        </w:rPr>
        <w:t>needs</w:t>
      </w:r>
      <w:r w:rsidRPr="00BD529F">
        <w:rPr>
          <w:spacing w:val="-4"/>
          <w:sz w:val="20"/>
        </w:rPr>
        <w:t xml:space="preserve"> </w:t>
      </w:r>
      <w:r w:rsidRPr="00BD529F">
        <w:rPr>
          <w:sz w:val="20"/>
        </w:rPr>
        <w:t>to be</w:t>
      </w:r>
      <w:r w:rsidRPr="00BD529F">
        <w:rPr>
          <w:spacing w:val="-1"/>
          <w:sz w:val="20"/>
        </w:rPr>
        <w:t xml:space="preserve"> </w:t>
      </w:r>
      <w:r w:rsidRPr="00BD529F">
        <w:rPr>
          <w:sz w:val="20"/>
        </w:rPr>
        <w:t>done to</w:t>
      </w:r>
      <w:r w:rsidRPr="00BD529F">
        <w:rPr>
          <w:spacing w:val="-1"/>
          <w:sz w:val="20"/>
        </w:rPr>
        <w:t xml:space="preserve"> </w:t>
      </w:r>
      <w:r w:rsidRPr="00BD529F">
        <w:rPr>
          <w:sz w:val="20"/>
        </w:rPr>
        <w:t>support</w:t>
      </w:r>
      <w:r w:rsidRPr="00BD529F">
        <w:rPr>
          <w:spacing w:val="3"/>
          <w:sz w:val="20"/>
        </w:rPr>
        <w:t xml:space="preserve"> </w:t>
      </w:r>
      <w:r w:rsidRPr="00BD529F">
        <w:rPr>
          <w:sz w:val="20"/>
        </w:rPr>
        <w:t>the</w:t>
      </w:r>
      <w:r w:rsidRPr="00BD529F">
        <w:rPr>
          <w:spacing w:val="-1"/>
          <w:sz w:val="20"/>
        </w:rPr>
        <w:t xml:space="preserve"> </w:t>
      </w:r>
      <w:r w:rsidRPr="00BD529F">
        <w:rPr>
          <w:sz w:val="20"/>
        </w:rPr>
        <w:t>school in</w:t>
      </w:r>
      <w:r w:rsidRPr="00BD529F">
        <w:rPr>
          <w:spacing w:val="-6"/>
          <w:sz w:val="20"/>
        </w:rPr>
        <w:t xml:space="preserve"> </w:t>
      </w:r>
      <w:r w:rsidRPr="00BD529F">
        <w:rPr>
          <w:sz w:val="20"/>
        </w:rPr>
        <w:t>meeting</w:t>
      </w:r>
      <w:r w:rsidRPr="00BD529F">
        <w:rPr>
          <w:spacing w:val="-5"/>
          <w:sz w:val="20"/>
        </w:rPr>
        <w:t xml:space="preserve"> </w:t>
      </w:r>
      <w:r w:rsidRPr="00BD529F">
        <w:rPr>
          <w:sz w:val="20"/>
        </w:rPr>
        <w:t>these</w:t>
      </w:r>
      <w:r w:rsidRPr="00BD529F">
        <w:rPr>
          <w:spacing w:val="-1"/>
          <w:sz w:val="20"/>
        </w:rPr>
        <w:t xml:space="preserve"> </w:t>
      </w:r>
      <w:r w:rsidRPr="00BD529F">
        <w:rPr>
          <w:sz w:val="20"/>
        </w:rPr>
        <w:t>standards</w:t>
      </w:r>
    </w:p>
    <w:p w14:paraId="0802E9A4" w14:textId="77777777" w:rsidR="00F63013" w:rsidRDefault="00B67F08">
      <w:pPr>
        <w:pStyle w:val="BodyText"/>
        <w:spacing w:before="123"/>
      </w:pPr>
      <w:r>
        <w:rPr>
          <w:noProof/>
          <w:lang w:val="en-GB" w:eastAsia="en-GB"/>
        </w:rPr>
        <w:drawing>
          <wp:anchor distT="0" distB="0" distL="0" distR="0" simplePos="0" relativeHeight="15764480" behindDoc="0" locked="0" layoutInCell="1" allowOverlap="1" wp14:anchorId="3DBBD6EA" wp14:editId="6A309331">
            <wp:simplePos x="0" y="0"/>
            <wp:positionH relativeFrom="page">
              <wp:posOffset>789305</wp:posOffset>
            </wp:positionH>
            <wp:positionV relativeFrom="paragraph">
              <wp:posOffset>157224</wp:posOffset>
            </wp:positionV>
            <wp:extent cx="24764" cy="40004"/>
            <wp:effectExtent l="0" t="0" r="0" b="0"/>
            <wp:wrapNone/>
            <wp:docPr id="13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png"/>
                    <pic:cNvPicPr/>
                  </pic:nvPicPr>
                  <pic:blipFill>
                    <a:blip r:embed="rId6" cstate="print"/>
                    <a:stretch>
                      <a:fillRect/>
                    </a:stretch>
                  </pic:blipFill>
                  <pic:spPr>
                    <a:xfrm>
                      <a:off x="0" y="0"/>
                      <a:ext cx="24764" cy="40004"/>
                    </a:xfrm>
                    <a:prstGeom prst="rect">
                      <a:avLst/>
                    </a:prstGeom>
                  </pic:spPr>
                </pic:pic>
              </a:graphicData>
            </a:graphic>
          </wp:anchor>
        </w:drawing>
      </w:r>
      <w:r>
        <w:t>Make</w:t>
      </w:r>
      <w:r>
        <w:rPr>
          <w:spacing w:val="-2"/>
        </w:rPr>
        <w:t xml:space="preserve"> </w:t>
      </w:r>
      <w:r>
        <w:t>sure:</w:t>
      </w:r>
    </w:p>
    <w:p w14:paraId="72C9FF9B" w14:textId="77777777" w:rsidR="00F63013" w:rsidRDefault="00B67F08">
      <w:pPr>
        <w:pStyle w:val="ListParagraph"/>
        <w:numPr>
          <w:ilvl w:val="0"/>
          <w:numId w:val="8"/>
        </w:numPr>
        <w:tabs>
          <w:tab w:val="left" w:pos="1489"/>
        </w:tabs>
        <w:spacing w:before="133" w:line="223" w:lineRule="auto"/>
        <w:ind w:right="1128"/>
        <w:rPr>
          <w:sz w:val="20"/>
        </w:rPr>
      </w:pPr>
      <w:r>
        <w:rPr>
          <w:sz w:val="20"/>
        </w:rPr>
        <w:t>The</w:t>
      </w:r>
      <w:r>
        <w:rPr>
          <w:spacing w:val="-1"/>
          <w:sz w:val="20"/>
        </w:rPr>
        <w:t xml:space="preserve"> </w:t>
      </w:r>
      <w:r>
        <w:rPr>
          <w:sz w:val="20"/>
        </w:rPr>
        <w:t>DSL</w:t>
      </w:r>
      <w:r>
        <w:rPr>
          <w:spacing w:val="-1"/>
          <w:sz w:val="20"/>
        </w:rPr>
        <w:t xml:space="preserve"> </w:t>
      </w:r>
      <w:r>
        <w:rPr>
          <w:sz w:val="20"/>
        </w:rPr>
        <w:t>has</w:t>
      </w:r>
      <w:r>
        <w:rPr>
          <w:spacing w:val="-4"/>
          <w:sz w:val="20"/>
        </w:rPr>
        <w:t xml:space="preserve"> </w:t>
      </w:r>
      <w:r>
        <w:rPr>
          <w:sz w:val="20"/>
        </w:rPr>
        <w:t>the</w:t>
      </w:r>
      <w:r>
        <w:rPr>
          <w:spacing w:val="-1"/>
          <w:sz w:val="20"/>
        </w:rPr>
        <w:t xml:space="preserve"> </w:t>
      </w:r>
      <w:r>
        <w:rPr>
          <w:sz w:val="20"/>
        </w:rPr>
        <w:t>appropriate</w:t>
      </w:r>
      <w:r>
        <w:rPr>
          <w:spacing w:val="-1"/>
          <w:sz w:val="20"/>
        </w:rPr>
        <w:t xml:space="preserve"> </w:t>
      </w:r>
      <w:r>
        <w:rPr>
          <w:sz w:val="20"/>
        </w:rPr>
        <w:t>status</w:t>
      </w:r>
      <w:r>
        <w:rPr>
          <w:spacing w:val="-4"/>
          <w:sz w:val="20"/>
        </w:rPr>
        <w:t xml:space="preserve"> </w:t>
      </w:r>
      <w:r>
        <w:rPr>
          <w:sz w:val="20"/>
        </w:rPr>
        <w:t>and</w:t>
      </w:r>
      <w:r>
        <w:rPr>
          <w:spacing w:val="-1"/>
          <w:sz w:val="20"/>
        </w:rPr>
        <w:t xml:space="preserve"> </w:t>
      </w:r>
      <w:r>
        <w:rPr>
          <w:sz w:val="20"/>
        </w:rPr>
        <w:t>authority</w:t>
      </w:r>
      <w:r>
        <w:rPr>
          <w:spacing w:val="-4"/>
          <w:sz w:val="20"/>
        </w:rPr>
        <w:t xml:space="preserve"> </w:t>
      </w:r>
      <w:r>
        <w:rPr>
          <w:sz w:val="20"/>
        </w:rPr>
        <w:t>to</w:t>
      </w:r>
      <w:r>
        <w:rPr>
          <w:spacing w:val="-1"/>
          <w:sz w:val="20"/>
        </w:rPr>
        <w:t xml:space="preserve"> </w:t>
      </w:r>
      <w:r>
        <w:rPr>
          <w:sz w:val="20"/>
        </w:rPr>
        <w:t>carry out</w:t>
      </w:r>
      <w:r>
        <w:rPr>
          <w:spacing w:val="-3"/>
          <w:sz w:val="20"/>
        </w:rPr>
        <w:t xml:space="preserve"> </w:t>
      </w:r>
      <w:r>
        <w:rPr>
          <w:sz w:val="20"/>
        </w:rPr>
        <w:t>their</w:t>
      </w:r>
      <w:r>
        <w:rPr>
          <w:spacing w:val="-4"/>
          <w:sz w:val="20"/>
        </w:rPr>
        <w:t xml:space="preserve"> </w:t>
      </w:r>
      <w:r>
        <w:rPr>
          <w:sz w:val="20"/>
        </w:rPr>
        <w:t>job,</w:t>
      </w:r>
      <w:r>
        <w:rPr>
          <w:spacing w:val="-3"/>
          <w:sz w:val="20"/>
        </w:rPr>
        <w:t xml:space="preserve"> </w:t>
      </w:r>
      <w:r>
        <w:rPr>
          <w:sz w:val="20"/>
        </w:rPr>
        <w:t>including additional</w:t>
      </w:r>
      <w:r>
        <w:rPr>
          <w:spacing w:val="-53"/>
          <w:sz w:val="20"/>
        </w:rPr>
        <w:t xml:space="preserve"> </w:t>
      </w:r>
      <w:r>
        <w:rPr>
          <w:sz w:val="20"/>
        </w:rPr>
        <w:t>time,</w:t>
      </w:r>
      <w:r>
        <w:rPr>
          <w:spacing w:val="-3"/>
          <w:sz w:val="20"/>
        </w:rPr>
        <w:t xml:space="preserve"> </w:t>
      </w:r>
      <w:r>
        <w:rPr>
          <w:sz w:val="20"/>
        </w:rPr>
        <w:t>funding,</w:t>
      </w:r>
      <w:r>
        <w:rPr>
          <w:spacing w:val="-2"/>
          <w:sz w:val="20"/>
        </w:rPr>
        <w:t xml:space="preserve"> </w:t>
      </w:r>
      <w:r>
        <w:rPr>
          <w:sz w:val="20"/>
        </w:rPr>
        <w:t>training,</w:t>
      </w:r>
      <w:r>
        <w:rPr>
          <w:spacing w:val="-2"/>
          <w:sz w:val="20"/>
        </w:rPr>
        <w:t xml:space="preserve"> </w:t>
      </w:r>
      <w:r>
        <w:rPr>
          <w:sz w:val="20"/>
        </w:rPr>
        <w:t>resources</w:t>
      </w:r>
      <w:r>
        <w:rPr>
          <w:spacing w:val="-3"/>
          <w:sz w:val="20"/>
        </w:rPr>
        <w:t xml:space="preserve"> </w:t>
      </w:r>
      <w:r>
        <w:rPr>
          <w:sz w:val="20"/>
        </w:rPr>
        <w:t>and</w:t>
      </w:r>
      <w:r>
        <w:rPr>
          <w:spacing w:val="5"/>
          <w:sz w:val="20"/>
        </w:rPr>
        <w:t xml:space="preserve"> </w:t>
      </w:r>
      <w:r>
        <w:rPr>
          <w:sz w:val="20"/>
        </w:rPr>
        <w:t>support</w:t>
      </w:r>
    </w:p>
    <w:p w14:paraId="4A5FE501" w14:textId="77777777" w:rsidR="00F63013" w:rsidRDefault="00B67F08">
      <w:pPr>
        <w:pStyle w:val="ListParagraph"/>
        <w:numPr>
          <w:ilvl w:val="0"/>
          <w:numId w:val="8"/>
        </w:numPr>
        <w:tabs>
          <w:tab w:val="left" w:pos="1489"/>
        </w:tabs>
        <w:spacing w:before="131" w:line="223" w:lineRule="auto"/>
        <w:ind w:right="1574"/>
        <w:rPr>
          <w:sz w:val="20"/>
        </w:rPr>
      </w:pPr>
      <w:r>
        <w:rPr>
          <w:sz w:val="20"/>
        </w:rPr>
        <w:t>Online safety is a running and interrelated theme within the whole-school approach to</w:t>
      </w:r>
      <w:r>
        <w:rPr>
          <w:spacing w:val="-53"/>
          <w:sz w:val="20"/>
        </w:rPr>
        <w:t xml:space="preserve"> </w:t>
      </w:r>
      <w:r>
        <w:rPr>
          <w:sz w:val="20"/>
        </w:rPr>
        <w:t>safeguarding</w:t>
      </w:r>
      <w:r>
        <w:rPr>
          <w:spacing w:val="-1"/>
          <w:sz w:val="20"/>
        </w:rPr>
        <w:t xml:space="preserve"> </w:t>
      </w:r>
      <w:r>
        <w:rPr>
          <w:sz w:val="20"/>
        </w:rPr>
        <w:t>and related policies</w:t>
      </w:r>
    </w:p>
    <w:p w14:paraId="5BE12F67" w14:textId="77777777" w:rsidR="00F63013" w:rsidRDefault="00B67F08">
      <w:pPr>
        <w:pStyle w:val="ListParagraph"/>
        <w:numPr>
          <w:ilvl w:val="0"/>
          <w:numId w:val="8"/>
        </w:numPr>
        <w:tabs>
          <w:tab w:val="left" w:pos="1489"/>
        </w:tabs>
        <w:spacing w:before="135" w:line="223" w:lineRule="auto"/>
        <w:ind w:right="1079"/>
        <w:rPr>
          <w:sz w:val="20"/>
        </w:rPr>
      </w:pPr>
      <w:r>
        <w:rPr>
          <w:sz w:val="20"/>
        </w:rPr>
        <w:t>The DSL has lead authority for safeguarding, including online safety and understanding the</w:t>
      </w:r>
      <w:r>
        <w:rPr>
          <w:spacing w:val="-53"/>
          <w:sz w:val="20"/>
        </w:rPr>
        <w:t xml:space="preserve"> </w:t>
      </w:r>
      <w:r>
        <w:rPr>
          <w:sz w:val="20"/>
        </w:rPr>
        <w:t>filtering</w:t>
      </w:r>
      <w:r>
        <w:rPr>
          <w:spacing w:val="-1"/>
          <w:sz w:val="20"/>
        </w:rPr>
        <w:t xml:space="preserve"> </w:t>
      </w:r>
      <w:r>
        <w:rPr>
          <w:sz w:val="20"/>
        </w:rPr>
        <w:t>and</w:t>
      </w:r>
      <w:r>
        <w:rPr>
          <w:spacing w:val="-5"/>
          <w:sz w:val="20"/>
        </w:rPr>
        <w:t xml:space="preserve"> </w:t>
      </w:r>
      <w:r>
        <w:rPr>
          <w:sz w:val="20"/>
        </w:rPr>
        <w:t>monitoring systems</w:t>
      </w:r>
      <w:r>
        <w:rPr>
          <w:spacing w:val="-3"/>
          <w:sz w:val="20"/>
        </w:rPr>
        <w:t xml:space="preserve"> </w:t>
      </w:r>
      <w:r>
        <w:rPr>
          <w:sz w:val="20"/>
        </w:rPr>
        <w:t>and processes</w:t>
      </w:r>
      <w:r>
        <w:rPr>
          <w:spacing w:val="-3"/>
          <w:sz w:val="20"/>
        </w:rPr>
        <w:t xml:space="preserve"> </w:t>
      </w:r>
      <w:r>
        <w:rPr>
          <w:sz w:val="20"/>
        </w:rPr>
        <w:t>in place</w:t>
      </w:r>
    </w:p>
    <w:p w14:paraId="68E46CAA" w14:textId="77777777" w:rsidR="00F63013" w:rsidRDefault="00B67F08">
      <w:pPr>
        <w:pStyle w:val="ListParagraph"/>
        <w:numPr>
          <w:ilvl w:val="0"/>
          <w:numId w:val="8"/>
        </w:numPr>
        <w:tabs>
          <w:tab w:val="left" w:pos="1489"/>
        </w:tabs>
        <w:spacing w:before="127" w:line="235" w:lineRule="auto"/>
        <w:ind w:right="1045"/>
        <w:rPr>
          <w:sz w:val="20"/>
        </w:rPr>
      </w:pPr>
      <w:r>
        <w:rPr>
          <w:sz w:val="20"/>
        </w:rPr>
        <w:t>The school has procedures to manage any safeguarding concerns (no matter how small) or</w:t>
      </w:r>
      <w:r>
        <w:rPr>
          <w:spacing w:val="-53"/>
          <w:sz w:val="20"/>
        </w:rPr>
        <w:t xml:space="preserve"> </w:t>
      </w:r>
      <w:r>
        <w:rPr>
          <w:sz w:val="20"/>
        </w:rPr>
        <w:t>allegations that do not meet the harm threshold (low-level concerns) about staff members</w:t>
      </w:r>
      <w:r>
        <w:rPr>
          <w:spacing w:val="1"/>
          <w:sz w:val="20"/>
        </w:rPr>
        <w:t xml:space="preserve"> </w:t>
      </w:r>
      <w:r>
        <w:rPr>
          <w:sz w:val="20"/>
        </w:rPr>
        <w:t>(including supply staff, volunteers and contractors). Appendix 3 of this policy covers this</w:t>
      </w:r>
      <w:r>
        <w:rPr>
          <w:spacing w:val="1"/>
          <w:sz w:val="20"/>
        </w:rPr>
        <w:t xml:space="preserve"> </w:t>
      </w:r>
      <w:r>
        <w:rPr>
          <w:sz w:val="20"/>
        </w:rPr>
        <w:t>procedure</w:t>
      </w:r>
    </w:p>
    <w:p w14:paraId="1E29A554" w14:textId="77777777" w:rsidR="00F63013" w:rsidRDefault="00B67F08">
      <w:pPr>
        <w:pStyle w:val="ListParagraph"/>
        <w:numPr>
          <w:ilvl w:val="0"/>
          <w:numId w:val="8"/>
        </w:numPr>
        <w:tabs>
          <w:tab w:val="left" w:pos="1489"/>
        </w:tabs>
        <w:spacing w:before="131" w:line="223" w:lineRule="auto"/>
        <w:ind w:right="1627"/>
        <w:rPr>
          <w:sz w:val="20"/>
        </w:rPr>
      </w:pPr>
      <w:r>
        <w:rPr>
          <w:sz w:val="20"/>
        </w:rPr>
        <w:t>That</w:t>
      </w:r>
      <w:r>
        <w:rPr>
          <w:spacing w:val="1"/>
          <w:sz w:val="20"/>
        </w:rPr>
        <w:t xml:space="preserve"> </w:t>
      </w:r>
      <w:r>
        <w:rPr>
          <w:sz w:val="20"/>
        </w:rPr>
        <w:t>this</w:t>
      </w:r>
      <w:r>
        <w:rPr>
          <w:spacing w:val="-3"/>
          <w:sz w:val="20"/>
        </w:rPr>
        <w:t xml:space="preserve"> </w:t>
      </w:r>
      <w:r>
        <w:rPr>
          <w:sz w:val="20"/>
        </w:rPr>
        <w:t>policy</w:t>
      </w:r>
      <w:r>
        <w:rPr>
          <w:spacing w:val="-3"/>
          <w:sz w:val="20"/>
        </w:rPr>
        <w:t xml:space="preserve"> </w:t>
      </w:r>
      <w:r>
        <w:rPr>
          <w:sz w:val="20"/>
        </w:rPr>
        <w:t>reflects</w:t>
      </w:r>
      <w:r>
        <w:rPr>
          <w:spacing w:val="-4"/>
          <w:sz w:val="20"/>
        </w:rPr>
        <w:t xml:space="preserve"> </w:t>
      </w:r>
      <w:r>
        <w:rPr>
          <w:sz w:val="20"/>
        </w:rPr>
        <w:t>that</w:t>
      </w:r>
      <w:r>
        <w:rPr>
          <w:spacing w:val="-3"/>
          <w:sz w:val="20"/>
        </w:rPr>
        <w:t xml:space="preserve"> </w:t>
      </w:r>
      <w:r>
        <w:rPr>
          <w:sz w:val="20"/>
        </w:rPr>
        <w:t>children</w:t>
      </w:r>
      <w:r>
        <w:rPr>
          <w:spacing w:val="-1"/>
          <w:sz w:val="20"/>
        </w:rPr>
        <w:t xml:space="preserve"> </w:t>
      </w:r>
      <w:r>
        <w:rPr>
          <w:sz w:val="20"/>
        </w:rPr>
        <w:t>with</w:t>
      </w:r>
      <w:r>
        <w:rPr>
          <w:spacing w:val="-6"/>
          <w:sz w:val="20"/>
        </w:rPr>
        <w:t xml:space="preserve"> </w:t>
      </w:r>
      <w:r>
        <w:rPr>
          <w:sz w:val="20"/>
        </w:rPr>
        <w:t>SEND,</w:t>
      </w:r>
      <w:r>
        <w:rPr>
          <w:spacing w:val="-3"/>
          <w:sz w:val="20"/>
        </w:rPr>
        <w:t xml:space="preserve"> </w:t>
      </w:r>
      <w:r>
        <w:rPr>
          <w:sz w:val="20"/>
        </w:rPr>
        <w:t>or certain</w:t>
      </w:r>
      <w:r>
        <w:rPr>
          <w:spacing w:val="-6"/>
          <w:sz w:val="20"/>
        </w:rPr>
        <w:t xml:space="preserve"> </w:t>
      </w:r>
      <w:r>
        <w:rPr>
          <w:sz w:val="20"/>
        </w:rPr>
        <w:t>medical</w:t>
      </w:r>
      <w:r>
        <w:rPr>
          <w:spacing w:val="-1"/>
          <w:sz w:val="20"/>
        </w:rPr>
        <w:t xml:space="preserve"> </w:t>
      </w:r>
      <w:r>
        <w:rPr>
          <w:sz w:val="20"/>
        </w:rPr>
        <w:t>or physical</w:t>
      </w:r>
      <w:r>
        <w:rPr>
          <w:spacing w:val="3"/>
          <w:sz w:val="20"/>
        </w:rPr>
        <w:t xml:space="preserve"> </w:t>
      </w:r>
      <w:r>
        <w:rPr>
          <w:sz w:val="20"/>
        </w:rPr>
        <w:t>health</w:t>
      </w:r>
      <w:r>
        <w:rPr>
          <w:spacing w:val="-52"/>
          <w:sz w:val="20"/>
        </w:rPr>
        <w:t xml:space="preserve"> </w:t>
      </w:r>
      <w:r>
        <w:rPr>
          <w:sz w:val="20"/>
        </w:rPr>
        <w:t>conditions,</w:t>
      </w:r>
      <w:r>
        <w:rPr>
          <w:spacing w:val="1"/>
          <w:sz w:val="20"/>
        </w:rPr>
        <w:t xml:space="preserve"> </w:t>
      </w:r>
      <w:r>
        <w:rPr>
          <w:sz w:val="20"/>
        </w:rPr>
        <w:t>can</w:t>
      </w:r>
      <w:r>
        <w:rPr>
          <w:spacing w:val="-6"/>
          <w:sz w:val="20"/>
        </w:rPr>
        <w:t xml:space="preserve"> </w:t>
      </w:r>
      <w:r>
        <w:rPr>
          <w:sz w:val="20"/>
        </w:rPr>
        <w:t>face</w:t>
      </w:r>
      <w:r>
        <w:rPr>
          <w:spacing w:val="-1"/>
          <w:sz w:val="20"/>
        </w:rPr>
        <w:t xml:space="preserve"> </w:t>
      </w:r>
      <w:r>
        <w:rPr>
          <w:sz w:val="20"/>
        </w:rPr>
        <w:t>additional</w:t>
      </w:r>
      <w:r>
        <w:rPr>
          <w:spacing w:val="3"/>
          <w:sz w:val="20"/>
        </w:rPr>
        <w:t xml:space="preserve"> </w:t>
      </w:r>
      <w:r>
        <w:rPr>
          <w:sz w:val="20"/>
        </w:rPr>
        <w:t>barriers</w:t>
      </w:r>
      <w:r>
        <w:rPr>
          <w:spacing w:val="-4"/>
          <w:sz w:val="20"/>
        </w:rPr>
        <w:t xml:space="preserve"> </w:t>
      </w:r>
      <w:r>
        <w:rPr>
          <w:sz w:val="20"/>
        </w:rPr>
        <w:t>to</w:t>
      </w:r>
      <w:r>
        <w:rPr>
          <w:spacing w:val="-1"/>
          <w:sz w:val="20"/>
        </w:rPr>
        <w:t xml:space="preserve"> </w:t>
      </w:r>
      <w:r>
        <w:rPr>
          <w:sz w:val="20"/>
        </w:rPr>
        <w:t>any abuse</w:t>
      </w:r>
      <w:r w:rsidR="00516BFC" w:rsidRPr="00676993">
        <w:rPr>
          <w:sz w:val="20"/>
        </w:rPr>
        <w:t>, exploitation</w:t>
      </w:r>
      <w:r w:rsidRPr="00676993">
        <w:rPr>
          <w:spacing w:val="-1"/>
          <w:sz w:val="20"/>
        </w:rPr>
        <w:t xml:space="preserve"> </w:t>
      </w:r>
      <w:r>
        <w:rPr>
          <w:sz w:val="20"/>
        </w:rPr>
        <w:t>or</w:t>
      </w:r>
      <w:r>
        <w:rPr>
          <w:spacing w:val="-4"/>
          <w:sz w:val="20"/>
        </w:rPr>
        <w:t xml:space="preserve"> </w:t>
      </w:r>
      <w:r>
        <w:rPr>
          <w:sz w:val="20"/>
        </w:rPr>
        <w:t>neglect</w:t>
      </w:r>
      <w:r>
        <w:rPr>
          <w:spacing w:val="2"/>
          <w:sz w:val="20"/>
        </w:rPr>
        <w:t xml:space="preserve"> </w:t>
      </w:r>
      <w:r>
        <w:rPr>
          <w:sz w:val="20"/>
        </w:rPr>
        <w:t>being</w:t>
      </w:r>
      <w:r>
        <w:rPr>
          <w:spacing w:val="-6"/>
          <w:sz w:val="20"/>
        </w:rPr>
        <w:t xml:space="preserve"> </w:t>
      </w:r>
      <w:proofErr w:type="spellStart"/>
      <w:r>
        <w:rPr>
          <w:sz w:val="20"/>
        </w:rPr>
        <w:t>recognised</w:t>
      </w:r>
      <w:proofErr w:type="spellEnd"/>
    </w:p>
    <w:p w14:paraId="65DB69B4" w14:textId="3EF3D8CD" w:rsidR="00BD529F" w:rsidRPr="00280E4E" w:rsidRDefault="00BD529F">
      <w:pPr>
        <w:pStyle w:val="ListParagraph"/>
        <w:numPr>
          <w:ilvl w:val="0"/>
          <w:numId w:val="8"/>
        </w:numPr>
        <w:tabs>
          <w:tab w:val="left" w:pos="1489"/>
        </w:tabs>
        <w:spacing w:before="131" w:line="223" w:lineRule="auto"/>
        <w:ind w:right="1627"/>
        <w:rPr>
          <w:sz w:val="20"/>
        </w:rPr>
      </w:pPr>
      <w:r w:rsidRPr="00280E4E">
        <w:rPr>
          <w:sz w:val="20"/>
        </w:rPr>
        <w:t>That the school has a policy in respect to the use of restrictive interventions.</w:t>
      </w:r>
    </w:p>
    <w:p w14:paraId="0F1F0E45" w14:textId="25FBE0C2" w:rsidR="00BD529F" w:rsidRPr="00280E4E" w:rsidRDefault="00BD529F">
      <w:pPr>
        <w:pStyle w:val="ListParagraph"/>
        <w:numPr>
          <w:ilvl w:val="0"/>
          <w:numId w:val="8"/>
        </w:numPr>
        <w:tabs>
          <w:tab w:val="left" w:pos="1489"/>
        </w:tabs>
        <w:spacing w:before="131" w:line="223" w:lineRule="auto"/>
        <w:ind w:right="1627"/>
        <w:rPr>
          <w:sz w:val="20"/>
        </w:rPr>
      </w:pPr>
      <w:r w:rsidRPr="00280E4E">
        <w:rPr>
          <w:sz w:val="20"/>
        </w:rPr>
        <w:t>That the school has appropriate cyber security systems in place</w:t>
      </w:r>
    </w:p>
    <w:p w14:paraId="14292E88" w14:textId="7FE11D5B" w:rsidR="00BD529F" w:rsidRPr="00280E4E" w:rsidRDefault="00BD529F">
      <w:pPr>
        <w:pStyle w:val="ListParagraph"/>
        <w:numPr>
          <w:ilvl w:val="0"/>
          <w:numId w:val="8"/>
        </w:numPr>
        <w:tabs>
          <w:tab w:val="left" w:pos="1489"/>
        </w:tabs>
        <w:spacing w:before="131" w:line="223" w:lineRule="auto"/>
        <w:ind w:right="1627"/>
        <w:rPr>
          <w:sz w:val="20"/>
        </w:rPr>
      </w:pPr>
      <w:r w:rsidRPr="00280E4E">
        <w:rPr>
          <w:sz w:val="20"/>
        </w:rPr>
        <w:t>That they review the effectiveness of filtering and monitoring systems are reviewed at least once every academic year as well as having details of who should carry out these reviews.</w:t>
      </w:r>
    </w:p>
    <w:p w14:paraId="3EB84CC0" w14:textId="77777777" w:rsidR="00F63013" w:rsidRDefault="00B67F08">
      <w:pPr>
        <w:pStyle w:val="BodyText"/>
        <w:spacing w:before="120"/>
        <w:ind w:right="771"/>
      </w:pPr>
      <w:r>
        <w:rPr>
          <w:noProof/>
          <w:lang w:val="en-GB" w:eastAsia="en-GB"/>
        </w:rPr>
        <w:drawing>
          <wp:anchor distT="0" distB="0" distL="0" distR="0" simplePos="0" relativeHeight="15764992" behindDoc="0" locked="0" layoutInCell="1" allowOverlap="1" wp14:anchorId="648BA3E1" wp14:editId="5C1AC9DA">
            <wp:simplePos x="0" y="0"/>
            <wp:positionH relativeFrom="page">
              <wp:posOffset>789305</wp:posOffset>
            </wp:positionH>
            <wp:positionV relativeFrom="paragraph">
              <wp:posOffset>154557</wp:posOffset>
            </wp:positionV>
            <wp:extent cx="24764" cy="39370"/>
            <wp:effectExtent l="0" t="0" r="0" b="0"/>
            <wp:wrapNone/>
            <wp:docPr id="13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png"/>
                    <pic:cNvPicPr/>
                  </pic:nvPicPr>
                  <pic:blipFill>
                    <a:blip r:embed="rId6" cstate="print"/>
                    <a:stretch>
                      <a:fillRect/>
                    </a:stretch>
                  </pic:blipFill>
                  <pic:spPr>
                    <a:xfrm>
                      <a:off x="0" y="0"/>
                      <a:ext cx="24764" cy="39370"/>
                    </a:xfrm>
                    <a:prstGeom prst="rect">
                      <a:avLst/>
                    </a:prstGeom>
                  </pic:spPr>
                </pic:pic>
              </a:graphicData>
            </a:graphic>
          </wp:anchor>
        </w:drawing>
      </w:r>
      <w:r>
        <w:t>Where</w:t>
      </w:r>
      <w:r>
        <w:rPr>
          <w:spacing w:val="-7"/>
        </w:rPr>
        <w:t xml:space="preserve"> </w:t>
      </w:r>
      <w:r>
        <w:t>another</w:t>
      </w:r>
      <w:r>
        <w:rPr>
          <w:spacing w:val="-1"/>
        </w:rPr>
        <w:t xml:space="preserve"> </w:t>
      </w:r>
      <w:r>
        <w:t>body</w:t>
      </w:r>
      <w:r>
        <w:rPr>
          <w:spacing w:val="-5"/>
        </w:rPr>
        <w:t xml:space="preserve"> </w:t>
      </w:r>
      <w:r>
        <w:t>is</w:t>
      </w:r>
      <w:r>
        <w:rPr>
          <w:spacing w:val="-4"/>
        </w:rPr>
        <w:t xml:space="preserve"> </w:t>
      </w:r>
      <w:r>
        <w:t>providing</w:t>
      </w:r>
      <w:r>
        <w:rPr>
          <w:spacing w:val="-2"/>
        </w:rPr>
        <w:t xml:space="preserve"> </w:t>
      </w:r>
      <w:r>
        <w:t>services</w:t>
      </w:r>
      <w:r>
        <w:rPr>
          <w:spacing w:val="-5"/>
        </w:rPr>
        <w:t xml:space="preserve"> </w:t>
      </w:r>
      <w:r>
        <w:t>or activities</w:t>
      </w:r>
      <w:r>
        <w:rPr>
          <w:spacing w:val="-5"/>
        </w:rPr>
        <w:t xml:space="preserve"> </w:t>
      </w:r>
      <w:r>
        <w:t>(regardless</w:t>
      </w:r>
      <w:r>
        <w:rPr>
          <w:spacing w:val="-5"/>
        </w:rPr>
        <w:t xml:space="preserve"> </w:t>
      </w:r>
      <w:r>
        <w:t>of</w:t>
      </w:r>
      <w:r>
        <w:rPr>
          <w:spacing w:val="6"/>
        </w:rPr>
        <w:t xml:space="preserve"> </w:t>
      </w:r>
      <w:r>
        <w:t>whether</w:t>
      </w:r>
      <w:r>
        <w:rPr>
          <w:spacing w:val="-1"/>
        </w:rPr>
        <w:t xml:space="preserve"> </w:t>
      </w:r>
      <w:r>
        <w:t>or not</w:t>
      </w:r>
      <w:r>
        <w:rPr>
          <w:spacing w:val="-4"/>
        </w:rPr>
        <w:t xml:space="preserve"> </w:t>
      </w:r>
      <w:r>
        <w:t>the</w:t>
      </w:r>
      <w:r>
        <w:rPr>
          <w:spacing w:val="-2"/>
        </w:rPr>
        <w:t xml:space="preserve"> </w:t>
      </w:r>
      <w:r>
        <w:t>children</w:t>
      </w:r>
      <w:r>
        <w:rPr>
          <w:spacing w:val="4"/>
        </w:rPr>
        <w:t xml:space="preserve"> </w:t>
      </w:r>
      <w:r>
        <w:t>who</w:t>
      </w:r>
      <w:r>
        <w:rPr>
          <w:spacing w:val="-52"/>
        </w:rPr>
        <w:t xml:space="preserve"> </w:t>
      </w:r>
      <w:r>
        <w:t>attend</w:t>
      </w:r>
      <w:r>
        <w:rPr>
          <w:spacing w:val="-1"/>
        </w:rPr>
        <w:t xml:space="preserve"> </w:t>
      </w:r>
      <w:r>
        <w:t>these services/activities</w:t>
      </w:r>
      <w:r>
        <w:rPr>
          <w:spacing w:val="-3"/>
        </w:rPr>
        <w:t xml:space="preserve"> </w:t>
      </w:r>
      <w:r>
        <w:t>are children</w:t>
      </w:r>
      <w:r>
        <w:rPr>
          <w:spacing w:val="-1"/>
        </w:rPr>
        <w:t xml:space="preserve"> </w:t>
      </w:r>
      <w:r>
        <w:t>on</w:t>
      </w:r>
      <w:r>
        <w:rPr>
          <w:spacing w:val="-5"/>
        </w:rPr>
        <w:t xml:space="preserve"> </w:t>
      </w:r>
      <w:r>
        <w:t>the school</w:t>
      </w:r>
      <w:r>
        <w:rPr>
          <w:spacing w:val="4"/>
        </w:rPr>
        <w:t xml:space="preserve"> </w:t>
      </w:r>
      <w:r>
        <w:t>roll):</w:t>
      </w:r>
    </w:p>
    <w:p w14:paraId="3F65354C" w14:textId="77777777" w:rsidR="00F63013" w:rsidRDefault="00B67F08">
      <w:pPr>
        <w:pStyle w:val="ListParagraph"/>
        <w:numPr>
          <w:ilvl w:val="0"/>
          <w:numId w:val="8"/>
        </w:numPr>
        <w:tabs>
          <w:tab w:val="left" w:pos="1489"/>
        </w:tabs>
        <w:spacing w:before="132" w:line="223" w:lineRule="auto"/>
        <w:ind w:right="1524"/>
        <w:rPr>
          <w:sz w:val="20"/>
        </w:rPr>
      </w:pPr>
      <w:r>
        <w:rPr>
          <w:sz w:val="20"/>
        </w:rPr>
        <w:t>Seek assurance that the other body has appropriate safeguarding and child protection</w:t>
      </w:r>
      <w:r>
        <w:rPr>
          <w:spacing w:val="-54"/>
          <w:sz w:val="20"/>
        </w:rPr>
        <w:t xml:space="preserve"> </w:t>
      </w:r>
      <w:r>
        <w:rPr>
          <w:sz w:val="20"/>
        </w:rPr>
        <w:t>policies/procedures</w:t>
      </w:r>
      <w:r>
        <w:rPr>
          <w:spacing w:val="-4"/>
          <w:sz w:val="20"/>
        </w:rPr>
        <w:t xml:space="preserve"> </w:t>
      </w:r>
      <w:r>
        <w:rPr>
          <w:sz w:val="20"/>
        </w:rPr>
        <w:t>in place,</w:t>
      </w:r>
      <w:r>
        <w:rPr>
          <w:spacing w:val="-2"/>
          <w:sz w:val="20"/>
        </w:rPr>
        <w:t xml:space="preserve"> </w:t>
      </w:r>
      <w:r>
        <w:rPr>
          <w:sz w:val="20"/>
        </w:rPr>
        <w:t>and</w:t>
      </w:r>
      <w:r>
        <w:rPr>
          <w:spacing w:val="-1"/>
          <w:sz w:val="20"/>
        </w:rPr>
        <w:t xml:space="preserve"> </w:t>
      </w:r>
      <w:r>
        <w:rPr>
          <w:sz w:val="20"/>
        </w:rPr>
        <w:t>inspect</w:t>
      </w:r>
      <w:r>
        <w:rPr>
          <w:spacing w:val="-2"/>
          <w:sz w:val="20"/>
        </w:rPr>
        <w:t xml:space="preserve"> </w:t>
      </w:r>
      <w:r>
        <w:rPr>
          <w:sz w:val="20"/>
        </w:rPr>
        <w:t>them</w:t>
      </w:r>
      <w:r>
        <w:rPr>
          <w:spacing w:val="-3"/>
          <w:sz w:val="20"/>
        </w:rPr>
        <w:t xml:space="preserve"> </w:t>
      </w:r>
      <w:r>
        <w:rPr>
          <w:sz w:val="20"/>
        </w:rPr>
        <w:t>if</w:t>
      </w:r>
      <w:r>
        <w:rPr>
          <w:spacing w:val="8"/>
          <w:sz w:val="20"/>
        </w:rPr>
        <w:t xml:space="preserve"> </w:t>
      </w:r>
      <w:r>
        <w:rPr>
          <w:sz w:val="20"/>
        </w:rPr>
        <w:t>needed</w:t>
      </w:r>
    </w:p>
    <w:p w14:paraId="28BA6C64" w14:textId="77777777" w:rsidR="00F63013" w:rsidRDefault="00B67F08">
      <w:pPr>
        <w:pStyle w:val="ListParagraph"/>
        <w:numPr>
          <w:ilvl w:val="0"/>
          <w:numId w:val="8"/>
        </w:numPr>
        <w:tabs>
          <w:tab w:val="left" w:pos="1489"/>
        </w:tabs>
        <w:spacing w:before="136" w:line="223" w:lineRule="auto"/>
        <w:ind w:right="1053"/>
        <w:rPr>
          <w:sz w:val="20"/>
        </w:rPr>
      </w:pPr>
      <w:r>
        <w:rPr>
          <w:sz w:val="20"/>
        </w:rPr>
        <w:t>Make sure there are arrangements for the body to liaise with the school about safeguarding</w:t>
      </w:r>
      <w:r>
        <w:rPr>
          <w:spacing w:val="-53"/>
          <w:sz w:val="20"/>
        </w:rPr>
        <w:t xml:space="preserve"> </w:t>
      </w:r>
      <w:r>
        <w:rPr>
          <w:sz w:val="20"/>
        </w:rPr>
        <w:t>arrangements,</w:t>
      </w:r>
      <w:r>
        <w:rPr>
          <w:spacing w:val="2"/>
          <w:sz w:val="20"/>
        </w:rPr>
        <w:t xml:space="preserve"> </w:t>
      </w:r>
      <w:r>
        <w:rPr>
          <w:sz w:val="20"/>
        </w:rPr>
        <w:t>where appropriate</w:t>
      </w:r>
    </w:p>
    <w:p w14:paraId="12DD129F" w14:textId="77777777" w:rsidR="00F63013" w:rsidRDefault="00B67F08">
      <w:pPr>
        <w:pStyle w:val="ListParagraph"/>
        <w:numPr>
          <w:ilvl w:val="0"/>
          <w:numId w:val="8"/>
        </w:numPr>
        <w:tabs>
          <w:tab w:val="left" w:pos="1489"/>
        </w:tabs>
        <w:spacing w:before="135" w:line="223" w:lineRule="auto"/>
        <w:ind w:right="928"/>
        <w:rPr>
          <w:sz w:val="20"/>
        </w:rPr>
      </w:pPr>
      <w:r>
        <w:rPr>
          <w:sz w:val="20"/>
        </w:rPr>
        <w:t>Make sure that safeguarding requirements are a condition of using the school premises, and</w:t>
      </w:r>
      <w:r>
        <w:rPr>
          <w:spacing w:val="-53"/>
          <w:sz w:val="20"/>
        </w:rPr>
        <w:t xml:space="preserve"> </w:t>
      </w:r>
      <w:r>
        <w:rPr>
          <w:sz w:val="20"/>
        </w:rPr>
        <w:t>that</w:t>
      </w:r>
      <w:r>
        <w:rPr>
          <w:spacing w:val="1"/>
          <w:sz w:val="20"/>
        </w:rPr>
        <w:t xml:space="preserve"> </w:t>
      </w:r>
      <w:r>
        <w:rPr>
          <w:sz w:val="20"/>
        </w:rPr>
        <w:t>any agreement</w:t>
      </w:r>
      <w:r>
        <w:rPr>
          <w:spacing w:val="-3"/>
          <w:sz w:val="20"/>
        </w:rPr>
        <w:t xml:space="preserve"> </w:t>
      </w:r>
      <w:r>
        <w:rPr>
          <w:sz w:val="20"/>
        </w:rPr>
        <w:t>to</w:t>
      </w:r>
      <w:r>
        <w:rPr>
          <w:spacing w:val="-2"/>
          <w:sz w:val="20"/>
        </w:rPr>
        <w:t xml:space="preserve"> </w:t>
      </w:r>
      <w:r>
        <w:rPr>
          <w:sz w:val="20"/>
        </w:rPr>
        <w:t>use</w:t>
      </w:r>
      <w:r>
        <w:rPr>
          <w:spacing w:val="-1"/>
          <w:sz w:val="20"/>
        </w:rPr>
        <w:t xml:space="preserve"> </w:t>
      </w:r>
      <w:r>
        <w:rPr>
          <w:sz w:val="20"/>
        </w:rPr>
        <w:t>the</w:t>
      </w:r>
      <w:r>
        <w:rPr>
          <w:spacing w:val="-1"/>
          <w:sz w:val="20"/>
        </w:rPr>
        <w:t xml:space="preserve"> </w:t>
      </w:r>
      <w:r>
        <w:rPr>
          <w:sz w:val="20"/>
        </w:rPr>
        <w:t>premises</w:t>
      </w:r>
      <w:r>
        <w:rPr>
          <w:spacing w:val="-1"/>
          <w:sz w:val="20"/>
        </w:rPr>
        <w:t xml:space="preserve"> </w:t>
      </w:r>
      <w:r>
        <w:rPr>
          <w:sz w:val="20"/>
        </w:rPr>
        <w:t>would</w:t>
      </w:r>
      <w:r>
        <w:rPr>
          <w:spacing w:val="-1"/>
          <w:sz w:val="20"/>
        </w:rPr>
        <w:t xml:space="preserve"> </w:t>
      </w:r>
      <w:r>
        <w:rPr>
          <w:sz w:val="20"/>
        </w:rPr>
        <w:t>be</w:t>
      </w:r>
      <w:r>
        <w:rPr>
          <w:spacing w:val="-1"/>
          <w:sz w:val="20"/>
        </w:rPr>
        <w:t xml:space="preserve"> </w:t>
      </w:r>
      <w:r>
        <w:rPr>
          <w:sz w:val="20"/>
        </w:rPr>
        <w:t>terminated</w:t>
      </w:r>
      <w:r>
        <w:rPr>
          <w:spacing w:val="-2"/>
          <w:sz w:val="20"/>
        </w:rPr>
        <w:t xml:space="preserve"> </w:t>
      </w:r>
      <w:r>
        <w:rPr>
          <w:sz w:val="20"/>
        </w:rPr>
        <w:t>if</w:t>
      </w:r>
      <w:r>
        <w:rPr>
          <w:spacing w:val="2"/>
          <w:sz w:val="20"/>
        </w:rPr>
        <w:t xml:space="preserve"> </w:t>
      </w:r>
      <w:r>
        <w:rPr>
          <w:sz w:val="20"/>
        </w:rPr>
        <w:t>the</w:t>
      </w:r>
      <w:r>
        <w:rPr>
          <w:spacing w:val="-1"/>
          <w:sz w:val="20"/>
        </w:rPr>
        <w:t xml:space="preserve"> </w:t>
      </w:r>
      <w:r>
        <w:rPr>
          <w:sz w:val="20"/>
        </w:rPr>
        <w:t>other</w:t>
      </w:r>
      <w:r>
        <w:rPr>
          <w:spacing w:val="-1"/>
          <w:sz w:val="20"/>
        </w:rPr>
        <w:t xml:space="preserve"> </w:t>
      </w:r>
      <w:r>
        <w:rPr>
          <w:sz w:val="20"/>
        </w:rPr>
        <w:t>body</w:t>
      </w:r>
      <w:r>
        <w:rPr>
          <w:spacing w:val="-4"/>
          <w:sz w:val="20"/>
        </w:rPr>
        <w:t xml:space="preserve"> </w:t>
      </w:r>
      <w:r>
        <w:rPr>
          <w:sz w:val="20"/>
        </w:rPr>
        <w:t>fails</w:t>
      </w:r>
      <w:r>
        <w:rPr>
          <w:spacing w:val="-4"/>
          <w:sz w:val="20"/>
        </w:rPr>
        <w:t xml:space="preserve"> </w:t>
      </w:r>
      <w:r>
        <w:rPr>
          <w:sz w:val="20"/>
        </w:rPr>
        <w:t>to</w:t>
      </w:r>
      <w:r>
        <w:rPr>
          <w:spacing w:val="-1"/>
          <w:sz w:val="20"/>
        </w:rPr>
        <w:t xml:space="preserve"> </w:t>
      </w:r>
      <w:r>
        <w:rPr>
          <w:sz w:val="20"/>
        </w:rPr>
        <w:t>comply</w:t>
      </w:r>
    </w:p>
    <w:p w14:paraId="46200C84" w14:textId="77777777" w:rsidR="00F63013" w:rsidRDefault="00B67F08">
      <w:pPr>
        <w:pStyle w:val="BodyText"/>
        <w:spacing w:before="124"/>
        <w:ind w:left="215" w:right="768"/>
      </w:pPr>
      <w:r>
        <w:t>The chair of governors will act as the ‘case manager’ in the event that an allegation of abuse is made against</w:t>
      </w:r>
      <w:r>
        <w:rPr>
          <w:spacing w:val="-54"/>
        </w:rPr>
        <w:t xml:space="preserve"> </w:t>
      </w:r>
      <w:r>
        <w:t>the</w:t>
      </w:r>
      <w:r>
        <w:rPr>
          <w:spacing w:val="-1"/>
        </w:rPr>
        <w:t xml:space="preserve"> </w:t>
      </w:r>
      <w:r>
        <w:t>headteacher,</w:t>
      </w:r>
      <w:r>
        <w:rPr>
          <w:spacing w:val="3"/>
        </w:rPr>
        <w:t xml:space="preserve"> </w:t>
      </w:r>
      <w:r>
        <w:t>where appropriate (see appendix</w:t>
      </w:r>
      <w:r>
        <w:rPr>
          <w:spacing w:val="5"/>
        </w:rPr>
        <w:t xml:space="preserve"> </w:t>
      </w:r>
      <w:r>
        <w:t>3).</w:t>
      </w:r>
    </w:p>
    <w:p w14:paraId="568D0AFA" w14:textId="77777777" w:rsidR="00F63013" w:rsidRDefault="00B67F08">
      <w:pPr>
        <w:pStyle w:val="BodyText"/>
        <w:ind w:left="215"/>
      </w:pPr>
      <w:r>
        <w:t>All</w:t>
      </w:r>
      <w:r>
        <w:rPr>
          <w:spacing w:val="4"/>
        </w:rPr>
        <w:t xml:space="preserve"> </w:t>
      </w:r>
      <w:r>
        <w:t>governors</w:t>
      </w:r>
      <w:r>
        <w:rPr>
          <w:spacing w:val="-3"/>
        </w:rPr>
        <w:t xml:space="preserve"> </w:t>
      </w:r>
      <w:r>
        <w:t>will</w:t>
      </w:r>
      <w:r>
        <w:rPr>
          <w:spacing w:val="1"/>
        </w:rPr>
        <w:t xml:space="preserve"> </w:t>
      </w:r>
      <w:r>
        <w:t>read Keeping Children</w:t>
      </w:r>
      <w:r>
        <w:rPr>
          <w:spacing w:val="1"/>
        </w:rPr>
        <w:t xml:space="preserve"> </w:t>
      </w:r>
      <w:r>
        <w:t>Safe</w:t>
      </w:r>
      <w:r>
        <w:rPr>
          <w:spacing w:val="-5"/>
        </w:rPr>
        <w:t xml:space="preserve"> </w:t>
      </w:r>
      <w:r>
        <w:t>in</w:t>
      </w:r>
      <w:r>
        <w:rPr>
          <w:spacing w:val="-5"/>
        </w:rPr>
        <w:t xml:space="preserve"> </w:t>
      </w:r>
      <w:r>
        <w:t>Education</w:t>
      </w:r>
      <w:r>
        <w:rPr>
          <w:spacing w:val="-4"/>
        </w:rPr>
        <w:t xml:space="preserve"> </w:t>
      </w:r>
      <w:r>
        <w:t>in</w:t>
      </w:r>
      <w:r>
        <w:rPr>
          <w:spacing w:val="-5"/>
        </w:rPr>
        <w:t xml:space="preserve"> </w:t>
      </w:r>
      <w:r>
        <w:t>its</w:t>
      </w:r>
      <w:r>
        <w:rPr>
          <w:spacing w:val="-3"/>
        </w:rPr>
        <w:t xml:space="preserve"> </w:t>
      </w:r>
      <w:r>
        <w:t>entirety.</w:t>
      </w:r>
    </w:p>
    <w:p w14:paraId="7BEB0FA7" w14:textId="77777777" w:rsidR="00F63013" w:rsidRDefault="00B67F08">
      <w:pPr>
        <w:pStyle w:val="BodyText"/>
        <w:ind w:left="215"/>
      </w:pPr>
      <w:r>
        <w:t>Section</w:t>
      </w:r>
      <w:r>
        <w:rPr>
          <w:spacing w:val="-1"/>
        </w:rPr>
        <w:t xml:space="preserve"> </w:t>
      </w:r>
      <w:r>
        <w:t>15</w:t>
      </w:r>
      <w:r>
        <w:rPr>
          <w:spacing w:val="-5"/>
        </w:rPr>
        <w:t xml:space="preserve"> </w:t>
      </w:r>
      <w:r>
        <w:t>of</w:t>
      </w:r>
      <w:r>
        <w:rPr>
          <w:spacing w:val="3"/>
        </w:rPr>
        <w:t xml:space="preserve"> </w:t>
      </w:r>
      <w:r>
        <w:t>this</w:t>
      </w:r>
      <w:r>
        <w:rPr>
          <w:spacing w:val="-3"/>
        </w:rPr>
        <w:t xml:space="preserve"> </w:t>
      </w:r>
      <w:r>
        <w:t>policy</w:t>
      </w:r>
      <w:r>
        <w:rPr>
          <w:spacing w:val="-3"/>
        </w:rPr>
        <w:t xml:space="preserve"> </w:t>
      </w:r>
      <w:r>
        <w:t>has</w:t>
      </w:r>
      <w:r>
        <w:rPr>
          <w:spacing w:val="-4"/>
        </w:rPr>
        <w:t xml:space="preserve"> </w:t>
      </w:r>
      <w:r>
        <w:t>information on how</w:t>
      </w:r>
      <w:r>
        <w:rPr>
          <w:spacing w:val="-5"/>
        </w:rPr>
        <w:t xml:space="preserve"> </w:t>
      </w:r>
      <w:r>
        <w:t>governors</w:t>
      </w:r>
      <w:r>
        <w:rPr>
          <w:spacing w:val="-3"/>
        </w:rPr>
        <w:t xml:space="preserve"> </w:t>
      </w:r>
      <w:r>
        <w:t>are</w:t>
      </w:r>
      <w:r>
        <w:rPr>
          <w:spacing w:val="-1"/>
        </w:rPr>
        <w:t xml:space="preserve"> </w:t>
      </w:r>
      <w:r>
        <w:t>supported to</w:t>
      </w:r>
      <w:r>
        <w:rPr>
          <w:spacing w:val="-5"/>
        </w:rPr>
        <w:t xml:space="preserve"> </w:t>
      </w:r>
      <w:r>
        <w:t>fulfil their</w:t>
      </w:r>
      <w:r>
        <w:rPr>
          <w:spacing w:val="1"/>
        </w:rPr>
        <w:t xml:space="preserve"> </w:t>
      </w:r>
      <w:r>
        <w:t>role.</w:t>
      </w:r>
    </w:p>
    <w:p w14:paraId="03C47D05" w14:textId="77777777" w:rsidR="00F63013" w:rsidRDefault="00F63013">
      <w:pPr>
        <w:pStyle w:val="BodyText"/>
        <w:spacing w:before="1"/>
        <w:ind w:left="0"/>
      </w:pPr>
    </w:p>
    <w:p w14:paraId="23FCEC54" w14:textId="77777777" w:rsidR="00F63013" w:rsidRDefault="00B67F08">
      <w:pPr>
        <w:pStyle w:val="Heading3"/>
        <w:numPr>
          <w:ilvl w:val="1"/>
          <w:numId w:val="10"/>
        </w:numPr>
        <w:tabs>
          <w:tab w:val="left" w:pos="614"/>
        </w:tabs>
        <w:ind w:left="613" w:hanging="399"/>
        <w:rPr>
          <w:color w:val="12253E"/>
        </w:rPr>
      </w:pPr>
      <w:r>
        <w:rPr>
          <w:color w:val="12253E"/>
        </w:rPr>
        <w:t>The</w:t>
      </w:r>
      <w:r>
        <w:rPr>
          <w:color w:val="12253E"/>
          <w:spacing w:val="-3"/>
        </w:rPr>
        <w:t xml:space="preserve"> </w:t>
      </w:r>
      <w:r>
        <w:rPr>
          <w:color w:val="12253E"/>
        </w:rPr>
        <w:t>headteacher</w:t>
      </w:r>
    </w:p>
    <w:p w14:paraId="39031F3E" w14:textId="77777777" w:rsidR="00F63013" w:rsidRDefault="00B67F08">
      <w:pPr>
        <w:pStyle w:val="BodyText"/>
        <w:spacing w:before="127" w:line="364" w:lineRule="auto"/>
        <w:ind w:right="3447" w:hanging="341"/>
      </w:pPr>
      <w:r>
        <w:rPr>
          <w:noProof/>
          <w:lang w:val="en-GB" w:eastAsia="en-GB"/>
        </w:rPr>
        <w:drawing>
          <wp:anchor distT="0" distB="0" distL="0" distR="0" simplePos="0" relativeHeight="486458368" behindDoc="1" locked="0" layoutInCell="1" allowOverlap="1" wp14:anchorId="0ABE853E" wp14:editId="4A0A5538">
            <wp:simplePos x="0" y="0"/>
            <wp:positionH relativeFrom="page">
              <wp:posOffset>789305</wp:posOffset>
            </wp:positionH>
            <wp:positionV relativeFrom="paragraph">
              <wp:posOffset>381126</wp:posOffset>
            </wp:positionV>
            <wp:extent cx="24764" cy="39368"/>
            <wp:effectExtent l="0" t="0" r="0" b="0"/>
            <wp:wrapNone/>
            <wp:docPr id="1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png"/>
                    <pic:cNvPicPr/>
                  </pic:nvPicPr>
                  <pic:blipFill>
                    <a:blip r:embed="rId6" cstate="print"/>
                    <a:stretch>
                      <a:fillRect/>
                    </a:stretch>
                  </pic:blipFill>
                  <pic:spPr>
                    <a:xfrm>
                      <a:off x="0" y="0"/>
                      <a:ext cx="24764" cy="39368"/>
                    </a:xfrm>
                    <a:prstGeom prst="rect">
                      <a:avLst/>
                    </a:prstGeom>
                  </pic:spPr>
                </pic:pic>
              </a:graphicData>
            </a:graphic>
          </wp:anchor>
        </w:drawing>
      </w:r>
      <w:r>
        <w:t>The headteacher is responsible for the implementation of this policy, including:</w:t>
      </w:r>
      <w:r>
        <w:rPr>
          <w:spacing w:val="-54"/>
        </w:rPr>
        <w:t xml:space="preserve"> </w:t>
      </w:r>
      <w:r>
        <w:t>Ensuring</w:t>
      </w:r>
      <w:r>
        <w:rPr>
          <w:spacing w:val="-1"/>
        </w:rPr>
        <w:t xml:space="preserve"> </w:t>
      </w:r>
      <w:r>
        <w:t>that</w:t>
      </w:r>
      <w:r>
        <w:rPr>
          <w:spacing w:val="2"/>
        </w:rPr>
        <w:t xml:space="preserve"> </w:t>
      </w:r>
      <w:r>
        <w:t>staff</w:t>
      </w:r>
      <w:r>
        <w:rPr>
          <w:spacing w:val="3"/>
        </w:rPr>
        <w:t xml:space="preserve"> </w:t>
      </w:r>
      <w:r>
        <w:t>(including</w:t>
      </w:r>
      <w:r>
        <w:rPr>
          <w:spacing w:val="-1"/>
        </w:rPr>
        <w:t xml:space="preserve"> </w:t>
      </w:r>
      <w:r>
        <w:t>temporary</w:t>
      </w:r>
      <w:r>
        <w:rPr>
          <w:spacing w:val="-3"/>
        </w:rPr>
        <w:t xml:space="preserve"> </w:t>
      </w:r>
      <w:r>
        <w:t>staff) and</w:t>
      </w:r>
      <w:r>
        <w:rPr>
          <w:spacing w:val="-10"/>
        </w:rPr>
        <w:t xml:space="preserve"> </w:t>
      </w:r>
      <w:r>
        <w:t>volunteers:</w:t>
      </w:r>
    </w:p>
    <w:p w14:paraId="47D2675D" w14:textId="77777777" w:rsidR="00F63013" w:rsidRDefault="00B67F08">
      <w:pPr>
        <w:pStyle w:val="ListParagraph"/>
        <w:numPr>
          <w:ilvl w:val="2"/>
          <w:numId w:val="10"/>
        </w:numPr>
        <w:tabs>
          <w:tab w:val="left" w:pos="1489"/>
        </w:tabs>
        <w:spacing w:before="14" w:line="223" w:lineRule="auto"/>
        <w:ind w:right="900" w:hanging="361"/>
        <w:rPr>
          <w:sz w:val="20"/>
        </w:rPr>
      </w:pPr>
      <w:r>
        <w:rPr>
          <w:sz w:val="20"/>
        </w:rPr>
        <w:t>Are informed of our systems which support safeguarding, including this policy, as part of their</w:t>
      </w:r>
      <w:r>
        <w:rPr>
          <w:spacing w:val="-53"/>
          <w:sz w:val="20"/>
        </w:rPr>
        <w:t xml:space="preserve"> </w:t>
      </w:r>
      <w:r>
        <w:rPr>
          <w:sz w:val="20"/>
        </w:rPr>
        <w:t>induction</w:t>
      </w:r>
    </w:p>
    <w:p w14:paraId="6DD42C74" w14:textId="77777777" w:rsidR="00F63013" w:rsidRDefault="00B67F08">
      <w:pPr>
        <w:pStyle w:val="ListParagraph"/>
        <w:numPr>
          <w:ilvl w:val="2"/>
          <w:numId w:val="10"/>
        </w:numPr>
        <w:tabs>
          <w:tab w:val="left" w:pos="1489"/>
        </w:tabs>
        <w:spacing w:before="135" w:line="223" w:lineRule="auto"/>
        <w:ind w:right="1147" w:hanging="361"/>
        <w:rPr>
          <w:sz w:val="20"/>
        </w:rPr>
      </w:pPr>
      <w:r>
        <w:rPr>
          <w:sz w:val="20"/>
        </w:rPr>
        <w:t>Understand and follow the procedures included in this policy, particularly those concerning</w:t>
      </w:r>
      <w:r>
        <w:rPr>
          <w:spacing w:val="-54"/>
          <w:sz w:val="20"/>
        </w:rPr>
        <w:t xml:space="preserve"> </w:t>
      </w:r>
      <w:r>
        <w:rPr>
          <w:sz w:val="20"/>
        </w:rPr>
        <w:t>referrals</w:t>
      </w:r>
      <w:r>
        <w:rPr>
          <w:spacing w:val="-4"/>
          <w:sz w:val="20"/>
        </w:rPr>
        <w:t xml:space="preserve"> </w:t>
      </w:r>
      <w:r>
        <w:rPr>
          <w:sz w:val="20"/>
        </w:rPr>
        <w:t>of</w:t>
      </w:r>
      <w:r>
        <w:rPr>
          <w:spacing w:val="8"/>
          <w:sz w:val="20"/>
        </w:rPr>
        <w:t xml:space="preserve"> </w:t>
      </w:r>
      <w:r>
        <w:rPr>
          <w:sz w:val="20"/>
        </w:rPr>
        <w:t>cases</w:t>
      </w:r>
      <w:r>
        <w:rPr>
          <w:spacing w:val="-3"/>
          <w:sz w:val="20"/>
        </w:rPr>
        <w:t xml:space="preserve"> </w:t>
      </w:r>
      <w:r>
        <w:rPr>
          <w:sz w:val="20"/>
        </w:rPr>
        <w:t>of</w:t>
      </w:r>
      <w:r>
        <w:rPr>
          <w:spacing w:val="3"/>
          <w:sz w:val="20"/>
        </w:rPr>
        <w:t xml:space="preserve"> </w:t>
      </w:r>
      <w:r>
        <w:rPr>
          <w:sz w:val="20"/>
        </w:rPr>
        <w:t>suspected</w:t>
      </w:r>
      <w:r>
        <w:rPr>
          <w:spacing w:val="-1"/>
          <w:sz w:val="20"/>
        </w:rPr>
        <w:t xml:space="preserve"> </w:t>
      </w:r>
      <w:r>
        <w:rPr>
          <w:sz w:val="20"/>
        </w:rPr>
        <w:t>abuse and neglect</w:t>
      </w:r>
    </w:p>
    <w:p w14:paraId="7FBA5DE4" w14:textId="77777777" w:rsidR="00F63013" w:rsidRDefault="00B67F08">
      <w:pPr>
        <w:pStyle w:val="BodyText"/>
        <w:spacing w:before="119"/>
      </w:pPr>
      <w:r>
        <w:rPr>
          <w:noProof/>
          <w:lang w:val="en-GB" w:eastAsia="en-GB"/>
        </w:rPr>
        <w:drawing>
          <wp:anchor distT="0" distB="0" distL="0" distR="0" simplePos="0" relativeHeight="15766016" behindDoc="0" locked="0" layoutInCell="1" allowOverlap="1" wp14:anchorId="097419F1" wp14:editId="4613E8CC">
            <wp:simplePos x="0" y="0"/>
            <wp:positionH relativeFrom="page">
              <wp:posOffset>789305</wp:posOffset>
            </wp:positionH>
            <wp:positionV relativeFrom="paragraph">
              <wp:posOffset>153034</wp:posOffset>
            </wp:positionV>
            <wp:extent cx="24764" cy="39368"/>
            <wp:effectExtent l="0" t="0" r="0" b="0"/>
            <wp:wrapNone/>
            <wp:docPr id="14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png"/>
                    <pic:cNvPicPr/>
                  </pic:nvPicPr>
                  <pic:blipFill>
                    <a:blip r:embed="rId6" cstate="print"/>
                    <a:stretch>
                      <a:fillRect/>
                    </a:stretch>
                  </pic:blipFill>
                  <pic:spPr>
                    <a:xfrm>
                      <a:off x="0" y="0"/>
                      <a:ext cx="24764" cy="39368"/>
                    </a:xfrm>
                    <a:prstGeom prst="rect">
                      <a:avLst/>
                    </a:prstGeom>
                  </pic:spPr>
                </pic:pic>
              </a:graphicData>
            </a:graphic>
          </wp:anchor>
        </w:drawing>
      </w:r>
      <w:r>
        <w:t>Communicating</w:t>
      </w:r>
      <w:r>
        <w:rPr>
          <w:spacing w:val="-1"/>
        </w:rPr>
        <w:t xml:space="preserve"> </w:t>
      </w:r>
      <w:r>
        <w:t>this</w:t>
      </w:r>
      <w:r>
        <w:rPr>
          <w:spacing w:val="-4"/>
        </w:rPr>
        <w:t xml:space="preserve"> </w:t>
      </w:r>
      <w:r>
        <w:t>policy</w:t>
      </w:r>
      <w:r>
        <w:rPr>
          <w:spacing w:val="-3"/>
        </w:rPr>
        <w:t xml:space="preserve"> </w:t>
      </w:r>
      <w:r>
        <w:t>to</w:t>
      </w:r>
      <w:r>
        <w:rPr>
          <w:spacing w:val="-1"/>
        </w:rPr>
        <w:t xml:space="preserve"> </w:t>
      </w:r>
      <w:r>
        <w:t>parents/carers</w:t>
      </w:r>
      <w:r>
        <w:rPr>
          <w:spacing w:val="-4"/>
        </w:rPr>
        <w:t xml:space="preserve"> </w:t>
      </w:r>
      <w:r>
        <w:t>when their</w:t>
      </w:r>
      <w:r>
        <w:rPr>
          <w:spacing w:val="-4"/>
        </w:rPr>
        <w:t xml:space="preserve"> </w:t>
      </w:r>
      <w:r>
        <w:t>child</w:t>
      </w:r>
      <w:r>
        <w:rPr>
          <w:spacing w:val="-5"/>
        </w:rPr>
        <w:t xml:space="preserve"> </w:t>
      </w:r>
      <w:r>
        <w:t>joins</w:t>
      </w:r>
      <w:r>
        <w:rPr>
          <w:spacing w:val="-4"/>
        </w:rPr>
        <w:t xml:space="preserve"> </w:t>
      </w:r>
      <w:r>
        <w:t>the</w:t>
      </w:r>
      <w:r>
        <w:rPr>
          <w:spacing w:val="-1"/>
        </w:rPr>
        <w:t xml:space="preserve"> </w:t>
      </w:r>
      <w:r>
        <w:t>school</w:t>
      </w:r>
      <w:r>
        <w:rPr>
          <w:spacing w:val="4"/>
        </w:rPr>
        <w:t xml:space="preserve"> </w:t>
      </w:r>
      <w:r>
        <w:t>and</w:t>
      </w:r>
      <w:r>
        <w:rPr>
          <w:spacing w:val="-6"/>
        </w:rPr>
        <w:t xml:space="preserve"> </w:t>
      </w:r>
      <w:r>
        <w:t>via</w:t>
      </w:r>
      <w:r>
        <w:rPr>
          <w:spacing w:val="-5"/>
        </w:rPr>
        <w:t xml:space="preserve"> </w:t>
      </w:r>
      <w:r>
        <w:t>the</w:t>
      </w:r>
      <w:r>
        <w:rPr>
          <w:spacing w:val="-1"/>
        </w:rPr>
        <w:t xml:space="preserve"> </w:t>
      </w:r>
      <w:r>
        <w:t>school</w:t>
      </w:r>
      <w:r>
        <w:rPr>
          <w:spacing w:val="3"/>
        </w:rPr>
        <w:t xml:space="preserve"> </w:t>
      </w:r>
      <w:r>
        <w:t>website</w:t>
      </w:r>
    </w:p>
    <w:p w14:paraId="2BB0E87E" w14:textId="77777777" w:rsidR="00F63013" w:rsidRDefault="00B67F08">
      <w:pPr>
        <w:pStyle w:val="BodyText"/>
        <w:spacing w:before="120"/>
        <w:ind w:right="771"/>
      </w:pPr>
      <w:r>
        <w:rPr>
          <w:noProof/>
          <w:lang w:val="en-GB" w:eastAsia="en-GB"/>
        </w:rPr>
        <w:drawing>
          <wp:anchor distT="0" distB="0" distL="0" distR="0" simplePos="0" relativeHeight="15766528" behindDoc="0" locked="0" layoutInCell="1" allowOverlap="1" wp14:anchorId="04D6C76F" wp14:editId="3EADA153">
            <wp:simplePos x="0" y="0"/>
            <wp:positionH relativeFrom="page">
              <wp:posOffset>789305</wp:posOffset>
            </wp:positionH>
            <wp:positionV relativeFrom="paragraph">
              <wp:posOffset>153415</wp:posOffset>
            </wp:positionV>
            <wp:extent cx="24764" cy="40003"/>
            <wp:effectExtent l="0" t="0" r="0" b="0"/>
            <wp:wrapNone/>
            <wp:docPr id="14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png"/>
                    <pic:cNvPicPr/>
                  </pic:nvPicPr>
                  <pic:blipFill>
                    <a:blip r:embed="rId6" cstate="print"/>
                    <a:stretch>
                      <a:fillRect/>
                    </a:stretch>
                  </pic:blipFill>
                  <pic:spPr>
                    <a:xfrm>
                      <a:off x="0" y="0"/>
                      <a:ext cx="24764" cy="40003"/>
                    </a:xfrm>
                    <a:prstGeom prst="rect">
                      <a:avLst/>
                    </a:prstGeom>
                  </pic:spPr>
                </pic:pic>
              </a:graphicData>
            </a:graphic>
          </wp:anchor>
        </w:drawing>
      </w:r>
      <w:r>
        <w:t>Ensuring</w:t>
      </w:r>
      <w:r>
        <w:rPr>
          <w:spacing w:val="-2"/>
        </w:rPr>
        <w:t xml:space="preserve"> </w:t>
      </w:r>
      <w:r>
        <w:t>that</w:t>
      </w:r>
      <w:r>
        <w:rPr>
          <w:spacing w:val="2"/>
        </w:rPr>
        <w:t xml:space="preserve"> </w:t>
      </w:r>
      <w:r>
        <w:t>the</w:t>
      </w:r>
      <w:r>
        <w:rPr>
          <w:spacing w:val="-1"/>
        </w:rPr>
        <w:t xml:space="preserve"> </w:t>
      </w:r>
      <w:r>
        <w:t>DSL</w:t>
      </w:r>
      <w:r>
        <w:rPr>
          <w:spacing w:val="-1"/>
        </w:rPr>
        <w:t xml:space="preserve"> </w:t>
      </w:r>
      <w:r>
        <w:t>has</w:t>
      </w:r>
      <w:r>
        <w:rPr>
          <w:spacing w:val="-5"/>
        </w:rPr>
        <w:t xml:space="preserve"> </w:t>
      </w:r>
      <w:r>
        <w:t>appropriate</w:t>
      </w:r>
      <w:r>
        <w:rPr>
          <w:spacing w:val="-1"/>
        </w:rPr>
        <w:t xml:space="preserve"> </w:t>
      </w:r>
      <w:r>
        <w:t>time,</w:t>
      </w:r>
      <w:r>
        <w:rPr>
          <w:spacing w:val="-7"/>
        </w:rPr>
        <w:t xml:space="preserve"> </w:t>
      </w:r>
      <w:r>
        <w:t>funding,</w:t>
      </w:r>
      <w:r>
        <w:rPr>
          <w:spacing w:val="-3"/>
        </w:rPr>
        <w:t xml:space="preserve"> </w:t>
      </w:r>
      <w:r>
        <w:t>training</w:t>
      </w:r>
      <w:r>
        <w:rPr>
          <w:spacing w:val="-1"/>
        </w:rPr>
        <w:t xml:space="preserve"> </w:t>
      </w:r>
      <w:r>
        <w:t>and</w:t>
      </w:r>
      <w:r>
        <w:rPr>
          <w:spacing w:val="-2"/>
        </w:rPr>
        <w:t xml:space="preserve"> </w:t>
      </w:r>
      <w:r>
        <w:t>resources,</w:t>
      </w:r>
      <w:r>
        <w:rPr>
          <w:spacing w:val="2"/>
        </w:rPr>
        <w:t xml:space="preserve"> </w:t>
      </w:r>
      <w:r>
        <w:t>and</w:t>
      </w:r>
      <w:r>
        <w:rPr>
          <w:spacing w:val="-1"/>
        </w:rPr>
        <w:t xml:space="preserve"> </w:t>
      </w:r>
      <w:r>
        <w:t>that</w:t>
      </w:r>
      <w:r>
        <w:rPr>
          <w:spacing w:val="2"/>
        </w:rPr>
        <w:t xml:space="preserve"> </w:t>
      </w:r>
      <w:r>
        <w:t>there</w:t>
      </w:r>
      <w:r>
        <w:rPr>
          <w:spacing w:val="-6"/>
        </w:rPr>
        <w:t xml:space="preserve"> </w:t>
      </w:r>
      <w:r>
        <w:t>is</w:t>
      </w:r>
      <w:r>
        <w:rPr>
          <w:spacing w:val="-5"/>
        </w:rPr>
        <w:t xml:space="preserve"> </w:t>
      </w:r>
      <w:r>
        <w:t>always</w:t>
      </w:r>
      <w:r>
        <w:rPr>
          <w:spacing w:val="-52"/>
        </w:rPr>
        <w:t xml:space="preserve"> </w:t>
      </w:r>
      <w:r>
        <w:t>adequate</w:t>
      </w:r>
      <w:r>
        <w:rPr>
          <w:spacing w:val="-1"/>
        </w:rPr>
        <w:t xml:space="preserve"> </w:t>
      </w:r>
      <w:r>
        <w:t>cover</w:t>
      </w:r>
      <w:r>
        <w:rPr>
          <w:spacing w:val="-3"/>
        </w:rPr>
        <w:t xml:space="preserve"> </w:t>
      </w:r>
      <w:r>
        <w:t>if</w:t>
      </w:r>
      <w:r>
        <w:rPr>
          <w:spacing w:val="3"/>
        </w:rPr>
        <w:t xml:space="preserve"> </w:t>
      </w:r>
      <w:r>
        <w:t>the DSL</w:t>
      </w:r>
      <w:r>
        <w:rPr>
          <w:spacing w:val="-5"/>
        </w:rPr>
        <w:t xml:space="preserve"> </w:t>
      </w:r>
      <w:r>
        <w:t>is</w:t>
      </w:r>
      <w:r>
        <w:rPr>
          <w:spacing w:val="-3"/>
        </w:rPr>
        <w:t xml:space="preserve"> </w:t>
      </w:r>
      <w:r>
        <w:t>absent</w:t>
      </w:r>
    </w:p>
    <w:p w14:paraId="3CD3FC92" w14:textId="77777777" w:rsidR="00F63013" w:rsidRDefault="00B67F08">
      <w:pPr>
        <w:pStyle w:val="BodyText"/>
        <w:ind w:right="716"/>
      </w:pPr>
      <w:r>
        <w:rPr>
          <w:noProof/>
          <w:lang w:val="en-GB" w:eastAsia="en-GB"/>
        </w:rPr>
        <w:drawing>
          <wp:anchor distT="0" distB="0" distL="0" distR="0" simplePos="0" relativeHeight="15767040" behindDoc="0" locked="0" layoutInCell="1" allowOverlap="1" wp14:anchorId="2612C93E" wp14:editId="39BF0C11">
            <wp:simplePos x="0" y="0"/>
            <wp:positionH relativeFrom="page">
              <wp:posOffset>789305</wp:posOffset>
            </wp:positionH>
            <wp:positionV relativeFrom="paragraph">
              <wp:posOffset>153923</wp:posOffset>
            </wp:positionV>
            <wp:extent cx="24764" cy="39368"/>
            <wp:effectExtent l="0" t="0" r="0" b="0"/>
            <wp:wrapNone/>
            <wp:docPr id="14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png"/>
                    <pic:cNvPicPr/>
                  </pic:nvPicPr>
                  <pic:blipFill>
                    <a:blip r:embed="rId6" cstate="print"/>
                    <a:stretch>
                      <a:fillRect/>
                    </a:stretch>
                  </pic:blipFill>
                  <pic:spPr>
                    <a:xfrm>
                      <a:off x="0" y="0"/>
                      <a:ext cx="24764" cy="39368"/>
                    </a:xfrm>
                    <a:prstGeom prst="rect">
                      <a:avLst/>
                    </a:prstGeom>
                  </pic:spPr>
                </pic:pic>
              </a:graphicData>
            </a:graphic>
          </wp:anchor>
        </w:drawing>
      </w:r>
      <w:r>
        <w:t>Acting as the ‘case manager’ in the event of an allegation of abuse made against another member of staff</w:t>
      </w:r>
      <w:r>
        <w:rPr>
          <w:spacing w:val="-53"/>
        </w:rPr>
        <w:t xml:space="preserve"> </w:t>
      </w:r>
      <w:r>
        <w:t>or</w:t>
      </w:r>
      <w:r>
        <w:rPr>
          <w:spacing w:val="-4"/>
        </w:rPr>
        <w:t xml:space="preserve"> </w:t>
      </w:r>
      <w:r>
        <w:t>volunteer,</w:t>
      </w:r>
      <w:r>
        <w:rPr>
          <w:spacing w:val="-2"/>
        </w:rPr>
        <w:t xml:space="preserve"> </w:t>
      </w:r>
      <w:r>
        <w:t>where appropriate (see appendix</w:t>
      </w:r>
      <w:r>
        <w:rPr>
          <w:spacing w:val="6"/>
        </w:rPr>
        <w:t xml:space="preserve"> </w:t>
      </w:r>
      <w:r>
        <w:t>3)</w:t>
      </w:r>
    </w:p>
    <w:p w14:paraId="2B8D3BDD" w14:textId="77777777" w:rsidR="00F63013" w:rsidRDefault="00B67F08">
      <w:pPr>
        <w:pStyle w:val="BodyText"/>
        <w:ind w:right="883"/>
      </w:pPr>
      <w:r>
        <w:rPr>
          <w:noProof/>
          <w:lang w:val="en-GB" w:eastAsia="en-GB"/>
        </w:rPr>
        <w:drawing>
          <wp:anchor distT="0" distB="0" distL="0" distR="0" simplePos="0" relativeHeight="15767552" behindDoc="0" locked="0" layoutInCell="1" allowOverlap="1" wp14:anchorId="713EB905" wp14:editId="0E4CF4A6">
            <wp:simplePos x="0" y="0"/>
            <wp:positionH relativeFrom="page">
              <wp:posOffset>789305</wp:posOffset>
            </wp:positionH>
            <wp:positionV relativeFrom="paragraph">
              <wp:posOffset>154050</wp:posOffset>
            </wp:positionV>
            <wp:extent cx="24764" cy="39368"/>
            <wp:effectExtent l="0" t="0" r="0" b="0"/>
            <wp:wrapNone/>
            <wp:docPr id="14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png"/>
                    <pic:cNvPicPr/>
                  </pic:nvPicPr>
                  <pic:blipFill>
                    <a:blip r:embed="rId6" cstate="print"/>
                    <a:stretch>
                      <a:fillRect/>
                    </a:stretch>
                  </pic:blipFill>
                  <pic:spPr>
                    <a:xfrm>
                      <a:off x="0" y="0"/>
                      <a:ext cx="24764" cy="39368"/>
                    </a:xfrm>
                    <a:prstGeom prst="rect">
                      <a:avLst/>
                    </a:prstGeom>
                  </pic:spPr>
                </pic:pic>
              </a:graphicData>
            </a:graphic>
          </wp:anchor>
        </w:drawing>
      </w:r>
      <w:r>
        <w:t>Making decisions regarding all low-level concerns, though they may wish to collaborate with the DSL on</w:t>
      </w:r>
      <w:r>
        <w:rPr>
          <w:spacing w:val="-53"/>
        </w:rPr>
        <w:t xml:space="preserve"> </w:t>
      </w:r>
      <w:r>
        <w:t>this</w:t>
      </w:r>
    </w:p>
    <w:p w14:paraId="643E6A6B" w14:textId="77777777" w:rsidR="00F63013" w:rsidRDefault="00B67F08">
      <w:pPr>
        <w:pStyle w:val="BodyText"/>
      </w:pPr>
      <w:r>
        <w:rPr>
          <w:noProof/>
          <w:lang w:val="en-GB" w:eastAsia="en-GB"/>
        </w:rPr>
        <w:drawing>
          <wp:anchor distT="0" distB="0" distL="0" distR="0" simplePos="0" relativeHeight="15768064" behindDoc="0" locked="0" layoutInCell="1" allowOverlap="1" wp14:anchorId="39523349" wp14:editId="21864D17">
            <wp:simplePos x="0" y="0"/>
            <wp:positionH relativeFrom="page">
              <wp:posOffset>789305</wp:posOffset>
            </wp:positionH>
            <wp:positionV relativeFrom="paragraph">
              <wp:posOffset>154177</wp:posOffset>
            </wp:positionV>
            <wp:extent cx="24764" cy="39368"/>
            <wp:effectExtent l="0" t="0" r="0" b="0"/>
            <wp:wrapNone/>
            <wp:docPr id="15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2.png"/>
                    <pic:cNvPicPr/>
                  </pic:nvPicPr>
                  <pic:blipFill>
                    <a:blip r:embed="rId6" cstate="print"/>
                    <a:stretch>
                      <a:fillRect/>
                    </a:stretch>
                  </pic:blipFill>
                  <pic:spPr>
                    <a:xfrm>
                      <a:off x="0" y="0"/>
                      <a:ext cx="24764" cy="39368"/>
                    </a:xfrm>
                    <a:prstGeom prst="rect">
                      <a:avLst/>
                    </a:prstGeom>
                  </pic:spPr>
                </pic:pic>
              </a:graphicData>
            </a:graphic>
          </wp:anchor>
        </w:drawing>
      </w:r>
      <w:r>
        <w:t>Ensuring</w:t>
      </w:r>
      <w:r>
        <w:rPr>
          <w:spacing w:val="-1"/>
        </w:rPr>
        <w:t xml:space="preserve"> </w:t>
      </w:r>
      <w:r>
        <w:t>the</w:t>
      </w:r>
      <w:r>
        <w:rPr>
          <w:spacing w:val="-1"/>
        </w:rPr>
        <w:t xml:space="preserve"> </w:t>
      </w:r>
      <w:r>
        <w:t>relevant</w:t>
      </w:r>
      <w:r>
        <w:rPr>
          <w:spacing w:val="-3"/>
        </w:rPr>
        <w:t xml:space="preserve"> </w:t>
      </w:r>
      <w:r>
        <w:t>staffing</w:t>
      </w:r>
      <w:r>
        <w:rPr>
          <w:spacing w:val="-1"/>
        </w:rPr>
        <w:t xml:space="preserve"> </w:t>
      </w:r>
      <w:r>
        <w:t>ratios</w:t>
      </w:r>
      <w:r>
        <w:rPr>
          <w:spacing w:val="-4"/>
        </w:rPr>
        <w:t xml:space="preserve"> </w:t>
      </w:r>
      <w:r>
        <w:t>are</w:t>
      </w:r>
      <w:r>
        <w:rPr>
          <w:spacing w:val="-6"/>
        </w:rPr>
        <w:t xml:space="preserve"> </w:t>
      </w:r>
      <w:r>
        <w:t>met,</w:t>
      </w:r>
      <w:r>
        <w:rPr>
          <w:spacing w:val="2"/>
        </w:rPr>
        <w:t xml:space="preserve"> </w:t>
      </w:r>
      <w:r>
        <w:t>where</w:t>
      </w:r>
      <w:r>
        <w:rPr>
          <w:spacing w:val="-1"/>
        </w:rPr>
        <w:t xml:space="preserve"> </w:t>
      </w:r>
      <w:r>
        <w:t>applicable</w:t>
      </w:r>
    </w:p>
    <w:p w14:paraId="4985829B" w14:textId="77777777" w:rsidR="00F63013" w:rsidRDefault="00F63013">
      <w:pPr>
        <w:pStyle w:val="BodyText"/>
        <w:spacing w:before="2"/>
        <w:ind w:left="0"/>
      </w:pPr>
    </w:p>
    <w:p w14:paraId="21F05831" w14:textId="77777777" w:rsidR="00F63013" w:rsidRDefault="00B67F08">
      <w:pPr>
        <w:pStyle w:val="Heading3"/>
        <w:numPr>
          <w:ilvl w:val="1"/>
          <w:numId w:val="10"/>
        </w:numPr>
        <w:tabs>
          <w:tab w:val="left" w:pos="618"/>
        </w:tabs>
        <w:ind w:left="617" w:hanging="403"/>
        <w:rPr>
          <w:color w:val="12253E"/>
        </w:rPr>
      </w:pPr>
      <w:r>
        <w:rPr>
          <w:color w:val="12253E"/>
        </w:rPr>
        <w:t>Virtual</w:t>
      </w:r>
      <w:r>
        <w:rPr>
          <w:color w:val="12253E"/>
          <w:spacing w:val="-5"/>
        </w:rPr>
        <w:t xml:space="preserve"> </w:t>
      </w:r>
      <w:r>
        <w:rPr>
          <w:color w:val="12253E"/>
        </w:rPr>
        <w:t>school</w:t>
      </w:r>
      <w:r>
        <w:rPr>
          <w:color w:val="12253E"/>
          <w:spacing w:val="-4"/>
        </w:rPr>
        <w:t xml:space="preserve"> </w:t>
      </w:r>
      <w:r>
        <w:rPr>
          <w:color w:val="12253E"/>
        </w:rPr>
        <w:t>heads</w:t>
      </w:r>
    </w:p>
    <w:p w14:paraId="1C740826" w14:textId="77777777" w:rsidR="00F63013" w:rsidRDefault="00F63013">
      <w:pPr>
        <w:sectPr w:rsidR="00F63013">
          <w:pgSz w:w="11900" w:h="16840"/>
          <w:pgMar w:top="1520" w:right="420" w:bottom="280" w:left="860" w:header="720" w:footer="720" w:gutter="0"/>
          <w:cols w:space="720"/>
        </w:sectPr>
      </w:pPr>
    </w:p>
    <w:p w14:paraId="2A69640F" w14:textId="77777777" w:rsidR="00F63013" w:rsidRDefault="00B67F08">
      <w:pPr>
        <w:pStyle w:val="BodyText"/>
        <w:spacing w:before="79"/>
        <w:ind w:left="215" w:right="1557"/>
      </w:pPr>
      <w:r>
        <w:lastRenderedPageBreak/>
        <w:t>Virtual school heads have a non-statutory responsibility for the strategic oversight of the educational</w:t>
      </w:r>
      <w:r>
        <w:rPr>
          <w:spacing w:val="-53"/>
        </w:rPr>
        <w:t xml:space="preserve"> </w:t>
      </w:r>
      <w:r>
        <w:t>attendance,</w:t>
      </w:r>
      <w:r>
        <w:rPr>
          <w:spacing w:val="2"/>
        </w:rPr>
        <w:t xml:space="preserve"> </w:t>
      </w:r>
      <w:r>
        <w:t>attainment</w:t>
      </w:r>
      <w:r>
        <w:rPr>
          <w:spacing w:val="-2"/>
        </w:rPr>
        <w:t xml:space="preserve"> </w:t>
      </w:r>
      <w:r>
        <w:t>and progress</w:t>
      </w:r>
      <w:r>
        <w:rPr>
          <w:spacing w:val="-4"/>
        </w:rPr>
        <w:t xml:space="preserve"> </w:t>
      </w:r>
      <w:r>
        <w:t>of</w:t>
      </w:r>
      <w:r>
        <w:rPr>
          <w:spacing w:val="3"/>
        </w:rPr>
        <w:t xml:space="preserve"> </w:t>
      </w:r>
      <w:r>
        <w:t>pupils</w:t>
      </w:r>
      <w:r>
        <w:rPr>
          <w:spacing w:val="-3"/>
        </w:rPr>
        <w:t xml:space="preserve"> </w:t>
      </w:r>
      <w:r>
        <w:t>with</w:t>
      </w:r>
      <w:r>
        <w:rPr>
          <w:spacing w:val="-1"/>
        </w:rPr>
        <w:t xml:space="preserve"> </w:t>
      </w:r>
      <w:r>
        <w:t>a social worker.</w:t>
      </w:r>
    </w:p>
    <w:p w14:paraId="28306D84" w14:textId="77777777" w:rsidR="00F63013" w:rsidRDefault="00B67F08">
      <w:pPr>
        <w:pStyle w:val="BodyText"/>
        <w:ind w:left="215" w:right="1323"/>
      </w:pPr>
      <w:r>
        <w:t>They should also identify and engage with key professionals, e.g. DSLs, special educational needs co-</w:t>
      </w:r>
      <w:r>
        <w:rPr>
          <w:spacing w:val="-53"/>
        </w:rPr>
        <w:t xml:space="preserve"> </w:t>
      </w:r>
      <w:proofErr w:type="spellStart"/>
      <w:r>
        <w:t>ordinators</w:t>
      </w:r>
      <w:proofErr w:type="spellEnd"/>
      <w:r>
        <w:rPr>
          <w:spacing w:val="-4"/>
        </w:rPr>
        <w:t xml:space="preserve"> </w:t>
      </w:r>
      <w:r>
        <w:t>(SENCOs),</w:t>
      </w:r>
      <w:r>
        <w:rPr>
          <w:spacing w:val="3"/>
        </w:rPr>
        <w:t xml:space="preserve"> </w:t>
      </w:r>
      <w:r>
        <w:t>social</w:t>
      </w:r>
      <w:r>
        <w:rPr>
          <w:spacing w:val="3"/>
        </w:rPr>
        <w:t xml:space="preserve"> </w:t>
      </w:r>
      <w:r>
        <w:t>workers,</w:t>
      </w:r>
      <w:r>
        <w:rPr>
          <w:spacing w:val="-2"/>
        </w:rPr>
        <w:t xml:space="preserve"> </w:t>
      </w:r>
      <w:r>
        <w:t>mental health</w:t>
      </w:r>
      <w:r>
        <w:rPr>
          <w:spacing w:val="-6"/>
        </w:rPr>
        <w:t xml:space="preserve"> </w:t>
      </w:r>
      <w:r>
        <w:t>leads</w:t>
      </w:r>
      <w:r>
        <w:rPr>
          <w:spacing w:val="-3"/>
        </w:rPr>
        <w:t xml:space="preserve"> </w:t>
      </w:r>
      <w:r>
        <w:t>and others.</w:t>
      </w:r>
    </w:p>
    <w:p w14:paraId="64E6212A" w14:textId="77777777" w:rsidR="00F63013" w:rsidRDefault="00B67F08">
      <w:pPr>
        <w:pStyle w:val="Heading2"/>
        <w:numPr>
          <w:ilvl w:val="0"/>
          <w:numId w:val="10"/>
        </w:numPr>
        <w:tabs>
          <w:tab w:val="left" w:pos="524"/>
        </w:tabs>
        <w:spacing w:before="113"/>
        <w:ind w:left="523" w:hanging="309"/>
        <w:rPr>
          <w:color w:val="001F5F"/>
        </w:rPr>
      </w:pPr>
      <w:bookmarkStart w:id="12" w:name="6._Confidentiality"/>
      <w:bookmarkStart w:id="13" w:name="_bookmark6"/>
      <w:bookmarkEnd w:id="12"/>
      <w:bookmarkEnd w:id="13"/>
      <w:r>
        <w:rPr>
          <w:color w:val="001F5F"/>
        </w:rPr>
        <w:t>Confidentiality</w:t>
      </w:r>
    </w:p>
    <w:p w14:paraId="6B933BA5" w14:textId="77777777" w:rsidR="00F63013" w:rsidRDefault="00B67F08">
      <w:pPr>
        <w:pStyle w:val="BodyText"/>
        <w:spacing w:before="128"/>
      </w:pPr>
      <w:r>
        <w:rPr>
          <w:noProof/>
          <w:lang w:val="en-GB" w:eastAsia="en-GB"/>
        </w:rPr>
        <w:drawing>
          <wp:anchor distT="0" distB="0" distL="0" distR="0" simplePos="0" relativeHeight="15768576" behindDoc="0" locked="0" layoutInCell="1" allowOverlap="1" wp14:anchorId="38482F77" wp14:editId="4451C657">
            <wp:simplePos x="0" y="0"/>
            <wp:positionH relativeFrom="page">
              <wp:posOffset>789305</wp:posOffset>
            </wp:positionH>
            <wp:positionV relativeFrom="paragraph">
              <wp:posOffset>160399</wp:posOffset>
            </wp:positionV>
            <wp:extent cx="24764" cy="39370"/>
            <wp:effectExtent l="0" t="0" r="0" b="0"/>
            <wp:wrapNone/>
            <wp:docPr id="1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png"/>
                    <pic:cNvPicPr/>
                  </pic:nvPicPr>
                  <pic:blipFill>
                    <a:blip r:embed="rId6" cstate="print"/>
                    <a:stretch>
                      <a:fillRect/>
                    </a:stretch>
                  </pic:blipFill>
                  <pic:spPr>
                    <a:xfrm>
                      <a:off x="0" y="0"/>
                      <a:ext cx="24764" cy="39370"/>
                    </a:xfrm>
                    <a:prstGeom prst="rect">
                      <a:avLst/>
                    </a:prstGeom>
                  </pic:spPr>
                </pic:pic>
              </a:graphicData>
            </a:graphic>
          </wp:anchor>
        </w:drawing>
      </w:r>
      <w:r>
        <w:t>Timely</w:t>
      </w:r>
      <w:r>
        <w:rPr>
          <w:spacing w:val="-9"/>
        </w:rPr>
        <w:t xml:space="preserve"> </w:t>
      </w:r>
      <w:r>
        <w:t>information sharing</w:t>
      </w:r>
      <w:r>
        <w:rPr>
          <w:spacing w:val="-6"/>
        </w:rPr>
        <w:t xml:space="preserve"> </w:t>
      </w:r>
      <w:r>
        <w:t>is</w:t>
      </w:r>
      <w:r>
        <w:rPr>
          <w:spacing w:val="-3"/>
        </w:rPr>
        <w:t xml:space="preserve"> </w:t>
      </w:r>
      <w:r>
        <w:t>essential to</w:t>
      </w:r>
      <w:r>
        <w:rPr>
          <w:spacing w:val="-1"/>
        </w:rPr>
        <w:t xml:space="preserve"> </w:t>
      </w:r>
      <w:r>
        <w:t>effective safeguarding</w:t>
      </w:r>
    </w:p>
    <w:p w14:paraId="0A641EA8" w14:textId="77777777" w:rsidR="00F63013" w:rsidRDefault="00B67F08">
      <w:pPr>
        <w:pStyle w:val="BodyText"/>
        <w:spacing w:before="115"/>
        <w:ind w:right="1261"/>
      </w:pPr>
      <w:r>
        <w:rPr>
          <w:noProof/>
          <w:lang w:val="en-GB" w:eastAsia="en-GB"/>
        </w:rPr>
        <w:drawing>
          <wp:anchor distT="0" distB="0" distL="0" distR="0" simplePos="0" relativeHeight="15769088" behindDoc="0" locked="0" layoutInCell="1" allowOverlap="1" wp14:anchorId="1032D6D8" wp14:editId="0968CAC7">
            <wp:simplePos x="0" y="0"/>
            <wp:positionH relativeFrom="page">
              <wp:posOffset>789305</wp:posOffset>
            </wp:positionH>
            <wp:positionV relativeFrom="paragraph">
              <wp:posOffset>151763</wp:posOffset>
            </wp:positionV>
            <wp:extent cx="24764" cy="40004"/>
            <wp:effectExtent l="0" t="0" r="0" b="0"/>
            <wp:wrapNone/>
            <wp:docPr id="1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png"/>
                    <pic:cNvPicPr/>
                  </pic:nvPicPr>
                  <pic:blipFill>
                    <a:blip r:embed="rId6" cstate="print"/>
                    <a:stretch>
                      <a:fillRect/>
                    </a:stretch>
                  </pic:blipFill>
                  <pic:spPr>
                    <a:xfrm>
                      <a:off x="0" y="0"/>
                      <a:ext cx="24764" cy="40004"/>
                    </a:xfrm>
                    <a:prstGeom prst="rect">
                      <a:avLst/>
                    </a:prstGeom>
                  </pic:spPr>
                </pic:pic>
              </a:graphicData>
            </a:graphic>
          </wp:anchor>
        </w:drawing>
      </w:r>
      <w:r>
        <w:t>Fears about sharing information must not be allowed to stand in the way of the need to promote the</w:t>
      </w:r>
      <w:r>
        <w:rPr>
          <w:spacing w:val="-53"/>
        </w:rPr>
        <w:t xml:space="preserve"> </w:t>
      </w:r>
      <w:r>
        <w:t>welfare,</w:t>
      </w:r>
      <w:r>
        <w:rPr>
          <w:spacing w:val="-3"/>
        </w:rPr>
        <w:t xml:space="preserve"> </w:t>
      </w:r>
      <w:r>
        <w:t>and protect</w:t>
      </w:r>
      <w:r>
        <w:rPr>
          <w:spacing w:val="-2"/>
        </w:rPr>
        <w:t xml:space="preserve"> </w:t>
      </w:r>
      <w:r>
        <w:t>the safety,</w:t>
      </w:r>
      <w:r>
        <w:rPr>
          <w:spacing w:val="-2"/>
        </w:rPr>
        <w:t xml:space="preserve"> </w:t>
      </w:r>
      <w:r>
        <w:t>of</w:t>
      </w:r>
      <w:r>
        <w:rPr>
          <w:spacing w:val="3"/>
        </w:rPr>
        <w:t xml:space="preserve"> </w:t>
      </w:r>
      <w:r>
        <w:t>children</w:t>
      </w:r>
    </w:p>
    <w:p w14:paraId="3DF8D44B" w14:textId="77777777" w:rsidR="00F63013" w:rsidRDefault="00B67F08">
      <w:pPr>
        <w:pStyle w:val="BodyText"/>
        <w:spacing w:before="122"/>
        <w:ind w:right="773"/>
      </w:pPr>
      <w:r>
        <w:rPr>
          <w:noProof/>
          <w:lang w:val="en-GB" w:eastAsia="en-GB"/>
        </w:rPr>
        <w:drawing>
          <wp:anchor distT="0" distB="0" distL="0" distR="0" simplePos="0" relativeHeight="15769600" behindDoc="0" locked="0" layoutInCell="1" allowOverlap="1" wp14:anchorId="1437F183" wp14:editId="4138F16D">
            <wp:simplePos x="0" y="0"/>
            <wp:positionH relativeFrom="page">
              <wp:posOffset>789305</wp:posOffset>
            </wp:positionH>
            <wp:positionV relativeFrom="paragraph">
              <wp:posOffset>156081</wp:posOffset>
            </wp:positionV>
            <wp:extent cx="24764" cy="39370"/>
            <wp:effectExtent l="0" t="0" r="0" b="0"/>
            <wp:wrapNone/>
            <wp:docPr id="1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png"/>
                    <pic:cNvPicPr/>
                  </pic:nvPicPr>
                  <pic:blipFill>
                    <a:blip r:embed="rId6" cstate="print"/>
                    <a:stretch>
                      <a:fillRect/>
                    </a:stretch>
                  </pic:blipFill>
                  <pic:spPr>
                    <a:xfrm>
                      <a:off x="0" y="0"/>
                      <a:ext cx="24764" cy="39370"/>
                    </a:xfrm>
                    <a:prstGeom prst="rect">
                      <a:avLst/>
                    </a:prstGeom>
                  </pic:spPr>
                </pic:pic>
              </a:graphicData>
            </a:graphic>
          </wp:anchor>
        </w:drawing>
      </w:r>
      <w:r>
        <w:t>The Data Protection Act (DPA) 2018 and UK GDPR do not prevent, or limit, the sharing of information for</w:t>
      </w:r>
      <w:r>
        <w:rPr>
          <w:spacing w:val="-53"/>
        </w:rPr>
        <w:t xml:space="preserve"> </w:t>
      </w:r>
      <w:r>
        <w:t>the</w:t>
      </w:r>
      <w:r>
        <w:rPr>
          <w:spacing w:val="-1"/>
        </w:rPr>
        <w:t xml:space="preserve"> </w:t>
      </w:r>
      <w:r>
        <w:t>purposes</w:t>
      </w:r>
      <w:r>
        <w:rPr>
          <w:spacing w:val="-3"/>
        </w:rPr>
        <w:t xml:space="preserve"> </w:t>
      </w:r>
      <w:r>
        <w:t>of</w:t>
      </w:r>
      <w:r>
        <w:rPr>
          <w:spacing w:val="8"/>
        </w:rPr>
        <w:t xml:space="preserve"> </w:t>
      </w:r>
      <w:r>
        <w:t>keeping children safe</w:t>
      </w:r>
    </w:p>
    <w:p w14:paraId="0DF5231B" w14:textId="77777777" w:rsidR="00F63013" w:rsidRDefault="00B67F08">
      <w:pPr>
        <w:pStyle w:val="BodyText"/>
        <w:ind w:right="971"/>
      </w:pPr>
      <w:r>
        <w:rPr>
          <w:noProof/>
          <w:lang w:val="en-GB" w:eastAsia="en-GB"/>
        </w:rPr>
        <w:drawing>
          <wp:anchor distT="0" distB="0" distL="0" distR="0" simplePos="0" relativeHeight="15770112" behindDoc="0" locked="0" layoutInCell="1" allowOverlap="1" wp14:anchorId="4092BD56" wp14:editId="587664CE">
            <wp:simplePos x="0" y="0"/>
            <wp:positionH relativeFrom="page">
              <wp:posOffset>789305</wp:posOffset>
            </wp:positionH>
            <wp:positionV relativeFrom="paragraph">
              <wp:posOffset>155573</wp:posOffset>
            </wp:positionV>
            <wp:extent cx="24764" cy="39370"/>
            <wp:effectExtent l="0" t="0" r="0" b="0"/>
            <wp:wrapNone/>
            <wp:docPr id="1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png"/>
                    <pic:cNvPicPr/>
                  </pic:nvPicPr>
                  <pic:blipFill>
                    <a:blip r:embed="rId6" cstate="print"/>
                    <a:stretch>
                      <a:fillRect/>
                    </a:stretch>
                  </pic:blipFill>
                  <pic:spPr>
                    <a:xfrm>
                      <a:off x="0" y="0"/>
                      <a:ext cx="24764" cy="39370"/>
                    </a:xfrm>
                    <a:prstGeom prst="rect">
                      <a:avLst/>
                    </a:prstGeom>
                  </pic:spPr>
                </pic:pic>
              </a:graphicData>
            </a:graphic>
          </wp:anchor>
        </w:drawing>
      </w:r>
      <w:r>
        <w:t>If staff need to share ‘special category personal data’, the DPA 2018 contains ‘safeguarding of children</w:t>
      </w:r>
      <w:r>
        <w:rPr>
          <w:spacing w:val="-53"/>
        </w:rPr>
        <w:t xml:space="preserve"> </w:t>
      </w:r>
      <w:r>
        <w:t>and individuals at risk’ as a processing condition that allows practitioners to share information without</w:t>
      </w:r>
      <w:r>
        <w:rPr>
          <w:spacing w:val="1"/>
        </w:rPr>
        <w:t xml:space="preserve"> </w:t>
      </w:r>
      <w:r>
        <w:t>consent if: it is not possible to gain consent; it cannot be reasonably expected that a practitioner gains</w:t>
      </w:r>
      <w:r>
        <w:rPr>
          <w:spacing w:val="1"/>
        </w:rPr>
        <w:t xml:space="preserve"> </w:t>
      </w:r>
      <w:r>
        <w:t>consent;</w:t>
      </w:r>
      <w:r>
        <w:rPr>
          <w:spacing w:val="2"/>
        </w:rPr>
        <w:t xml:space="preserve"> </w:t>
      </w:r>
      <w:r>
        <w:t>or</w:t>
      </w:r>
      <w:r>
        <w:rPr>
          <w:spacing w:val="1"/>
        </w:rPr>
        <w:t xml:space="preserve"> </w:t>
      </w:r>
      <w:r>
        <w:t>if</w:t>
      </w:r>
      <w:r>
        <w:rPr>
          <w:spacing w:val="3"/>
        </w:rPr>
        <w:t xml:space="preserve"> </w:t>
      </w:r>
      <w:r>
        <w:t>to</w:t>
      </w:r>
      <w:r>
        <w:rPr>
          <w:spacing w:val="-5"/>
        </w:rPr>
        <w:t xml:space="preserve"> </w:t>
      </w:r>
      <w:r>
        <w:t>gain consent</w:t>
      </w:r>
      <w:r>
        <w:rPr>
          <w:spacing w:val="2"/>
        </w:rPr>
        <w:t xml:space="preserve"> </w:t>
      </w:r>
      <w:r>
        <w:t>would place a</w:t>
      </w:r>
      <w:r>
        <w:rPr>
          <w:spacing w:val="-5"/>
        </w:rPr>
        <w:t xml:space="preserve"> </w:t>
      </w:r>
      <w:r>
        <w:t>child at</w:t>
      </w:r>
      <w:r>
        <w:rPr>
          <w:spacing w:val="-2"/>
        </w:rPr>
        <w:t xml:space="preserve"> </w:t>
      </w:r>
      <w:r>
        <w:t>risk</w:t>
      </w:r>
    </w:p>
    <w:p w14:paraId="10507ED4" w14:textId="77777777" w:rsidR="00F63013" w:rsidRDefault="00B67F08">
      <w:pPr>
        <w:pStyle w:val="BodyText"/>
        <w:spacing w:before="122"/>
        <w:ind w:right="660"/>
      </w:pPr>
      <w:r>
        <w:rPr>
          <w:noProof/>
          <w:lang w:val="en-GB" w:eastAsia="en-GB"/>
        </w:rPr>
        <w:drawing>
          <wp:anchor distT="0" distB="0" distL="0" distR="0" simplePos="0" relativeHeight="15770624" behindDoc="0" locked="0" layoutInCell="1" allowOverlap="1" wp14:anchorId="51062780" wp14:editId="74262C38">
            <wp:simplePos x="0" y="0"/>
            <wp:positionH relativeFrom="page">
              <wp:posOffset>789305</wp:posOffset>
            </wp:positionH>
            <wp:positionV relativeFrom="paragraph">
              <wp:posOffset>155446</wp:posOffset>
            </wp:positionV>
            <wp:extent cx="24764" cy="40004"/>
            <wp:effectExtent l="0" t="0" r="0" b="0"/>
            <wp:wrapNone/>
            <wp:docPr id="1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png"/>
                    <pic:cNvPicPr/>
                  </pic:nvPicPr>
                  <pic:blipFill>
                    <a:blip r:embed="rId6" cstate="print"/>
                    <a:stretch>
                      <a:fillRect/>
                    </a:stretch>
                  </pic:blipFill>
                  <pic:spPr>
                    <a:xfrm>
                      <a:off x="0" y="0"/>
                      <a:ext cx="24764" cy="40004"/>
                    </a:xfrm>
                    <a:prstGeom prst="rect">
                      <a:avLst/>
                    </a:prstGeom>
                  </pic:spPr>
                </pic:pic>
              </a:graphicData>
            </a:graphic>
          </wp:anchor>
        </w:drawing>
      </w:r>
      <w:r>
        <w:t>Staff should never promise a child that they will not tell anyone about a report of abuse, as this may not be</w:t>
      </w:r>
      <w:r>
        <w:rPr>
          <w:spacing w:val="-53"/>
        </w:rPr>
        <w:t xml:space="preserve"> </w:t>
      </w:r>
      <w:r>
        <w:t>in the</w:t>
      </w:r>
      <w:r>
        <w:rPr>
          <w:spacing w:val="-6"/>
        </w:rPr>
        <w:t xml:space="preserve"> </w:t>
      </w:r>
      <w:r>
        <w:t>child’s</w:t>
      </w:r>
      <w:r>
        <w:rPr>
          <w:spacing w:val="-3"/>
        </w:rPr>
        <w:t xml:space="preserve"> </w:t>
      </w:r>
      <w:r>
        <w:t>best</w:t>
      </w:r>
      <w:r>
        <w:rPr>
          <w:spacing w:val="3"/>
        </w:rPr>
        <w:t xml:space="preserve"> </w:t>
      </w:r>
      <w:r>
        <w:t>interests</w:t>
      </w:r>
    </w:p>
    <w:p w14:paraId="7B1E5172" w14:textId="77777777" w:rsidR="00F63013" w:rsidRDefault="00B67F08">
      <w:pPr>
        <w:pStyle w:val="BodyText"/>
      </w:pPr>
      <w:r>
        <w:rPr>
          <w:noProof/>
          <w:lang w:val="en-GB" w:eastAsia="en-GB"/>
        </w:rPr>
        <w:drawing>
          <wp:anchor distT="0" distB="0" distL="0" distR="0" simplePos="0" relativeHeight="15771136" behindDoc="0" locked="0" layoutInCell="1" allowOverlap="1" wp14:anchorId="777B4E8F" wp14:editId="5081CBA5">
            <wp:simplePos x="0" y="0"/>
            <wp:positionH relativeFrom="page">
              <wp:posOffset>789305</wp:posOffset>
            </wp:positionH>
            <wp:positionV relativeFrom="paragraph">
              <wp:posOffset>154938</wp:posOffset>
            </wp:positionV>
            <wp:extent cx="24764" cy="40004"/>
            <wp:effectExtent l="0" t="0" r="0" b="0"/>
            <wp:wrapNone/>
            <wp:docPr id="1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2.png"/>
                    <pic:cNvPicPr/>
                  </pic:nvPicPr>
                  <pic:blipFill>
                    <a:blip r:embed="rId6" cstate="print"/>
                    <a:stretch>
                      <a:fillRect/>
                    </a:stretch>
                  </pic:blipFill>
                  <pic:spPr>
                    <a:xfrm>
                      <a:off x="0" y="0"/>
                      <a:ext cx="24764" cy="40004"/>
                    </a:xfrm>
                    <a:prstGeom prst="rect">
                      <a:avLst/>
                    </a:prstGeom>
                  </pic:spPr>
                </pic:pic>
              </a:graphicData>
            </a:graphic>
          </wp:anchor>
        </w:drawing>
      </w:r>
      <w:r>
        <w:t>If</w:t>
      </w:r>
      <w:r>
        <w:rPr>
          <w:spacing w:val="6"/>
        </w:rPr>
        <w:t xml:space="preserve"> </w:t>
      </w:r>
      <w:r>
        <w:t>a</w:t>
      </w:r>
      <w:r>
        <w:rPr>
          <w:spacing w:val="-12"/>
        </w:rPr>
        <w:t xml:space="preserve"> </w:t>
      </w:r>
      <w:r>
        <w:t>victim</w:t>
      </w:r>
      <w:r>
        <w:rPr>
          <w:spacing w:val="-1"/>
        </w:rPr>
        <w:t xml:space="preserve"> </w:t>
      </w:r>
      <w:r>
        <w:t>asks</w:t>
      </w:r>
      <w:r>
        <w:rPr>
          <w:spacing w:val="-4"/>
        </w:rPr>
        <w:t xml:space="preserve"> </w:t>
      </w:r>
      <w:r>
        <w:t>the</w:t>
      </w:r>
      <w:r>
        <w:rPr>
          <w:spacing w:val="-2"/>
        </w:rPr>
        <w:t xml:space="preserve"> </w:t>
      </w:r>
      <w:r>
        <w:t>school</w:t>
      </w:r>
      <w:r>
        <w:rPr>
          <w:spacing w:val="2"/>
        </w:rPr>
        <w:t xml:space="preserve"> </w:t>
      </w:r>
      <w:r>
        <w:t>not</w:t>
      </w:r>
      <w:r>
        <w:rPr>
          <w:spacing w:val="1"/>
        </w:rPr>
        <w:t xml:space="preserve"> </w:t>
      </w:r>
      <w:r>
        <w:t>to</w:t>
      </w:r>
      <w:r>
        <w:rPr>
          <w:spacing w:val="-1"/>
        </w:rPr>
        <w:t xml:space="preserve"> </w:t>
      </w:r>
      <w:r>
        <w:t>tell</w:t>
      </w:r>
      <w:r>
        <w:rPr>
          <w:spacing w:val="2"/>
        </w:rPr>
        <w:t xml:space="preserve"> </w:t>
      </w:r>
      <w:r>
        <w:t>anyone</w:t>
      </w:r>
      <w:r>
        <w:rPr>
          <w:spacing w:val="-2"/>
        </w:rPr>
        <w:t xml:space="preserve"> </w:t>
      </w:r>
      <w:r>
        <w:t>about</w:t>
      </w:r>
      <w:r>
        <w:rPr>
          <w:spacing w:val="1"/>
        </w:rPr>
        <w:t xml:space="preserve"> </w:t>
      </w:r>
      <w:r>
        <w:t>the</w:t>
      </w:r>
      <w:r>
        <w:rPr>
          <w:spacing w:val="-6"/>
        </w:rPr>
        <w:t xml:space="preserve"> </w:t>
      </w:r>
      <w:r>
        <w:t>sexual</w:t>
      </w:r>
      <w:r>
        <w:rPr>
          <w:spacing w:val="-7"/>
        </w:rPr>
        <w:t xml:space="preserve"> </w:t>
      </w:r>
      <w:r>
        <w:t>violence</w:t>
      </w:r>
      <w:r>
        <w:rPr>
          <w:spacing w:val="-2"/>
        </w:rPr>
        <w:t xml:space="preserve"> </w:t>
      </w:r>
      <w:r>
        <w:t>or</w:t>
      </w:r>
      <w:r>
        <w:rPr>
          <w:spacing w:val="-4"/>
        </w:rPr>
        <w:t xml:space="preserve"> </w:t>
      </w:r>
      <w:r>
        <w:t>sexual</w:t>
      </w:r>
      <w:r>
        <w:rPr>
          <w:spacing w:val="-2"/>
        </w:rPr>
        <w:t xml:space="preserve"> </w:t>
      </w:r>
      <w:r>
        <w:t>harassment:</w:t>
      </w:r>
    </w:p>
    <w:p w14:paraId="552778BA" w14:textId="77777777" w:rsidR="00F63013" w:rsidRDefault="00B67F08">
      <w:pPr>
        <w:pStyle w:val="ListParagraph"/>
        <w:numPr>
          <w:ilvl w:val="0"/>
          <w:numId w:val="7"/>
        </w:numPr>
        <w:tabs>
          <w:tab w:val="left" w:pos="1489"/>
        </w:tabs>
        <w:spacing w:before="127" w:line="223" w:lineRule="auto"/>
        <w:ind w:right="906"/>
        <w:rPr>
          <w:sz w:val="20"/>
        </w:rPr>
      </w:pPr>
      <w:r>
        <w:rPr>
          <w:sz w:val="20"/>
        </w:rPr>
        <w:t>There’s</w:t>
      </w:r>
      <w:r>
        <w:rPr>
          <w:spacing w:val="-5"/>
          <w:sz w:val="20"/>
        </w:rPr>
        <w:t xml:space="preserve"> </w:t>
      </w:r>
      <w:r>
        <w:rPr>
          <w:sz w:val="20"/>
        </w:rPr>
        <w:t>no</w:t>
      </w:r>
      <w:r>
        <w:rPr>
          <w:spacing w:val="-2"/>
          <w:sz w:val="20"/>
        </w:rPr>
        <w:t xml:space="preserve"> </w:t>
      </w:r>
      <w:r>
        <w:rPr>
          <w:sz w:val="20"/>
        </w:rPr>
        <w:t>definitive</w:t>
      </w:r>
      <w:r>
        <w:rPr>
          <w:spacing w:val="-7"/>
          <w:sz w:val="20"/>
        </w:rPr>
        <w:t xml:space="preserve"> </w:t>
      </w:r>
      <w:r>
        <w:rPr>
          <w:sz w:val="20"/>
        </w:rPr>
        <w:t>answer,</w:t>
      </w:r>
      <w:r>
        <w:rPr>
          <w:spacing w:val="1"/>
          <w:sz w:val="20"/>
        </w:rPr>
        <w:t xml:space="preserve"> </w:t>
      </w:r>
      <w:r>
        <w:rPr>
          <w:sz w:val="20"/>
        </w:rPr>
        <w:t>because</w:t>
      </w:r>
      <w:r>
        <w:rPr>
          <w:spacing w:val="-2"/>
          <w:sz w:val="20"/>
        </w:rPr>
        <w:t xml:space="preserve"> </w:t>
      </w:r>
      <w:r>
        <w:rPr>
          <w:sz w:val="20"/>
        </w:rPr>
        <w:t>even</w:t>
      </w:r>
      <w:r>
        <w:rPr>
          <w:spacing w:val="-7"/>
          <w:sz w:val="20"/>
        </w:rPr>
        <w:t xml:space="preserve"> </w:t>
      </w:r>
      <w:r>
        <w:rPr>
          <w:sz w:val="20"/>
        </w:rPr>
        <w:t>if</w:t>
      </w:r>
      <w:r>
        <w:rPr>
          <w:spacing w:val="1"/>
          <w:sz w:val="20"/>
        </w:rPr>
        <w:t xml:space="preserve"> </w:t>
      </w:r>
      <w:r>
        <w:rPr>
          <w:sz w:val="20"/>
        </w:rPr>
        <w:t>a</w:t>
      </w:r>
      <w:r>
        <w:rPr>
          <w:spacing w:val="-7"/>
          <w:sz w:val="20"/>
        </w:rPr>
        <w:t xml:space="preserve"> </w:t>
      </w:r>
      <w:r>
        <w:rPr>
          <w:sz w:val="20"/>
        </w:rPr>
        <w:t>victim doesn’t consent</w:t>
      </w:r>
      <w:r>
        <w:rPr>
          <w:spacing w:val="1"/>
          <w:sz w:val="20"/>
        </w:rPr>
        <w:t xml:space="preserve"> </w:t>
      </w:r>
      <w:r>
        <w:rPr>
          <w:sz w:val="20"/>
        </w:rPr>
        <w:t>to</w:t>
      </w:r>
      <w:r>
        <w:rPr>
          <w:spacing w:val="-1"/>
          <w:sz w:val="20"/>
        </w:rPr>
        <w:t xml:space="preserve"> </w:t>
      </w:r>
      <w:r>
        <w:rPr>
          <w:sz w:val="20"/>
        </w:rPr>
        <w:t>sharing</w:t>
      </w:r>
      <w:r>
        <w:rPr>
          <w:spacing w:val="-2"/>
          <w:sz w:val="20"/>
        </w:rPr>
        <w:t xml:space="preserve"> </w:t>
      </w:r>
      <w:r>
        <w:rPr>
          <w:sz w:val="20"/>
        </w:rPr>
        <w:t>information,</w:t>
      </w:r>
      <w:r>
        <w:rPr>
          <w:spacing w:val="-53"/>
          <w:sz w:val="20"/>
        </w:rPr>
        <w:t xml:space="preserve"> </w:t>
      </w:r>
      <w:r>
        <w:rPr>
          <w:sz w:val="20"/>
        </w:rPr>
        <w:t>staff</w:t>
      </w:r>
      <w:r>
        <w:rPr>
          <w:spacing w:val="-3"/>
          <w:sz w:val="20"/>
        </w:rPr>
        <w:t xml:space="preserve"> </w:t>
      </w:r>
      <w:r>
        <w:rPr>
          <w:sz w:val="20"/>
        </w:rPr>
        <w:t>may still lawfully</w:t>
      </w:r>
      <w:r>
        <w:rPr>
          <w:spacing w:val="-4"/>
          <w:sz w:val="20"/>
        </w:rPr>
        <w:t xml:space="preserve"> </w:t>
      </w:r>
      <w:r>
        <w:rPr>
          <w:sz w:val="20"/>
        </w:rPr>
        <w:t>share</w:t>
      </w:r>
      <w:r>
        <w:rPr>
          <w:spacing w:val="-1"/>
          <w:sz w:val="20"/>
        </w:rPr>
        <w:t xml:space="preserve"> </w:t>
      </w:r>
      <w:r>
        <w:rPr>
          <w:sz w:val="20"/>
        </w:rPr>
        <w:t>it</w:t>
      </w:r>
      <w:r>
        <w:rPr>
          <w:spacing w:val="-2"/>
          <w:sz w:val="20"/>
        </w:rPr>
        <w:t xml:space="preserve"> </w:t>
      </w:r>
      <w:r>
        <w:rPr>
          <w:sz w:val="20"/>
        </w:rPr>
        <w:t>if</w:t>
      </w:r>
      <w:r>
        <w:rPr>
          <w:spacing w:val="2"/>
          <w:sz w:val="20"/>
        </w:rPr>
        <w:t xml:space="preserve"> </w:t>
      </w:r>
      <w:r>
        <w:rPr>
          <w:sz w:val="20"/>
        </w:rPr>
        <w:t>there’s</w:t>
      </w:r>
      <w:r>
        <w:rPr>
          <w:spacing w:val="-3"/>
          <w:sz w:val="20"/>
        </w:rPr>
        <w:t xml:space="preserve"> </w:t>
      </w:r>
      <w:r>
        <w:rPr>
          <w:sz w:val="20"/>
        </w:rPr>
        <w:t>another legal</w:t>
      </w:r>
      <w:r>
        <w:rPr>
          <w:spacing w:val="-1"/>
          <w:sz w:val="20"/>
        </w:rPr>
        <w:t xml:space="preserve"> </w:t>
      </w:r>
      <w:r>
        <w:rPr>
          <w:sz w:val="20"/>
        </w:rPr>
        <w:t>basis</w:t>
      </w:r>
      <w:r>
        <w:rPr>
          <w:spacing w:val="-3"/>
          <w:sz w:val="20"/>
        </w:rPr>
        <w:t xml:space="preserve"> </w:t>
      </w:r>
      <w:r>
        <w:rPr>
          <w:sz w:val="20"/>
        </w:rPr>
        <w:t>under the</w:t>
      </w:r>
      <w:r>
        <w:rPr>
          <w:spacing w:val="-1"/>
          <w:sz w:val="20"/>
        </w:rPr>
        <w:t xml:space="preserve"> </w:t>
      </w:r>
      <w:r>
        <w:rPr>
          <w:sz w:val="20"/>
        </w:rPr>
        <w:t>UK</w:t>
      </w:r>
      <w:r>
        <w:rPr>
          <w:spacing w:val="1"/>
          <w:sz w:val="20"/>
        </w:rPr>
        <w:t xml:space="preserve"> </w:t>
      </w:r>
      <w:r>
        <w:rPr>
          <w:sz w:val="20"/>
        </w:rPr>
        <w:t>GDPR</w:t>
      </w:r>
      <w:r>
        <w:rPr>
          <w:spacing w:val="-6"/>
          <w:sz w:val="20"/>
        </w:rPr>
        <w:t xml:space="preserve"> </w:t>
      </w:r>
      <w:r>
        <w:rPr>
          <w:sz w:val="20"/>
        </w:rPr>
        <w:t>that</w:t>
      </w:r>
      <w:r>
        <w:rPr>
          <w:spacing w:val="3"/>
          <w:sz w:val="20"/>
        </w:rPr>
        <w:t xml:space="preserve"> </w:t>
      </w:r>
      <w:r>
        <w:rPr>
          <w:sz w:val="20"/>
        </w:rPr>
        <w:t>applies</w:t>
      </w:r>
    </w:p>
    <w:p w14:paraId="664F4A37" w14:textId="77777777" w:rsidR="00F63013" w:rsidRDefault="00B67F08">
      <w:pPr>
        <w:pStyle w:val="ListParagraph"/>
        <w:numPr>
          <w:ilvl w:val="0"/>
          <w:numId w:val="7"/>
        </w:numPr>
        <w:tabs>
          <w:tab w:val="left" w:pos="1489"/>
        </w:tabs>
        <w:spacing w:before="135" w:line="223" w:lineRule="auto"/>
        <w:ind w:right="1068"/>
        <w:rPr>
          <w:sz w:val="20"/>
        </w:rPr>
      </w:pPr>
      <w:r>
        <w:rPr>
          <w:sz w:val="20"/>
        </w:rPr>
        <w:t>The DSL will have to balance the victim’s wishes against their duty to protect the victim and</w:t>
      </w:r>
      <w:r>
        <w:rPr>
          <w:spacing w:val="-53"/>
          <w:sz w:val="20"/>
        </w:rPr>
        <w:t xml:space="preserve"> </w:t>
      </w:r>
      <w:r>
        <w:rPr>
          <w:sz w:val="20"/>
        </w:rPr>
        <w:t>other</w:t>
      </w:r>
      <w:r>
        <w:rPr>
          <w:spacing w:val="1"/>
          <w:sz w:val="20"/>
        </w:rPr>
        <w:t xml:space="preserve"> </w:t>
      </w:r>
      <w:r>
        <w:rPr>
          <w:sz w:val="20"/>
        </w:rPr>
        <w:t>children</w:t>
      </w:r>
    </w:p>
    <w:p w14:paraId="0ADF073C" w14:textId="77777777" w:rsidR="00F63013" w:rsidRDefault="00B67F08">
      <w:pPr>
        <w:pStyle w:val="ListParagraph"/>
        <w:numPr>
          <w:ilvl w:val="0"/>
          <w:numId w:val="7"/>
        </w:numPr>
        <w:tabs>
          <w:tab w:val="left" w:pos="1489"/>
        </w:tabs>
        <w:spacing w:before="124"/>
        <w:rPr>
          <w:sz w:val="20"/>
        </w:rPr>
      </w:pPr>
      <w:r>
        <w:rPr>
          <w:sz w:val="20"/>
        </w:rPr>
        <w:t>The</w:t>
      </w:r>
      <w:r>
        <w:rPr>
          <w:spacing w:val="-3"/>
          <w:sz w:val="20"/>
        </w:rPr>
        <w:t xml:space="preserve"> </w:t>
      </w:r>
      <w:r>
        <w:rPr>
          <w:sz w:val="20"/>
        </w:rPr>
        <w:t>DSL</w:t>
      </w:r>
      <w:r>
        <w:rPr>
          <w:spacing w:val="-2"/>
          <w:sz w:val="20"/>
        </w:rPr>
        <w:t xml:space="preserve"> </w:t>
      </w:r>
      <w:r>
        <w:rPr>
          <w:sz w:val="20"/>
        </w:rPr>
        <w:t>should</w:t>
      </w:r>
      <w:r>
        <w:rPr>
          <w:spacing w:val="-2"/>
          <w:sz w:val="20"/>
        </w:rPr>
        <w:t xml:space="preserve"> </w:t>
      </w:r>
      <w:r>
        <w:rPr>
          <w:sz w:val="20"/>
        </w:rPr>
        <w:t>consider</w:t>
      </w:r>
      <w:r>
        <w:rPr>
          <w:spacing w:val="-1"/>
          <w:sz w:val="20"/>
        </w:rPr>
        <w:t xml:space="preserve"> </w:t>
      </w:r>
      <w:r>
        <w:rPr>
          <w:sz w:val="20"/>
        </w:rPr>
        <w:t>that:</w:t>
      </w:r>
    </w:p>
    <w:p w14:paraId="292547D0" w14:textId="77777777" w:rsidR="00F63013" w:rsidRDefault="00B67F08">
      <w:pPr>
        <w:pStyle w:val="ListParagraph"/>
        <w:numPr>
          <w:ilvl w:val="1"/>
          <w:numId w:val="7"/>
        </w:numPr>
        <w:tabs>
          <w:tab w:val="left" w:pos="2208"/>
          <w:tab w:val="left" w:pos="2209"/>
        </w:tabs>
        <w:spacing w:before="103"/>
        <w:ind w:right="1204"/>
        <w:rPr>
          <w:sz w:val="20"/>
        </w:rPr>
      </w:pPr>
      <w:r>
        <w:rPr>
          <w:sz w:val="20"/>
        </w:rPr>
        <w:t>Parents or carers should normally be informed (unless this would put the victim at</w:t>
      </w:r>
      <w:r>
        <w:rPr>
          <w:spacing w:val="-53"/>
          <w:sz w:val="20"/>
        </w:rPr>
        <w:t xml:space="preserve"> </w:t>
      </w:r>
      <w:r>
        <w:rPr>
          <w:sz w:val="20"/>
        </w:rPr>
        <w:t>greater</w:t>
      </w:r>
      <w:r>
        <w:rPr>
          <w:spacing w:val="1"/>
          <w:sz w:val="20"/>
        </w:rPr>
        <w:t xml:space="preserve"> </w:t>
      </w:r>
      <w:r>
        <w:rPr>
          <w:sz w:val="20"/>
        </w:rPr>
        <w:t>risk)</w:t>
      </w:r>
    </w:p>
    <w:p w14:paraId="1640C730" w14:textId="77777777" w:rsidR="00F63013" w:rsidRDefault="00B67F08">
      <w:pPr>
        <w:pStyle w:val="ListParagraph"/>
        <w:numPr>
          <w:ilvl w:val="1"/>
          <w:numId w:val="7"/>
        </w:numPr>
        <w:tabs>
          <w:tab w:val="left" w:pos="2208"/>
          <w:tab w:val="left" w:pos="2209"/>
        </w:tabs>
        <w:spacing w:before="121"/>
        <w:ind w:right="741"/>
        <w:rPr>
          <w:sz w:val="20"/>
        </w:rPr>
      </w:pPr>
      <w:r>
        <w:rPr>
          <w:sz w:val="20"/>
        </w:rPr>
        <w:t>The basic safeguarding principle is: if a child is at risk of harm, is in immediate danger,</w:t>
      </w:r>
      <w:r>
        <w:rPr>
          <w:spacing w:val="-53"/>
          <w:sz w:val="20"/>
        </w:rPr>
        <w:t xml:space="preserve"> </w:t>
      </w:r>
      <w:r>
        <w:rPr>
          <w:sz w:val="20"/>
        </w:rPr>
        <w:t>or has</w:t>
      </w:r>
      <w:r>
        <w:rPr>
          <w:spacing w:val="-3"/>
          <w:sz w:val="20"/>
        </w:rPr>
        <w:t xml:space="preserve"> </w:t>
      </w:r>
      <w:r>
        <w:rPr>
          <w:sz w:val="20"/>
        </w:rPr>
        <w:t>been</w:t>
      </w:r>
      <w:r>
        <w:rPr>
          <w:spacing w:val="-1"/>
          <w:sz w:val="20"/>
        </w:rPr>
        <w:t xml:space="preserve"> </w:t>
      </w:r>
      <w:r>
        <w:rPr>
          <w:sz w:val="20"/>
        </w:rPr>
        <w:t>harmed,</w:t>
      </w:r>
      <w:r>
        <w:rPr>
          <w:spacing w:val="3"/>
          <w:sz w:val="20"/>
        </w:rPr>
        <w:t xml:space="preserve"> </w:t>
      </w:r>
      <w:r>
        <w:rPr>
          <w:sz w:val="20"/>
        </w:rPr>
        <w:t>a</w:t>
      </w:r>
      <w:r>
        <w:rPr>
          <w:spacing w:val="-1"/>
          <w:sz w:val="20"/>
        </w:rPr>
        <w:t xml:space="preserve"> </w:t>
      </w:r>
      <w:r>
        <w:rPr>
          <w:sz w:val="20"/>
        </w:rPr>
        <w:t>referral should</w:t>
      </w:r>
      <w:r>
        <w:rPr>
          <w:spacing w:val="-1"/>
          <w:sz w:val="20"/>
        </w:rPr>
        <w:t xml:space="preserve"> </w:t>
      </w:r>
      <w:r>
        <w:rPr>
          <w:sz w:val="20"/>
        </w:rPr>
        <w:t>be</w:t>
      </w:r>
      <w:r>
        <w:rPr>
          <w:spacing w:val="-5"/>
          <w:sz w:val="20"/>
        </w:rPr>
        <w:t xml:space="preserve"> </w:t>
      </w:r>
      <w:r>
        <w:rPr>
          <w:sz w:val="20"/>
        </w:rPr>
        <w:t>made</w:t>
      </w:r>
      <w:r>
        <w:rPr>
          <w:spacing w:val="-1"/>
          <w:sz w:val="20"/>
        </w:rPr>
        <w:t xml:space="preserve"> </w:t>
      </w:r>
      <w:r>
        <w:rPr>
          <w:sz w:val="20"/>
        </w:rPr>
        <w:t>to</w:t>
      </w:r>
      <w:r>
        <w:rPr>
          <w:spacing w:val="50"/>
          <w:sz w:val="20"/>
        </w:rPr>
        <w:t xml:space="preserve"> </w:t>
      </w:r>
      <w:r>
        <w:rPr>
          <w:sz w:val="20"/>
        </w:rPr>
        <w:t>local</w:t>
      </w:r>
      <w:r>
        <w:rPr>
          <w:spacing w:val="4"/>
          <w:sz w:val="20"/>
        </w:rPr>
        <w:t xml:space="preserve"> </w:t>
      </w:r>
      <w:r>
        <w:rPr>
          <w:sz w:val="20"/>
        </w:rPr>
        <w:t>authority</w:t>
      </w:r>
      <w:r>
        <w:rPr>
          <w:spacing w:val="-4"/>
          <w:sz w:val="20"/>
        </w:rPr>
        <w:t xml:space="preserve"> </w:t>
      </w:r>
      <w:r>
        <w:rPr>
          <w:sz w:val="20"/>
        </w:rPr>
        <w:t>children’s</w:t>
      </w:r>
      <w:r>
        <w:rPr>
          <w:spacing w:val="-3"/>
          <w:sz w:val="20"/>
        </w:rPr>
        <w:t xml:space="preserve"> </w:t>
      </w:r>
      <w:r>
        <w:rPr>
          <w:sz w:val="20"/>
        </w:rPr>
        <w:t>social</w:t>
      </w:r>
      <w:r>
        <w:rPr>
          <w:spacing w:val="3"/>
          <w:sz w:val="20"/>
        </w:rPr>
        <w:t xml:space="preserve"> </w:t>
      </w:r>
      <w:r>
        <w:rPr>
          <w:sz w:val="20"/>
        </w:rPr>
        <w:t>care</w:t>
      </w:r>
    </w:p>
    <w:p w14:paraId="4E2640FF" w14:textId="77777777" w:rsidR="00F63013" w:rsidRDefault="00B67F08">
      <w:pPr>
        <w:pStyle w:val="ListParagraph"/>
        <w:numPr>
          <w:ilvl w:val="1"/>
          <w:numId w:val="7"/>
        </w:numPr>
        <w:tabs>
          <w:tab w:val="left" w:pos="2208"/>
          <w:tab w:val="left" w:pos="2209"/>
        </w:tabs>
        <w:spacing w:before="123" w:line="237" w:lineRule="auto"/>
        <w:ind w:right="816"/>
        <w:rPr>
          <w:sz w:val="20"/>
        </w:rPr>
      </w:pPr>
      <w:r>
        <w:rPr>
          <w:sz w:val="20"/>
        </w:rPr>
        <w:t>Rape, assault by penetration and sexual assault are crimes. Where a report of rape,</w:t>
      </w:r>
      <w:r>
        <w:rPr>
          <w:spacing w:val="1"/>
          <w:sz w:val="20"/>
        </w:rPr>
        <w:t xml:space="preserve"> </w:t>
      </w:r>
      <w:r>
        <w:rPr>
          <w:sz w:val="20"/>
        </w:rPr>
        <w:t>assault by penetration or sexual assault is made, this should be referred to the police.</w:t>
      </w:r>
      <w:r>
        <w:rPr>
          <w:spacing w:val="-53"/>
          <w:sz w:val="20"/>
        </w:rPr>
        <w:t xml:space="preserve"> </w:t>
      </w:r>
      <w:r>
        <w:rPr>
          <w:sz w:val="20"/>
        </w:rPr>
        <w:t>While the age of criminal responsibility is 10, if the alleged perpetrator is under 10, the</w:t>
      </w:r>
      <w:r>
        <w:rPr>
          <w:spacing w:val="-53"/>
          <w:sz w:val="20"/>
        </w:rPr>
        <w:t xml:space="preserve"> </w:t>
      </w:r>
      <w:r>
        <w:rPr>
          <w:sz w:val="20"/>
        </w:rPr>
        <w:t>starting</w:t>
      </w:r>
      <w:r>
        <w:rPr>
          <w:spacing w:val="-1"/>
          <w:sz w:val="20"/>
        </w:rPr>
        <w:t xml:space="preserve"> </w:t>
      </w:r>
      <w:r>
        <w:rPr>
          <w:sz w:val="20"/>
        </w:rPr>
        <w:t>principle</w:t>
      </w:r>
      <w:r>
        <w:rPr>
          <w:spacing w:val="1"/>
          <w:sz w:val="20"/>
        </w:rPr>
        <w:t xml:space="preserve"> </w:t>
      </w:r>
      <w:r>
        <w:rPr>
          <w:sz w:val="20"/>
        </w:rPr>
        <w:t>of</w:t>
      </w:r>
      <w:r>
        <w:rPr>
          <w:spacing w:val="3"/>
          <w:sz w:val="20"/>
        </w:rPr>
        <w:t xml:space="preserve"> </w:t>
      </w:r>
      <w:r>
        <w:rPr>
          <w:sz w:val="20"/>
        </w:rPr>
        <w:t>referring to</w:t>
      </w:r>
      <w:r>
        <w:rPr>
          <w:spacing w:val="-5"/>
          <w:sz w:val="20"/>
        </w:rPr>
        <w:t xml:space="preserve"> </w:t>
      </w:r>
      <w:r>
        <w:rPr>
          <w:sz w:val="20"/>
        </w:rPr>
        <w:t>the police</w:t>
      </w:r>
      <w:r>
        <w:rPr>
          <w:spacing w:val="-1"/>
          <w:sz w:val="20"/>
        </w:rPr>
        <w:t xml:space="preserve"> </w:t>
      </w:r>
      <w:r>
        <w:rPr>
          <w:sz w:val="20"/>
        </w:rPr>
        <w:t>remains</w:t>
      </w:r>
    </w:p>
    <w:p w14:paraId="2C985832" w14:textId="77777777" w:rsidR="00F63013" w:rsidRDefault="00B67F08">
      <w:pPr>
        <w:pStyle w:val="BodyText"/>
        <w:spacing w:before="124"/>
      </w:pPr>
      <w:r>
        <w:rPr>
          <w:noProof/>
          <w:lang w:val="en-GB" w:eastAsia="en-GB"/>
        </w:rPr>
        <w:drawing>
          <wp:anchor distT="0" distB="0" distL="0" distR="0" simplePos="0" relativeHeight="15771648" behindDoc="0" locked="0" layoutInCell="1" allowOverlap="1" wp14:anchorId="1E6E50FC" wp14:editId="09259770">
            <wp:simplePos x="0" y="0"/>
            <wp:positionH relativeFrom="page">
              <wp:posOffset>789305</wp:posOffset>
            </wp:positionH>
            <wp:positionV relativeFrom="paragraph">
              <wp:posOffset>156335</wp:posOffset>
            </wp:positionV>
            <wp:extent cx="24764" cy="40004"/>
            <wp:effectExtent l="0" t="0" r="0" b="0"/>
            <wp:wrapNone/>
            <wp:docPr id="1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png"/>
                    <pic:cNvPicPr/>
                  </pic:nvPicPr>
                  <pic:blipFill>
                    <a:blip r:embed="rId6" cstate="print"/>
                    <a:stretch>
                      <a:fillRect/>
                    </a:stretch>
                  </pic:blipFill>
                  <pic:spPr>
                    <a:xfrm>
                      <a:off x="0" y="0"/>
                      <a:ext cx="24764" cy="40004"/>
                    </a:xfrm>
                    <a:prstGeom prst="rect">
                      <a:avLst/>
                    </a:prstGeom>
                  </pic:spPr>
                </pic:pic>
              </a:graphicData>
            </a:graphic>
          </wp:anchor>
        </w:drawing>
      </w:r>
      <w:r>
        <w:t>Regarding</w:t>
      </w:r>
      <w:r>
        <w:rPr>
          <w:spacing w:val="-3"/>
        </w:rPr>
        <w:t xml:space="preserve"> </w:t>
      </w:r>
      <w:r>
        <w:t>anonymity, all</w:t>
      </w:r>
      <w:r>
        <w:rPr>
          <w:spacing w:val="-2"/>
        </w:rPr>
        <w:t xml:space="preserve"> </w:t>
      </w:r>
      <w:r>
        <w:t>staff will:</w:t>
      </w:r>
    </w:p>
    <w:p w14:paraId="6B7C3CAB" w14:textId="77777777" w:rsidR="00F63013" w:rsidRDefault="00B67F08">
      <w:pPr>
        <w:pStyle w:val="ListParagraph"/>
        <w:numPr>
          <w:ilvl w:val="0"/>
          <w:numId w:val="7"/>
        </w:numPr>
        <w:tabs>
          <w:tab w:val="left" w:pos="1489"/>
        </w:tabs>
        <w:spacing w:before="128" w:line="230" w:lineRule="auto"/>
        <w:ind w:right="922"/>
        <w:rPr>
          <w:sz w:val="20"/>
        </w:rPr>
      </w:pPr>
      <w:r>
        <w:rPr>
          <w:sz w:val="20"/>
        </w:rPr>
        <w:t>Be aware of anonymity, witness support and the criminal process in general where an</w:t>
      </w:r>
      <w:r>
        <w:rPr>
          <w:spacing w:val="1"/>
          <w:sz w:val="20"/>
        </w:rPr>
        <w:t xml:space="preserve"> </w:t>
      </w:r>
      <w:r>
        <w:rPr>
          <w:sz w:val="20"/>
        </w:rPr>
        <w:t>allegation of sexual violence or sexual harassment is progressing through the criminal justice</w:t>
      </w:r>
      <w:r>
        <w:rPr>
          <w:spacing w:val="-53"/>
          <w:sz w:val="20"/>
        </w:rPr>
        <w:t xml:space="preserve"> </w:t>
      </w:r>
      <w:r>
        <w:rPr>
          <w:sz w:val="20"/>
        </w:rPr>
        <w:t>system</w:t>
      </w:r>
    </w:p>
    <w:p w14:paraId="18306967" w14:textId="77777777" w:rsidR="00F63013" w:rsidRDefault="00B67F08">
      <w:pPr>
        <w:pStyle w:val="ListParagraph"/>
        <w:numPr>
          <w:ilvl w:val="0"/>
          <w:numId w:val="7"/>
        </w:numPr>
        <w:tabs>
          <w:tab w:val="left" w:pos="1489"/>
        </w:tabs>
        <w:spacing w:before="131" w:line="230" w:lineRule="auto"/>
        <w:ind w:right="1049"/>
        <w:jc w:val="both"/>
        <w:rPr>
          <w:sz w:val="20"/>
        </w:rPr>
      </w:pPr>
      <w:r>
        <w:rPr>
          <w:sz w:val="20"/>
        </w:rPr>
        <w:t>Do all they reasonably can to protect the anonymity of any children involved in any report of</w:t>
      </w:r>
      <w:r>
        <w:rPr>
          <w:spacing w:val="-54"/>
          <w:sz w:val="20"/>
        </w:rPr>
        <w:t xml:space="preserve"> </w:t>
      </w:r>
      <w:r>
        <w:rPr>
          <w:sz w:val="20"/>
        </w:rPr>
        <w:t>sexual violence or sexual harassment, for example, carefully considering which staff should</w:t>
      </w:r>
      <w:r>
        <w:rPr>
          <w:spacing w:val="-53"/>
          <w:sz w:val="20"/>
        </w:rPr>
        <w:t xml:space="preserve"> </w:t>
      </w:r>
      <w:r>
        <w:rPr>
          <w:sz w:val="20"/>
        </w:rPr>
        <w:t>know</w:t>
      </w:r>
      <w:r>
        <w:rPr>
          <w:spacing w:val="-6"/>
          <w:sz w:val="20"/>
        </w:rPr>
        <w:t xml:space="preserve"> </w:t>
      </w:r>
      <w:r>
        <w:rPr>
          <w:sz w:val="20"/>
        </w:rPr>
        <w:t>about</w:t>
      </w:r>
      <w:r>
        <w:rPr>
          <w:spacing w:val="3"/>
          <w:sz w:val="20"/>
        </w:rPr>
        <w:t xml:space="preserve"> </w:t>
      </w:r>
      <w:r>
        <w:rPr>
          <w:sz w:val="20"/>
        </w:rPr>
        <w:t>the report,</w:t>
      </w:r>
      <w:r>
        <w:rPr>
          <w:spacing w:val="-2"/>
          <w:sz w:val="20"/>
        </w:rPr>
        <w:t xml:space="preserve"> </w:t>
      </w:r>
      <w:r>
        <w:rPr>
          <w:sz w:val="20"/>
        </w:rPr>
        <w:t>and any</w:t>
      </w:r>
      <w:r>
        <w:rPr>
          <w:spacing w:val="1"/>
          <w:sz w:val="20"/>
        </w:rPr>
        <w:t xml:space="preserve"> </w:t>
      </w:r>
      <w:r>
        <w:rPr>
          <w:sz w:val="20"/>
        </w:rPr>
        <w:t>support</w:t>
      </w:r>
      <w:r>
        <w:rPr>
          <w:spacing w:val="-2"/>
          <w:sz w:val="20"/>
        </w:rPr>
        <w:t xml:space="preserve"> </w:t>
      </w:r>
      <w:r>
        <w:rPr>
          <w:sz w:val="20"/>
        </w:rPr>
        <w:t>for</w:t>
      </w:r>
      <w:r>
        <w:rPr>
          <w:spacing w:val="-3"/>
          <w:sz w:val="20"/>
        </w:rPr>
        <w:t xml:space="preserve"> </w:t>
      </w:r>
      <w:r>
        <w:rPr>
          <w:sz w:val="20"/>
        </w:rPr>
        <w:t>children</w:t>
      </w:r>
      <w:r>
        <w:rPr>
          <w:spacing w:val="-5"/>
          <w:sz w:val="20"/>
        </w:rPr>
        <w:t xml:space="preserve"> </w:t>
      </w:r>
      <w:r>
        <w:rPr>
          <w:sz w:val="20"/>
        </w:rPr>
        <w:t>involved</w:t>
      </w:r>
    </w:p>
    <w:p w14:paraId="144862DF" w14:textId="77777777" w:rsidR="00F63013" w:rsidRDefault="00B67F08">
      <w:pPr>
        <w:pStyle w:val="ListParagraph"/>
        <w:numPr>
          <w:ilvl w:val="0"/>
          <w:numId w:val="7"/>
        </w:numPr>
        <w:tabs>
          <w:tab w:val="left" w:pos="1489"/>
        </w:tabs>
        <w:spacing w:before="137" w:line="223" w:lineRule="auto"/>
        <w:ind w:right="1330"/>
        <w:rPr>
          <w:sz w:val="20"/>
        </w:rPr>
      </w:pPr>
      <w:r>
        <w:rPr>
          <w:sz w:val="20"/>
        </w:rPr>
        <w:t>Consider</w:t>
      </w:r>
      <w:r>
        <w:rPr>
          <w:spacing w:val="-1"/>
          <w:sz w:val="20"/>
        </w:rPr>
        <w:t xml:space="preserve"> </w:t>
      </w:r>
      <w:r>
        <w:rPr>
          <w:sz w:val="20"/>
        </w:rPr>
        <w:t>the</w:t>
      </w:r>
      <w:r>
        <w:rPr>
          <w:spacing w:val="-2"/>
          <w:sz w:val="20"/>
        </w:rPr>
        <w:t xml:space="preserve"> </w:t>
      </w:r>
      <w:r>
        <w:rPr>
          <w:sz w:val="20"/>
        </w:rPr>
        <w:t>potential</w:t>
      </w:r>
      <w:r>
        <w:rPr>
          <w:spacing w:val="-2"/>
          <w:sz w:val="20"/>
        </w:rPr>
        <w:t xml:space="preserve"> </w:t>
      </w:r>
      <w:r>
        <w:rPr>
          <w:sz w:val="20"/>
        </w:rPr>
        <w:t>impact</w:t>
      </w:r>
      <w:r>
        <w:rPr>
          <w:spacing w:val="-3"/>
          <w:sz w:val="20"/>
        </w:rPr>
        <w:t xml:space="preserve"> </w:t>
      </w:r>
      <w:r>
        <w:rPr>
          <w:sz w:val="20"/>
        </w:rPr>
        <w:t>of</w:t>
      </w:r>
      <w:r>
        <w:rPr>
          <w:spacing w:val="1"/>
          <w:sz w:val="20"/>
        </w:rPr>
        <w:t xml:space="preserve"> </w:t>
      </w:r>
      <w:r>
        <w:rPr>
          <w:sz w:val="20"/>
        </w:rPr>
        <w:t>social</w:t>
      </w:r>
      <w:r>
        <w:rPr>
          <w:spacing w:val="-2"/>
          <w:sz w:val="20"/>
        </w:rPr>
        <w:t xml:space="preserve"> </w:t>
      </w:r>
      <w:r>
        <w:rPr>
          <w:sz w:val="20"/>
        </w:rPr>
        <w:t>media</w:t>
      </w:r>
      <w:r>
        <w:rPr>
          <w:spacing w:val="-6"/>
          <w:sz w:val="20"/>
        </w:rPr>
        <w:t xml:space="preserve"> </w:t>
      </w:r>
      <w:r>
        <w:rPr>
          <w:sz w:val="20"/>
        </w:rPr>
        <w:t>in</w:t>
      </w:r>
      <w:r>
        <w:rPr>
          <w:spacing w:val="-7"/>
          <w:sz w:val="20"/>
        </w:rPr>
        <w:t xml:space="preserve"> </w:t>
      </w:r>
      <w:r>
        <w:rPr>
          <w:sz w:val="20"/>
        </w:rPr>
        <w:t>facilitating</w:t>
      </w:r>
      <w:r>
        <w:rPr>
          <w:spacing w:val="-2"/>
          <w:sz w:val="20"/>
        </w:rPr>
        <w:t xml:space="preserve"> </w:t>
      </w:r>
      <w:r>
        <w:rPr>
          <w:sz w:val="20"/>
        </w:rPr>
        <w:t>the</w:t>
      </w:r>
      <w:r>
        <w:rPr>
          <w:spacing w:val="-1"/>
          <w:sz w:val="20"/>
        </w:rPr>
        <w:t xml:space="preserve"> </w:t>
      </w:r>
      <w:r>
        <w:rPr>
          <w:sz w:val="20"/>
        </w:rPr>
        <w:t>spreading</w:t>
      </w:r>
      <w:r>
        <w:rPr>
          <w:spacing w:val="-2"/>
          <w:sz w:val="20"/>
        </w:rPr>
        <w:t xml:space="preserve"> </w:t>
      </w:r>
      <w:r>
        <w:rPr>
          <w:sz w:val="20"/>
        </w:rPr>
        <w:t>of</w:t>
      </w:r>
      <w:r>
        <w:rPr>
          <w:spacing w:val="1"/>
          <w:sz w:val="20"/>
        </w:rPr>
        <w:t xml:space="preserve"> </w:t>
      </w:r>
      <w:proofErr w:type="spellStart"/>
      <w:r>
        <w:rPr>
          <w:sz w:val="20"/>
        </w:rPr>
        <w:t>rumours</w:t>
      </w:r>
      <w:proofErr w:type="spellEnd"/>
      <w:r>
        <w:rPr>
          <w:spacing w:val="-4"/>
          <w:sz w:val="20"/>
        </w:rPr>
        <w:t xml:space="preserve"> </w:t>
      </w:r>
      <w:r>
        <w:rPr>
          <w:sz w:val="20"/>
        </w:rPr>
        <w:t>and</w:t>
      </w:r>
      <w:r>
        <w:rPr>
          <w:spacing w:val="-53"/>
          <w:sz w:val="20"/>
        </w:rPr>
        <w:t xml:space="preserve"> </w:t>
      </w:r>
      <w:r>
        <w:rPr>
          <w:sz w:val="20"/>
        </w:rPr>
        <w:t>exposing</w:t>
      </w:r>
      <w:r>
        <w:rPr>
          <w:spacing w:val="-5"/>
          <w:sz w:val="20"/>
        </w:rPr>
        <w:t xml:space="preserve"> </w:t>
      </w:r>
      <w:r>
        <w:rPr>
          <w:sz w:val="20"/>
        </w:rPr>
        <w:t>victims’ identities</w:t>
      </w:r>
    </w:p>
    <w:p w14:paraId="3805BF4F" w14:textId="281485A6" w:rsidR="00F63013" w:rsidRDefault="00B67F08">
      <w:pPr>
        <w:pStyle w:val="BodyText"/>
        <w:spacing w:before="123"/>
        <w:ind w:right="927"/>
      </w:pPr>
      <w:r>
        <w:rPr>
          <w:noProof/>
          <w:lang w:val="en-GB" w:eastAsia="en-GB"/>
        </w:rPr>
        <w:drawing>
          <wp:anchor distT="0" distB="0" distL="0" distR="0" simplePos="0" relativeHeight="15772160" behindDoc="0" locked="0" layoutInCell="1" allowOverlap="1" wp14:anchorId="022F4689" wp14:editId="6AB194A3">
            <wp:simplePos x="0" y="0"/>
            <wp:positionH relativeFrom="page">
              <wp:posOffset>789305</wp:posOffset>
            </wp:positionH>
            <wp:positionV relativeFrom="paragraph">
              <wp:posOffset>155320</wp:posOffset>
            </wp:positionV>
            <wp:extent cx="24764" cy="39368"/>
            <wp:effectExtent l="0" t="0" r="0" b="0"/>
            <wp:wrapNone/>
            <wp:docPr id="16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2.png"/>
                    <pic:cNvPicPr/>
                  </pic:nvPicPr>
                  <pic:blipFill>
                    <a:blip r:embed="rId6" cstate="print"/>
                    <a:stretch>
                      <a:fillRect/>
                    </a:stretch>
                  </pic:blipFill>
                  <pic:spPr>
                    <a:xfrm>
                      <a:off x="0" y="0"/>
                      <a:ext cx="24764" cy="39368"/>
                    </a:xfrm>
                    <a:prstGeom prst="rect">
                      <a:avLst/>
                    </a:prstGeom>
                  </pic:spPr>
                </pic:pic>
              </a:graphicData>
            </a:graphic>
          </wp:anchor>
        </w:drawing>
      </w:r>
      <w:r w:rsidR="00B80526">
        <w:rPr>
          <w:noProof/>
        </w:rPr>
        <mc:AlternateContent>
          <mc:Choice Requires="wps">
            <w:drawing>
              <wp:anchor distT="0" distB="0" distL="114300" distR="114300" simplePos="0" relativeHeight="486465536" behindDoc="1" locked="0" layoutInCell="1" allowOverlap="1" wp14:anchorId="39A02B20" wp14:editId="53100173">
                <wp:simplePos x="0" y="0"/>
                <wp:positionH relativeFrom="page">
                  <wp:posOffset>1951355</wp:posOffset>
                </wp:positionH>
                <wp:positionV relativeFrom="paragraph">
                  <wp:posOffset>209550</wp:posOffset>
                </wp:positionV>
                <wp:extent cx="3162300" cy="8890"/>
                <wp:effectExtent l="0" t="0" r="0" b="0"/>
                <wp:wrapNone/>
                <wp:docPr id="7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0" cy="8890"/>
                        </a:xfrm>
                        <a:prstGeom prst="rect">
                          <a:avLst/>
                        </a:prstGeom>
                        <a:solidFill>
                          <a:srgbClr val="0071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6CF3A" id="Rectangle 40" o:spid="_x0000_s1026" style="position:absolute;margin-left:153.65pt;margin-top:16.5pt;width:249pt;height:.7pt;z-index:-1685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" fillcolor="#0071cc" stroked="f">
                <w10:wrap anchorx="page"/>
              </v:rect>
            </w:pict>
          </mc:Fallback>
        </mc:AlternateContent>
      </w:r>
      <w:r>
        <w:t xml:space="preserve">The government’s </w:t>
      </w:r>
      <w:hyperlink r:id="rId35">
        <w:r>
          <w:rPr>
            <w:color w:val="0071CC"/>
          </w:rPr>
          <w:t xml:space="preserve">information sharing advice for safeguarding practitioners </w:t>
        </w:r>
      </w:hyperlink>
      <w:r>
        <w:t>includes 7 ‘golden rules’ for</w:t>
      </w:r>
      <w:r>
        <w:rPr>
          <w:spacing w:val="-53"/>
        </w:rPr>
        <w:t xml:space="preserve"> </w:t>
      </w:r>
      <w:r>
        <w:t>sharing</w:t>
      </w:r>
      <w:r>
        <w:rPr>
          <w:spacing w:val="-1"/>
        </w:rPr>
        <w:t xml:space="preserve"> </w:t>
      </w:r>
      <w:r>
        <w:t>information,</w:t>
      </w:r>
      <w:r>
        <w:rPr>
          <w:spacing w:val="-3"/>
        </w:rPr>
        <w:t xml:space="preserve"> </w:t>
      </w:r>
      <w:r>
        <w:t>and</w:t>
      </w:r>
      <w:r>
        <w:rPr>
          <w:spacing w:val="-1"/>
        </w:rPr>
        <w:t xml:space="preserve"> </w:t>
      </w:r>
      <w:r>
        <w:t>will</w:t>
      </w:r>
      <w:r>
        <w:rPr>
          <w:spacing w:val="3"/>
        </w:rPr>
        <w:t xml:space="preserve"> </w:t>
      </w:r>
      <w:r>
        <w:t>support</w:t>
      </w:r>
      <w:r>
        <w:rPr>
          <w:spacing w:val="2"/>
        </w:rPr>
        <w:t xml:space="preserve"> </w:t>
      </w:r>
      <w:r>
        <w:t>staff</w:t>
      </w:r>
      <w:r>
        <w:rPr>
          <w:spacing w:val="2"/>
        </w:rPr>
        <w:t xml:space="preserve"> </w:t>
      </w:r>
      <w:r>
        <w:t>who</w:t>
      </w:r>
      <w:r>
        <w:rPr>
          <w:spacing w:val="-1"/>
        </w:rPr>
        <w:t xml:space="preserve"> </w:t>
      </w:r>
      <w:r>
        <w:t>have</w:t>
      </w:r>
      <w:r>
        <w:rPr>
          <w:spacing w:val="-6"/>
        </w:rPr>
        <w:t xml:space="preserve"> </w:t>
      </w:r>
      <w:r>
        <w:t>to</w:t>
      </w:r>
      <w:r>
        <w:rPr>
          <w:spacing w:val="-6"/>
        </w:rPr>
        <w:t xml:space="preserve"> </w:t>
      </w:r>
      <w:r>
        <w:t>make</w:t>
      </w:r>
      <w:r>
        <w:rPr>
          <w:spacing w:val="-6"/>
        </w:rPr>
        <w:t xml:space="preserve"> </w:t>
      </w:r>
      <w:r>
        <w:t>decisions</w:t>
      </w:r>
      <w:r>
        <w:rPr>
          <w:spacing w:val="-4"/>
        </w:rPr>
        <w:t xml:space="preserve"> </w:t>
      </w:r>
      <w:r>
        <w:t>about</w:t>
      </w:r>
      <w:r>
        <w:rPr>
          <w:spacing w:val="2"/>
        </w:rPr>
        <w:t xml:space="preserve"> </w:t>
      </w:r>
      <w:r>
        <w:t>sharing</w:t>
      </w:r>
      <w:r>
        <w:rPr>
          <w:spacing w:val="-1"/>
        </w:rPr>
        <w:t xml:space="preserve"> </w:t>
      </w:r>
      <w:r>
        <w:t>information</w:t>
      </w:r>
    </w:p>
    <w:p w14:paraId="4F88F950" w14:textId="77777777" w:rsidR="00F63013" w:rsidRDefault="00B67F08">
      <w:pPr>
        <w:pStyle w:val="BodyText"/>
        <w:spacing w:before="116"/>
      </w:pPr>
      <w:r>
        <w:rPr>
          <w:noProof/>
          <w:lang w:val="en-GB" w:eastAsia="en-GB"/>
        </w:rPr>
        <w:drawing>
          <wp:anchor distT="0" distB="0" distL="0" distR="0" simplePos="0" relativeHeight="15773184" behindDoc="0" locked="0" layoutInCell="1" allowOverlap="1" wp14:anchorId="50A34969" wp14:editId="2344125E">
            <wp:simplePos x="0" y="0"/>
            <wp:positionH relativeFrom="page">
              <wp:posOffset>789305</wp:posOffset>
            </wp:positionH>
            <wp:positionV relativeFrom="paragraph">
              <wp:posOffset>150875</wp:posOffset>
            </wp:positionV>
            <wp:extent cx="24764" cy="39368"/>
            <wp:effectExtent l="0" t="0" r="0" b="0"/>
            <wp:wrapNone/>
            <wp:docPr id="16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2.png"/>
                    <pic:cNvPicPr/>
                  </pic:nvPicPr>
                  <pic:blipFill>
                    <a:blip r:embed="rId6" cstate="print"/>
                    <a:stretch>
                      <a:fillRect/>
                    </a:stretch>
                  </pic:blipFill>
                  <pic:spPr>
                    <a:xfrm>
                      <a:off x="0" y="0"/>
                      <a:ext cx="24764" cy="39368"/>
                    </a:xfrm>
                    <a:prstGeom prst="rect">
                      <a:avLst/>
                    </a:prstGeom>
                  </pic:spPr>
                </pic:pic>
              </a:graphicData>
            </a:graphic>
          </wp:anchor>
        </w:drawing>
      </w:r>
      <w:r>
        <w:t>If</w:t>
      </w:r>
      <w:r>
        <w:rPr>
          <w:spacing w:val="6"/>
        </w:rPr>
        <w:t xml:space="preserve"> </w:t>
      </w:r>
      <w:r>
        <w:t>staff</w:t>
      </w:r>
      <w:r>
        <w:rPr>
          <w:spacing w:val="1"/>
        </w:rPr>
        <w:t xml:space="preserve"> </w:t>
      </w:r>
      <w:r>
        <w:t>are</w:t>
      </w:r>
      <w:r>
        <w:rPr>
          <w:spacing w:val="-6"/>
        </w:rPr>
        <w:t xml:space="preserve"> </w:t>
      </w:r>
      <w:r>
        <w:t>in</w:t>
      </w:r>
      <w:r>
        <w:rPr>
          <w:spacing w:val="-2"/>
        </w:rPr>
        <w:t xml:space="preserve"> </w:t>
      </w:r>
      <w:r>
        <w:t>any doubt</w:t>
      </w:r>
      <w:r>
        <w:rPr>
          <w:spacing w:val="-4"/>
        </w:rPr>
        <w:t xml:space="preserve"> </w:t>
      </w:r>
      <w:r>
        <w:t>about</w:t>
      </w:r>
      <w:r>
        <w:rPr>
          <w:spacing w:val="2"/>
        </w:rPr>
        <w:t xml:space="preserve"> </w:t>
      </w:r>
      <w:r>
        <w:t>sharing</w:t>
      </w:r>
      <w:r>
        <w:rPr>
          <w:spacing w:val="-2"/>
        </w:rPr>
        <w:t xml:space="preserve"> </w:t>
      </w:r>
      <w:r>
        <w:t>information,</w:t>
      </w:r>
      <w:r>
        <w:rPr>
          <w:spacing w:val="-3"/>
        </w:rPr>
        <w:t xml:space="preserve"> </w:t>
      </w:r>
      <w:r>
        <w:t>they</w:t>
      </w:r>
      <w:r>
        <w:rPr>
          <w:spacing w:val="-5"/>
        </w:rPr>
        <w:t xml:space="preserve"> </w:t>
      </w:r>
      <w:r>
        <w:t>should</w:t>
      </w:r>
      <w:r>
        <w:rPr>
          <w:spacing w:val="-1"/>
        </w:rPr>
        <w:t xml:space="preserve"> </w:t>
      </w:r>
      <w:r>
        <w:t>speak</w:t>
      </w:r>
      <w:r>
        <w:rPr>
          <w:spacing w:val="-1"/>
        </w:rPr>
        <w:t xml:space="preserve"> </w:t>
      </w:r>
      <w:r>
        <w:t>to</w:t>
      </w:r>
      <w:r>
        <w:rPr>
          <w:spacing w:val="-1"/>
        </w:rPr>
        <w:t xml:space="preserve"> </w:t>
      </w:r>
      <w:r>
        <w:t>the</w:t>
      </w:r>
      <w:r>
        <w:rPr>
          <w:spacing w:val="3"/>
        </w:rPr>
        <w:t xml:space="preserve"> </w:t>
      </w:r>
      <w:r>
        <w:t>DSL</w:t>
      </w:r>
      <w:r>
        <w:rPr>
          <w:spacing w:val="-6"/>
        </w:rPr>
        <w:t xml:space="preserve"> </w:t>
      </w:r>
      <w:r>
        <w:t>(or</w:t>
      </w:r>
      <w:r>
        <w:rPr>
          <w:spacing w:val="-1"/>
        </w:rPr>
        <w:t xml:space="preserve"> </w:t>
      </w:r>
      <w:r>
        <w:t>deputy)</w:t>
      </w:r>
    </w:p>
    <w:p w14:paraId="54D15411" w14:textId="77777777" w:rsidR="00F63013" w:rsidRDefault="00B67F08">
      <w:pPr>
        <w:pStyle w:val="BodyText"/>
        <w:ind w:right="661"/>
      </w:pPr>
      <w:r>
        <w:rPr>
          <w:noProof/>
          <w:lang w:val="en-GB" w:eastAsia="en-GB"/>
        </w:rPr>
        <w:drawing>
          <wp:anchor distT="0" distB="0" distL="0" distR="0" simplePos="0" relativeHeight="15773696" behindDoc="0" locked="0" layoutInCell="1" allowOverlap="1" wp14:anchorId="05817618" wp14:editId="529C374E">
            <wp:simplePos x="0" y="0"/>
            <wp:positionH relativeFrom="page">
              <wp:posOffset>789305</wp:posOffset>
            </wp:positionH>
            <wp:positionV relativeFrom="paragraph">
              <wp:posOffset>153796</wp:posOffset>
            </wp:positionV>
            <wp:extent cx="24764" cy="40003"/>
            <wp:effectExtent l="0" t="0" r="0" b="0"/>
            <wp:wrapNone/>
            <wp:docPr id="17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2.png"/>
                    <pic:cNvPicPr/>
                  </pic:nvPicPr>
                  <pic:blipFill>
                    <a:blip r:embed="rId6" cstate="print"/>
                    <a:stretch>
                      <a:fillRect/>
                    </a:stretch>
                  </pic:blipFill>
                  <pic:spPr>
                    <a:xfrm>
                      <a:off x="0" y="0"/>
                      <a:ext cx="24764" cy="40003"/>
                    </a:xfrm>
                    <a:prstGeom prst="rect">
                      <a:avLst/>
                    </a:prstGeom>
                  </pic:spPr>
                </pic:pic>
              </a:graphicData>
            </a:graphic>
          </wp:anchor>
        </w:drawing>
      </w:r>
      <w:r>
        <w:t>Confidentiality is also addressed in this policy with respect to record-keeping in section 14, and allegations</w:t>
      </w:r>
      <w:r>
        <w:rPr>
          <w:spacing w:val="-53"/>
        </w:rPr>
        <w:t xml:space="preserve"> </w:t>
      </w:r>
      <w:r>
        <w:t>of</w:t>
      </w:r>
      <w:r>
        <w:rPr>
          <w:spacing w:val="2"/>
        </w:rPr>
        <w:t xml:space="preserve"> </w:t>
      </w:r>
      <w:r>
        <w:t>abuse against</w:t>
      </w:r>
      <w:r>
        <w:rPr>
          <w:spacing w:val="3"/>
        </w:rPr>
        <w:t xml:space="preserve"> </w:t>
      </w:r>
      <w:r>
        <w:t>staff</w:t>
      </w:r>
      <w:r>
        <w:rPr>
          <w:spacing w:val="3"/>
        </w:rPr>
        <w:t xml:space="preserve"> </w:t>
      </w:r>
      <w:r>
        <w:t>in appendix</w:t>
      </w:r>
      <w:r>
        <w:rPr>
          <w:spacing w:val="1"/>
        </w:rPr>
        <w:t xml:space="preserve"> </w:t>
      </w:r>
      <w:r>
        <w:t>3</w:t>
      </w:r>
    </w:p>
    <w:p w14:paraId="7D93007D" w14:textId="77777777" w:rsidR="00F63013" w:rsidRDefault="00B67F08">
      <w:pPr>
        <w:pStyle w:val="Heading2"/>
        <w:numPr>
          <w:ilvl w:val="0"/>
          <w:numId w:val="10"/>
        </w:numPr>
        <w:tabs>
          <w:tab w:val="left" w:pos="523"/>
        </w:tabs>
        <w:spacing w:before="113"/>
        <w:ind w:left="522" w:hanging="308"/>
        <w:rPr>
          <w:color w:val="001F5F"/>
        </w:rPr>
      </w:pPr>
      <w:bookmarkStart w:id="14" w:name="7._Recognising_abuse_and_taking_action"/>
      <w:bookmarkStart w:id="15" w:name="_bookmark7"/>
      <w:bookmarkEnd w:id="14"/>
      <w:bookmarkEnd w:id="15"/>
      <w:proofErr w:type="spellStart"/>
      <w:r>
        <w:rPr>
          <w:color w:val="001F5F"/>
        </w:rPr>
        <w:t>Recognising</w:t>
      </w:r>
      <w:proofErr w:type="spellEnd"/>
      <w:r>
        <w:rPr>
          <w:color w:val="001F5F"/>
          <w:spacing w:val="-9"/>
        </w:rPr>
        <w:t xml:space="preserve"> </w:t>
      </w:r>
      <w:r>
        <w:rPr>
          <w:color w:val="001F5F"/>
        </w:rPr>
        <w:t>abuse</w:t>
      </w:r>
      <w:r>
        <w:rPr>
          <w:color w:val="001F5F"/>
          <w:spacing w:val="-7"/>
        </w:rPr>
        <w:t xml:space="preserve"> </w:t>
      </w:r>
      <w:r>
        <w:rPr>
          <w:color w:val="001F5F"/>
        </w:rPr>
        <w:t>and</w:t>
      </w:r>
      <w:r>
        <w:rPr>
          <w:color w:val="001F5F"/>
          <w:spacing w:val="-3"/>
        </w:rPr>
        <w:t xml:space="preserve"> </w:t>
      </w:r>
      <w:r>
        <w:rPr>
          <w:color w:val="001F5F"/>
        </w:rPr>
        <w:t>taking</w:t>
      </w:r>
      <w:r>
        <w:rPr>
          <w:color w:val="001F5F"/>
          <w:spacing w:val="-3"/>
        </w:rPr>
        <w:t xml:space="preserve"> </w:t>
      </w:r>
      <w:r>
        <w:rPr>
          <w:color w:val="001F5F"/>
        </w:rPr>
        <w:t>action</w:t>
      </w:r>
    </w:p>
    <w:p w14:paraId="0B86C655" w14:textId="77777777" w:rsidR="00F63013" w:rsidRDefault="00F63013">
      <w:pPr>
        <w:sectPr w:rsidR="00F63013">
          <w:pgSz w:w="11900" w:h="16840"/>
          <w:pgMar w:top="1520" w:right="420" w:bottom="280" w:left="860" w:header="720" w:footer="720" w:gutter="0"/>
          <w:cols w:space="720"/>
        </w:sectPr>
      </w:pPr>
    </w:p>
    <w:p w14:paraId="4C73555D" w14:textId="77777777" w:rsidR="00F63013" w:rsidRDefault="00B67F08">
      <w:pPr>
        <w:pStyle w:val="BodyText"/>
        <w:spacing w:before="79"/>
        <w:ind w:left="215" w:right="1713"/>
      </w:pPr>
      <w:r>
        <w:lastRenderedPageBreak/>
        <w:t>Staff, volunteers, visitors and governors must follow the procedures set out below in the event of a</w:t>
      </w:r>
      <w:r>
        <w:rPr>
          <w:spacing w:val="-53"/>
        </w:rPr>
        <w:t xml:space="preserve"> </w:t>
      </w:r>
      <w:r>
        <w:t>safeguarding</w:t>
      </w:r>
      <w:r>
        <w:rPr>
          <w:spacing w:val="-1"/>
        </w:rPr>
        <w:t xml:space="preserve"> </w:t>
      </w:r>
      <w:r>
        <w:t>issue.</w:t>
      </w:r>
    </w:p>
    <w:p w14:paraId="7F9EAA3F" w14:textId="77777777" w:rsidR="00F63013" w:rsidRDefault="00B67F08">
      <w:pPr>
        <w:pStyle w:val="BodyText"/>
        <w:ind w:left="215" w:right="801"/>
      </w:pPr>
      <w:r>
        <w:t>Please note – in this and subsequent sections, you should take any references to the DSL to mean “the DSL</w:t>
      </w:r>
      <w:r>
        <w:rPr>
          <w:spacing w:val="-53"/>
        </w:rPr>
        <w:t xml:space="preserve"> </w:t>
      </w:r>
      <w:r>
        <w:t>(or deputy</w:t>
      </w:r>
      <w:r>
        <w:rPr>
          <w:spacing w:val="1"/>
        </w:rPr>
        <w:t xml:space="preserve"> </w:t>
      </w:r>
      <w:r>
        <w:t>DSL)”.</w:t>
      </w:r>
    </w:p>
    <w:p w14:paraId="04F62E73" w14:textId="77777777" w:rsidR="00F63013" w:rsidRDefault="00F63013">
      <w:pPr>
        <w:pStyle w:val="BodyText"/>
        <w:spacing w:before="2"/>
        <w:ind w:left="0"/>
      </w:pPr>
    </w:p>
    <w:p w14:paraId="7360931E" w14:textId="77777777" w:rsidR="00F63013" w:rsidRDefault="00B67F08">
      <w:pPr>
        <w:pStyle w:val="Heading3"/>
        <w:numPr>
          <w:ilvl w:val="1"/>
          <w:numId w:val="10"/>
        </w:numPr>
        <w:tabs>
          <w:tab w:val="left" w:pos="618"/>
        </w:tabs>
        <w:ind w:left="617" w:hanging="403"/>
        <w:rPr>
          <w:color w:val="12253E"/>
        </w:rPr>
      </w:pPr>
      <w:r>
        <w:rPr>
          <w:color w:val="12253E"/>
        </w:rPr>
        <w:t>If a child is</w:t>
      </w:r>
      <w:r>
        <w:rPr>
          <w:color w:val="12253E"/>
          <w:spacing w:val="-4"/>
        </w:rPr>
        <w:t xml:space="preserve"> </w:t>
      </w:r>
      <w:r>
        <w:rPr>
          <w:color w:val="12253E"/>
        </w:rPr>
        <w:t>suffering or</w:t>
      </w:r>
      <w:r>
        <w:rPr>
          <w:color w:val="12253E"/>
          <w:spacing w:val="-4"/>
        </w:rPr>
        <w:t xml:space="preserve"> </w:t>
      </w:r>
      <w:r>
        <w:rPr>
          <w:color w:val="12253E"/>
        </w:rPr>
        <w:t>likely</w:t>
      </w:r>
      <w:r>
        <w:rPr>
          <w:color w:val="12253E"/>
          <w:spacing w:val="-4"/>
        </w:rPr>
        <w:t xml:space="preserve"> </w:t>
      </w:r>
      <w:r>
        <w:rPr>
          <w:color w:val="12253E"/>
        </w:rPr>
        <w:t>to suffer</w:t>
      </w:r>
      <w:r>
        <w:rPr>
          <w:color w:val="12253E"/>
          <w:spacing w:val="-8"/>
        </w:rPr>
        <w:t xml:space="preserve"> </w:t>
      </w:r>
      <w:r>
        <w:rPr>
          <w:color w:val="12253E"/>
        </w:rPr>
        <w:t>harm, or</w:t>
      </w:r>
      <w:r>
        <w:rPr>
          <w:color w:val="12253E"/>
          <w:spacing w:val="-4"/>
        </w:rPr>
        <w:t xml:space="preserve"> </w:t>
      </w:r>
      <w:r>
        <w:rPr>
          <w:color w:val="12253E"/>
        </w:rPr>
        <w:t>in</w:t>
      </w:r>
      <w:r>
        <w:rPr>
          <w:color w:val="12253E"/>
          <w:spacing w:val="-4"/>
        </w:rPr>
        <w:t xml:space="preserve"> </w:t>
      </w:r>
      <w:r>
        <w:rPr>
          <w:color w:val="12253E"/>
        </w:rPr>
        <w:t>immediate</w:t>
      </w:r>
      <w:r>
        <w:rPr>
          <w:color w:val="12253E"/>
          <w:spacing w:val="-1"/>
        </w:rPr>
        <w:t xml:space="preserve"> </w:t>
      </w:r>
      <w:r>
        <w:rPr>
          <w:color w:val="12253E"/>
        </w:rPr>
        <w:t>danger</w:t>
      </w:r>
    </w:p>
    <w:p w14:paraId="5AF8DF95" w14:textId="77777777" w:rsidR="00F63013" w:rsidRDefault="00B67F08">
      <w:pPr>
        <w:pStyle w:val="BodyText"/>
        <w:spacing w:before="122"/>
        <w:ind w:left="215" w:right="1146"/>
        <w:rPr>
          <w:rFonts w:ascii="Arial" w:hAnsi="Arial"/>
          <w:b/>
        </w:rPr>
      </w:pPr>
      <w:r>
        <w:t xml:space="preserve">A referral to children’s social care and/or the police should be made </w:t>
      </w:r>
      <w:r>
        <w:rPr>
          <w:rFonts w:ascii="Arial" w:hAnsi="Arial"/>
          <w:b/>
        </w:rPr>
        <w:t xml:space="preserve">immediately </w:t>
      </w:r>
      <w:r>
        <w:t>if you believe a child is</w:t>
      </w:r>
      <w:r>
        <w:rPr>
          <w:spacing w:val="-53"/>
        </w:rPr>
        <w:t xml:space="preserve"> </w:t>
      </w:r>
      <w:r>
        <w:t>suffering or</w:t>
      </w:r>
      <w:r>
        <w:rPr>
          <w:spacing w:val="-3"/>
        </w:rPr>
        <w:t xml:space="preserve"> </w:t>
      </w:r>
      <w:r>
        <w:t>likely</w:t>
      </w:r>
      <w:r>
        <w:rPr>
          <w:spacing w:val="-3"/>
        </w:rPr>
        <w:t xml:space="preserve"> </w:t>
      </w:r>
      <w:r>
        <w:t>to</w:t>
      </w:r>
      <w:r>
        <w:rPr>
          <w:spacing w:val="-5"/>
        </w:rPr>
        <w:t xml:space="preserve"> </w:t>
      </w:r>
      <w:r>
        <w:t>suffer</w:t>
      </w:r>
      <w:r>
        <w:rPr>
          <w:spacing w:val="-3"/>
        </w:rPr>
        <w:t xml:space="preserve"> </w:t>
      </w:r>
      <w:r>
        <w:t>harm,</w:t>
      </w:r>
      <w:r>
        <w:rPr>
          <w:spacing w:val="-2"/>
        </w:rPr>
        <w:t xml:space="preserve"> </w:t>
      </w:r>
      <w:r>
        <w:t>or</w:t>
      </w:r>
      <w:r>
        <w:rPr>
          <w:spacing w:val="-3"/>
        </w:rPr>
        <w:t xml:space="preserve"> </w:t>
      </w:r>
      <w:r>
        <w:t>is</w:t>
      </w:r>
      <w:r>
        <w:rPr>
          <w:spacing w:val="-3"/>
        </w:rPr>
        <w:t xml:space="preserve"> </w:t>
      </w:r>
      <w:r>
        <w:t>in</w:t>
      </w:r>
      <w:r>
        <w:rPr>
          <w:spacing w:val="-5"/>
        </w:rPr>
        <w:t xml:space="preserve"> </w:t>
      </w:r>
      <w:r>
        <w:t>immediate</w:t>
      </w:r>
      <w:r>
        <w:rPr>
          <w:spacing w:val="-5"/>
        </w:rPr>
        <w:t xml:space="preserve"> </w:t>
      </w:r>
      <w:r>
        <w:t>danger.</w:t>
      </w:r>
      <w:r>
        <w:rPr>
          <w:spacing w:val="7"/>
        </w:rPr>
        <w:t xml:space="preserve"> </w:t>
      </w:r>
      <w:r>
        <w:rPr>
          <w:rFonts w:ascii="Arial" w:hAnsi="Arial"/>
          <w:b/>
        </w:rPr>
        <w:t>Anyone can</w:t>
      </w:r>
      <w:r>
        <w:rPr>
          <w:rFonts w:ascii="Arial" w:hAnsi="Arial"/>
          <w:b/>
          <w:spacing w:val="3"/>
        </w:rPr>
        <w:t xml:space="preserve"> </w:t>
      </w:r>
      <w:r>
        <w:rPr>
          <w:rFonts w:ascii="Arial" w:hAnsi="Arial"/>
          <w:b/>
        </w:rPr>
        <w:t>make a referral.</w:t>
      </w:r>
    </w:p>
    <w:p w14:paraId="18A6305F" w14:textId="77777777" w:rsidR="00F63013" w:rsidRDefault="00B67F08">
      <w:pPr>
        <w:pStyle w:val="BodyText"/>
        <w:spacing w:before="126"/>
        <w:ind w:left="215"/>
      </w:pPr>
      <w:r>
        <w:t>Tell</w:t>
      </w:r>
      <w:r>
        <w:rPr>
          <w:spacing w:val="-1"/>
        </w:rPr>
        <w:t xml:space="preserve"> </w:t>
      </w:r>
      <w:r>
        <w:t>the DSL</w:t>
      </w:r>
      <w:r>
        <w:rPr>
          <w:spacing w:val="-1"/>
        </w:rPr>
        <w:t xml:space="preserve"> </w:t>
      </w:r>
      <w:r>
        <w:t>(see section</w:t>
      </w:r>
      <w:r>
        <w:rPr>
          <w:spacing w:val="-1"/>
        </w:rPr>
        <w:t xml:space="preserve"> </w:t>
      </w:r>
      <w:r>
        <w:t>5.2)</w:t>
      </w:r>
      <w:r>
        <w:rPr>
          <w:spacing w:val="-3"/>
        </w:rPr>
        <w:t xml:space="preserve"> </w:t>
      </w:r>
      <w:r>
        <w:t>as</w:t>
      </w:r>
      <w:r>
        <w:rPr>
          <w:spacing w:val="-4"/>
        </w:rPr>
        <w:t xml:space="preserve"> </w:t>
      </w:r>
      <w:r>
        <w:t>soon as</w:t>
      </w:r>
      <w:r>
        <w:rPr>
          <w:spacing w:val="-4"/>
        </w:rPr>
        <w:t xml:space="preserve"> </w:t>
      </w:r>
      <w:r>
        <w:t>possible if</w:t>
      </w:r>
      <w:r>
        <w:rPr>
          <w:spacing w:val="2"/>
        </w:rPr>
        <w:t xml:space="preserve"> </w:t>
      </w:r>
      <w:r>
        <w:t>you</w:t>
      </w:r>
      <w:r>
        <w:rPr>
          <w:spacing w:val="-5"/>
        </w:rPr>
        <w:t xml:space="preserve"> </w:t>
      </w:r>
      <w:r>
        <w:t>make</w:t>
      </w:r>
      <w:r>
        <w:rPr>
          <w:spacing w:val="-1"/>
        </w:rPr>
        <w:t xml:space="preserve"> </w:t>
      </w:r>
      <w:r>
        <w:t>a referral</w:t>
      </w:r>
      <w:r>
        <w:rPr>
          <w:spacing w:val="-1"/>
        </w:rPr>
        <w:t xml:space="preserve"> </w:t>
      </w:r>
      <w:r>
        <w:t>directly.</w:t>
      </w:r>
    </w:p>
    <w:p w14:paraId="3A9A6CCD" w14:textId="77777777" w:rsidR="00F63013" w:rsidRDefault="00B67F08">
      <w:pPr>
        <w:pStyle w:val="BodyText"/>
        <w:spacing w:before="120"/>
        <w:ind w:left="215" w:right="3481"/>
      </w:pPr>
      <w:r>
        <w:t>Referrals to children’s social care are made through Enfield’s children’s portal.</w:t>
      </w:r>
      <w:r>
        <w:rPr>
          <w:spacing w:val="-53"/>
        </w:rPr>
        <w:t xml:space="preserve"> </w:t>
      </w:r>
      <w:hyperlink r:id="rId36">
        <w:r>
          <w:rPr>
            <w:color w:val="0071CC"/>
            <w:u w:val="single" w:color="0071CC"/>
          </w:rPr>
          <w:t>https://cp.childrensportal.enfield.gov.uk/web/portal/pages/home</w:t>
        </w:r>
      </w:hyperlink>
    </w:p>
    <w:p w14:paraId="514CC877" w14:textId="77777777" w:rsidR="00F63013" w:rsidRDefault="00B67F08">
      <w:pPr>
        <w:pStyle w:val="BodyText"/>
        <w:spacing w:line="360" w:lineRule="auto"/>
        <w:ind w:left="215" w:right="2313"/>
      </w:pPr>
      <w:r>
        <w:t>Advice can be sought from the Multi-Agency Safeguarding Hub (MASH) on 020 8379 5555.</w:t>
      </w:r>
      <w:r>
        <w:rPr>
          <w:spacing w:val="-53"/>
        </w:rPr>
        <w:t xml:space="preserve"> </w:t>
      </w:r>
      <w:r>
        <w:t>Police should be contacted</w:t>
      </w:r>
      <w:r>
        <w:rPr>
          <w:spacing w:val="-10"/>
        </w:rPr>
        <w:t xml:space="preserve"> </w:t>
      </w:r>
      <w:r>
        <w:t>via</w:t>
      </w:r>
      <w:r>
        <w:rPr>
          <w:spacing w:val="-4"/>
        </w:rPr>
        <w:t xml:space="preserve"> </w:t>
      </w:r>
      <w:r>
        <w:t>999 when a child</w:t>
      </w:r>
      <w:r>
        <w:rPr>
          <w:spacing w:val="-5"/>
        </w:rPr>
        <w:t xml:space="preserve"> </w:t>
      </w:r>
      <w:r>
        <w:t>is</w:t>
      </w:r>
      <w:r>
        <w:rPr>
          <w:spacing w:val="-2"/>
        </w:rPr>
        <w:t xml:space="preserve"> </w:t>
      </w:r>
      <w:r>
        <w:t>at</w:t>
      </w:r>
      <w:r>
        <w:rPr>
          <w:spacing w:val="-2"/>
        </w:rPr>
        <w:t xml:space="preserve"> </w:t>
      </w:r>
      <w:r>
        <w:t>immediate</w:t>
      </w:r>
      <w:r>
        <w:rPr>
          <w:spacing w:val="-5"/>
        </w:rPr>
        <w:t xml:space="preserve"> </w:t>
      </w:r>
      <w:r>
        <w:t>risk</w:t>
      </w:r>
      <w:r>
        <w:rPr>
          <w:spacing w:val="1"/>
        </w:rPr>
        <w:t xml:space="preserve"> </w:t>
      </w:r>
      <w:r>
        <w:t>of</w:t>
      </w:r>
      <w:r>
        <w:rPr>
          <w:spacing w:val="4"/>
        </w:rPr>
        <w:t xml:space="preserve"> </w:t>
      </w:r>
      <w:r>
        <w:t>harm.</w:t>
      </w:r>
    </w:p>
    <w:p w14:paraId="09B36ED3" w14:textId="77777777" w:rsidR="00F63013" w:rsidRDefault="00B67F08">
      <w:pPr>
        <w:pStyle w:val="Heading3"/>
        <w:numPr>
          <w:ilvl w:val="1"/>
          <w:numId w:val="10"/>
        </w:numPr>
        <w:tabs>
          <w:tab w:val="left" w:pos="618"/>
        </w:tabs>
        <w:spacing w:before="118"/>
        <w:ind w:left="617" w:hanging="403"/>
        <w:rPr>
          <w:color w:val="12253E"/>
        </w:rPr>
      </w:pPr>
      <w:r>
        <w:rPr>
          <w:color w:val="12253E"/>
        </w:rPr>
        <w:t>If</w:t>
      </w:r>
      <w:r>
        <w:rPr>
          <w:color w:val="12253E"/>
          <w:spacing w:val="-2"/>
        </w:rPr>
        <w:t xml:space="preserve"> </w:t>
      </w:r>
      <w:r>
        <w:rPr>
          <w:color w:val="12253E"/>
        </w:rPr>
        <w:t>a</w:t>
      </w:r>
      <w:r>
        <w:rPr>
          <w:color w:val="12253E"/>
          <w:spacing w:val="-2"/>
        </w:rPr>
        <w:t xml:space="preserve"> </w:t>
      </w:r>
      <w:r>
        <w:rPr>
          <w:color w:val="12253E"/>
        </w:rPr>
        <w:t>child</w:t>
      </w:r>
      <w:r>
        <w:rPr>
          <w:color w:val="12253E"/>
          <w:spacing w:val="-1"/>
        </w:rPr>
        <w:t xml:space="preserve"> </w:t>
      </w:r>
      <w:r>
        <w:rPr>
          <w:color w:val="12253E"/>
        </w:rPr>
        <w:t>makes</w:t>
      </w:r>
      <w:r>
        <w:rPr>
          <w:color w:val="12253E"/>
          <w:spacing w:val="-6"/>
        </w:rPr>
        <w:t xml:space="preserve"> </w:t>
      </w:r>
      <w:r>
        <w:rPr>
          <w:color w:val="12253E"/>
        </w:rPr>
        <w:t>a</w:t>
      </w:r>
      <w:r>
        <w:rPr>
          <w:color w:val="12253E"/>
          <w:spacing w:val="-3"/>
        </w:rPr>
        <w:t xml:space="preserve"> </w:t>
      </w:r>
      <w:r>
        <w:rPr>
          <w:color w:val="12253E"/>
        </w:rPr>
        <w:t>disclosure</w:t>
      </w:r>
      <w:r>
        <w:rPr>
          <w:color w:val="12253E"/>
          <w:spacing w:val="-2"/>
        </w:rPr>
        <w:t xml:space="preserve"> </w:t>
      </w:r>
      <w:r>
        <w:rPr>
          <w:color w:val="12253E"/>
        </w:rPr>
        <w:t>to</w:t>
      </w:r>
      <w:r>
        <w:rPr>
          <w:color w:val="12253E"/>
          <w:spacing w:val="-2"/>
        </w:rPr>
        <w:t xml:space="preserve"> </w:t>
      </w:r>
      <w:r>
        <w:rPr>
          <w:color w:val="12253E"/>
        </w:rPr>
        <w:t>you</w:t>
      </w:r>
    </w:p>
    <w:p w14:paraId="43AF5637" w14:textId="77777777" w:rsidR="00F63013" w:rsidRDefault="00B67F08">
      <w:pPr>
        <w:pStyle w:val="BodyText"/>
        <w:spacing w:before="131"/>
        <w:ind w:left="215"/>
      </w:pPr>
      <w:r>
        <w:t>If</w:t>
      </w:r>
      <w:r>
        <w:rPr>
          <w:spacing w:val="6"/>
        </w:rPr>
        <w:t xml:space="preserve"> </w:t>
      </w:r>
      <w:r>
        <w:t>a</w:t>
      </w:r>
      <w:r>
        <w:rPr>
          <w:spacing w:val="-6"/>
        </w:rPr>
        <w:t xml:space="preserve"> </w:t>
      </w:r>
      <w:r>
        <w:t>child</w:t>
      </w:r>
      <w:r>
        <w:rPr>
          <w:spacing w:val="-1"/>
        </w:rPr>
        <w:t xml:space="preserve"> </w:t>
      </w:r>
      <w:r>
        <w:t>discloses</w:t>
      </w:r>
      <w:r>
        <w:rPr>
          <w:spacing w:val="-5"/>
        </w:rPr>
        <w:t xml:space="preserve"> </w:t>
      </w:r>
      <w:r>
        <w:t>a</w:t>
      </w:r>
      <w:r>
        <w:rPr>
          <w:spacing w:val="-1"/>
        </w:rPr>
        <w:t xml:space="preserve"> </w:t>
      </w:r>
      <w:r>
        <w:t>safeguarding</w:t>
      </w:r>
      <w:r>
        <w:rPr>
          <w:spacing w:val="-1"/>
        </w:rPr>
        <w:t xml:space="preserve"> </w:t>
      </w:r>
      <w:r>
        <w:t>issue</w:t>
      </w:r>
      <w:r>
        <w:rPr>
          <w:spacing w:val="-1"/>
        </w:rPr>
        <w:t xml:space="preserve"> </w:t>
      </w:r>
      <w:r>
        <w:t>to</w:t>
      </w:r>
      <w:r>
        <w:rPr>
          <w:spacing w:val="-2"/>
        </w:rPr>
        <w:t xml:space="preserve"> </w:t>
      </w:r>
      <w:r>
        <w:t>you,</w:t>
      </w:r>
      <w:r>
        <w:rPr>
          <w:spacing w:val="2"/>
        </w:rPr>
        <w:t xml:space="preserve"> </w:t>
      </w:r>
      <w:r>
        <w:t>you</w:t>
      </w:r>
      <w:r>
        <w:rPr>
          <w:spacing w:val="-1"/>
        </w:rPr>
        <w:t xml:space="preserve"> </w:t>
      </w:r>
      <w:r>
        <w:t>should:</w:t>
      </w:r>
    </w:p>
    <w:p w14:paraId="388B5359" w14:textId="77777777" w:rsidR="00F63013" w:rsidRDefault="00B67F08">
      <w:pPr>
        <w:pStyle w:val="BodyText"/>
        <w:spacing w:line="364" w:lineRule="auto"/>
        <w:ind w:right="2039"/>
      </w:pPr>
      <w:r>
        <w:rPr>
          <w:noProof/>
          <w:lang w:val="en-GB" w:eastAsia="en-GB"/>
        </w:rPr>
        <w:drawing>
          <wp:anchor distT="0" distB="0" distL="0" distR="0" simplePos="0" relativeHeight="15774208" behindDoc="0" locked="0" layoutInCell="1" allowOverlap="1" wp14:anchorId="4E029B34" wp14:editId="5508FAFF">
            <wp:simplePos x="0" y="0"/>
            <wp:positionH relativeFrom="page">
              <wp:posOffset>789305</wp:posOffset>
            </wp:positionH>
            <wp:positionV relativeFrom="paragraph">
              <wp:posOffset>154811</wp:posOffset>
            </wp:positionV>
            <wp:extent cx="24764" cy="40004"/>
            <wp:effectExtent l="0" t="0" r="0" b="0"/>
            <wp:wrapNone/>
            <wp:docPr id="17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774720" behindDoc="0" locked="0" layoutInCell="1" allowOverlap="1" wp14:anchorId="5491F20F" wp14:editId="7E001917">
            <wp:simplePos x="0" y="0"/>
            <wp:positionH relativeFrom="page">
              <wp:posOffset>789305</wp:posOffset>
            </wp:positionH>
            <wp:positionV relativeFrom="paragraph">
              <wp:posOffset>377696</wp:posOffset>
            </wp:positionV>
            <wp:extent cx="24764" cy="39370"/>
            <wp:effectExtent l="0" t="0" r="0" b="0"/>
            <wp:wrapNone/>
            <wp:docPr id="17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2.png"/>
                    <pic:cNvPicPr/>
                  </pic:nvPicPr>
                  <pic:blipFill>
                    <a:blip r:embed="rId6" cstate="print"/>
                    <a:stretch>
                      <a:fillRect/>
                    </a:stretch>
                  </pic:blipFill>
                  <pic:spPr>
                    <a:xfrm>
                      <a:off x="0" y="0"/>
                      <a:ext cx="24764" cy="39370"/>
                    </a:xfrm>
                    <a:prstGeom prst="rect">
                      <a:avLst/>
                    </a:prstGeom>
                  </pic:spPr>
                </pic:pic>
              </a:graphicData>
            </a:graphic>
          </wp:anchor>
        </w:drawing>
      </w:r>
      <w:r>
        <w:t>Listen</w:t>
      </w:r>
      <w:r>
        <w:rPr>
          <w:spacing w:val="-1"/>
        </w:rPr>
        <w:t xml:space="preserve"> </w:t>
      </w:r>
      <w:r>
        <w:t>to</w:t>
      </w:r>
      <w:r>
        <w:rPr>
          <w:spacing w:val="-1"/>
        </w:rPr>
        <w:t xml:space="preserve"> </w:t>
      </w:r>
      <w:r>
        <w:t>and believe</w:t>
      </w:r>
      <w:r>
        <w:rPr>
          <w:spacing w:val="-6"/>
        </w:rPr>
        <w:t xml:space="preserve"> </w:t>
      </w:r>
      <w:r>
        <w:t>them.</w:t>
      </w:r>
      <w:r>
        <w:rPr>
          <w:spacing w:val="-3"/>
        </w:rPr>
        <w:t xml:space="preserve"> </w:t>
      </w:r>
      <w:r>
        <w:t>Allow</w:t>
      </w:r>
      <w:r>
        <w:rPr>
          <w:spacing w:val="-5"/>
        </w:rPr>
        <w:t xml:space="preserve"> </w:t>
      </w:r>
      <w:r>
        <w:t>them time</w:t>
      </w:r>
      <w:r>
        <w:rPr>
          <w:spacing w:val="-6"/>
        </w:rPr>
        <w:t xml:space="preserve"> </w:t>
      </w:r>
      <w:r>
        <w:t>to</w:t>
      </w:r>
      <w:r>
        <w:rPr>
          <w:spacing w:val="-5"/>
        </w:rPr>
        <w:t xml:space="preserve"> </w:t>
      </w:r>
      <w:r>
        <w:t>talk</w:t>
      </w:r>
      <w:r>
        <w:rPr>
          <w:spacing w:val="-4"/>
        </w:rPr>
        <w:t xml:space="preserve"> </w:t>
      </w:r>
      <w:r>
        <w:t>freely</w:t>
      </w:r>
      <w:r>
        <w:rPr>
          <w:spacing w:val="1"/>
        </w:rPr>
        <w:t xml:space="preserve"> </w:t>
      </w:r>
      <w:r>
        <w:t>and</w:t>
      </w:r>
      <w:r>
        <w:rPr>
          <w:spacing w:val="-1"/>
        </w:rPr>
        <w:t xml:space="preserve"> </w:t>
      </w:r>
      <w:r>
        <w:t>do</w:t>
      </w:r>
      <w:r>
        <w:rPr>
          <w:spacing w:val="-1"/>
        </w:rPr>
        <w:t xml:space="preserve"> </w:t>
      </w:r>
      <w:r>
        <w:t>not</w:t>
      </w:r>
      <w:r>
        <w:rPr>
          <w:spacing w:val="3"/>
        </w:rPr>
        <w:t xml:space="preserve"> </w:t>
      </w:r>
      <w:r>
        <w:t>ask leading</w:t>
      </w:r>
      <w:r>
        <w:rPr>
          <w:spacing w:val="-1"/>
        </w:rPr>
        <w:t xml:space="preserve"> </w:t>
      </w:r>
      <w:r>
        <w:t>questions</w:t>
      </w:r>
      <w:r>
        <w:rPr>
          <w:spacing w:val="-52"/>
        </w:rPr>
        <w:t xml:space="preserve"> </w:t>
      </w:r>
      <w:r>
        <w:t>Stay calm</w:t>
      </w:r>
      <w:r>
        <w:rPr>
          <w:spacing w:val="1"/>
        </w:rPr>
        <w:t xml:space="preserve"> </w:t>
      </w:r>
      <w:r>
        <w:t>and</w:t>
      </w:r>
      <w:r>
        <w:rPr>
          <w:spacing w:val="-1"/>
        </w:rPr>
        <w:t xml:space="preserve"> </w:t>
      </w:r>
      <w:r>
        <w:t>do not</w:t>
      </w:r>
      <w:r>
        <w:rPr>
          <w:spacing w:val="3"/>
        </w:rPr>
        <w:t xml:space="preserve"> </w:t>
      </w:r>
      <w:r>
        <w:t>show</w:t>
      </w:r>
      <w:r>
        <w:rPr>
          <w:spacing w:val="-6"/>
        </w:rPr>
        <w:t xml:space="preserve"> </w:t>
      </w:r>
      <w:r>
        <w:t>that</w:t>
      </w:r>
      <w:r>
        <w:rPr>
          <w:spacing w:val="3"/>
        </w:rPr>
        <w:t xml:space="preserve"> </w:t>
      </w:r>
      <w:r>
        <w:t>you</w:t>
      </w:r>
      <w:r>
        <w:rPr>
          <w:spacing w:val="-1"/>
        </w:rPr>
        <w:t xml:space="preserve"> </w:t>
      </w:r>
      <w:r>
        <w:t>are shocked or upset</w:t>
      </w:r>
    </w:p>
    <w:p w14:paraId="54094F3A" w14:textId="77777777" w:rsidR="00F63013" w:rsidRDefault="00B67F08">
      <w:pPr>
        <w:pStyle w:val="BodyText"/>
        <w:spacing w:before="1"/>
        <w:ind w:right="1227"/>
      </w:pPr>
      <w:r>
        <w:rPr>
          <w:noProof/>
          <w:lang w:val="en-GB" w:eastAsia="en-GB"/>
        </w:rPr>
        <w:drawing>
          <wp:anchor distT="0" distB="0" distL="0" distR="0" simplePos="0" relativeHeight="15775232" behindDoc="0" locked="0" layoutInCell="1" allowOverlap="1" wp14:anchorId="64CF79EB" wp14:editId="0685223D">
            <wp:simplePos x="0" y="0"/>
            <wp:positionH relativeFrom="page">
              <wp:posOffset>789305</wp:posOffset>
            </wp:positionH>
            <wp:positionV relativeFrom="paragraph">
              <wp:posOffset>78739</wp:posOffset>
            </wp:positionV>
            <wp:extent cx="24764" cy="40003"/>
            <wp:effectExtent l="0" t="0" r="0" b="0"/>
            <wp:wrapNone/>
            <wp:docPr id="17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2.png"/>
                    <pic:cNvPicPr/>
                  </pic:nvPicPr>
                  <pic:blipFill>
                    <a:blip r:embed="rId6" cstate="print"/>
                    <a:stretch>
                      <a:fillRect/>
                    </a:stretch>
                  </pic:blipFill>
                  <pic:spPr>
                    <a:xfrm>
                      <a:off x="0" y="0"/>
                      <a:ext cx="24764" cy="40003"/>
                    </a:xfrm>
                    <a:prstGeom prst="rect">
                      <a:avLst/>
                    </a:prstGeom>
                  </pic:spPr>
                </pic:pic>
              </a:graphicData>
            </a:graphic>
          </wp:anchor>
        </w:drawing>
      </w:r>
      <w:r>
        <w:t>Tell the child they have done the right thing in telling you. Do not tell them they should have told you</w:t>
      </w:r>
      <w:r>
        <w:rPr>
          <w:spacing w:val="-53"/>
        </w:rPr>
        <w:t xml:space="preserve"> </w:t>
      </w:r>
      <w:r>
        <w:t>sooner</w:t>
      </w:r>
    </w:p>
    <w:p w14:paraId="0431525E" w14:textId="77777777" w:rsidR="00F63013" w:rsidRDefault="00B67F08">
      <w:pPr>
        <w:pStyle w:val="BodyText"/>
        <w:spacing w:before="117"/>
        <w:ind w:right="680"/>
      </w:pPr>
      <w:r>
        <w:rPr>
          <w:noProof/>
          <w:lang w:val="en-GB" w:eastAsia="en-GB"/>
        </w:rPr>
        <w:drawing>
          <wp:anchor distT="0" distB="0" distL="0" distR="0" simplePos="0" relativeHeight="15775744" behindDoc="0" locked="0" layoutInCell="1" allowOverlap="1" wp14:anchorId="3C7F26EC" wp14:editId="7504FE61">
            <wp:simplePos x="0" y="0"/>
            <wp:positionH relativeFrom="page">
              <wp:posOffset>789305</wp:posOffset>
            </wp:positionH>
            <wp:positionV relativeFrom="paragraph">
              <wp:posOffset>152145</wp:posOffset>
            </wp:positionV>
            <wp:extent cx="24764" cy="40003"/>
            <wp:effectExtent l="0" t="0" r="0" b="0"/>
            <wp:wrapNone/>
            <wp:docPr id="17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2.png"/>
                    <pic:cNvPicPr/>
                  </pic:nvPicPr>
                  <pic:blipFill>
                    <a:blip r:embed="rId6" cstate="print"/>
                    <a:stretch>
                      <a:fillRect/>
                    </a:stretch>
                  </pic:blipFill>
                  <pic:spPr>
                    <a:xfrm>
                      <a:off x="0" y="0"/>
                      <a:ext cx="24764" cy="40003"/>
                    </a:xfrm>
                    <a:prstGeom prst="rect">
                      <a:avLst/>
                    </a:prstGeom>
                  </pic:spPr>
                </pic:pic>
              </a:graphicData>
            </a:graphic>
          </wp:anchor>
        </w:drawing>
      </w:r>
      <w:r>
        <w:t>Explain</w:t>
      </w:r>
      <w:r>
        <w:rPr>
          <w:spacing w:val="-1"/>
        </w:rPr>
        <w:t xml:space="preserve"> </w:t>
      </w:r>
      <w:r>
        <w:t>what</w:t>
      </w:r>
      <w:r>
        <w:rPr>
          <w:spacing w:val="3"/>
        </w:rPr>
        <w:t xml:space="preserve"> </w:t>
      </w:r>
      <w:r>
        <w:t>will happen</w:t>
      </w:r>
      <w:r>
        <w:rPr>
          <w:spacing w:val="-1"/>
        </w:rPr>
        <w:t xml:space="preserve"> </w:t>
      </w:r>
      <w:r>
        <w:t>next</w:t>
      </w:r>
      <w:r>
        <w:rPr>
          <w:spacing w:val="-2"/>
        </w:rPr>
        <w:t xml:space="preserve"> </w:t>
      </w:r>
      <w:r>
        <w:t>and that</w:t>
      </w:r>
      <w:r>
        <w:rPr>
          <w:spacing w:val="-3"/>
        </w:rPr>
        <w:t xml:space="preserve"> </w:t>
      </w:r>
      <w:r>
        <w:t>you will have</w:t>
      </w:r>
      <w:r>
        <w:rPr>
          <w:spacing w:val="-5"/>
        </w:rPr>
        <w:t xml:space="preserve"> </w:t>
      </w:r>
      <w:r>
        <w:t>to</w:t>
      </w:r>
      <w:r>
        <w:rPr>
          <w:spacing w:val="-6"/>
        </w:rPr>
        <w:t xml:space="preserve"> </w:t>
      </w:r>
      <w:r>
        <w:t>pass</w:t>
      </w:r>
      <w:r>
        <w:rPr>
          <w:spacing w:val="-3"/>
        </w:rPr>
        <w:t xml:space="preserve"> </w:t>
      </w:r>
      <w:r>
        <w:t>this</w:t>
      </w:r>
      <w:r>
        <w:rPr>
          <w:spacing w:val="-3"/>
        </w:rPr>
        <w:t xml:space="preserve"> </w:t>
      </w:r>
      <w:r>
        <w:t>information on.</w:t>
      </w:r>
      <w:r>
        <w:rPr>
          <w:spacing w:val="-3"/>
        </w:rPr>
        <w:t xml:space="preserve"> </w:t>
      </w:r>
      <w:r>
        <w:t>Do not</w:t>
      </w:r>
      <w:r>
        <w:rPr>
          <w:spacing w:val="-2"/>
        </w:rPr>
        <w:t xml:space="preserve"> </w:t>
      </w:r>
      <w:r>
        <w:t>promise</w:t>
      </w:r>
      <w:r>
        <w:rPr>
          <w:spacing w:val="-1"/>
        </w:rPr>
        <w:t xml:space="preserve"> </w:t>
      </w:r>
      <w:r>
        <w:t>to</w:t>
      </w:r>
      <w:r>
        <w:rPr>
          <w:spacing w:val="-5"/>
        </w:rPr>
        <w:t xml:space="preserve"> </w:t>
      </w:r>
      <w:r>
        <w:t>keep it</w:t>
      </w:r>
      <w:r>
        <w:rPr>
          <w:spacing w:val="-53"/>
        </w:rPr>
        <w:t xml:space="preserve"> </w:t>
      </w:r>
      <w:r>
        <w:t>a</w:t>
      </w:r>
      <w:r>
        <w:rPr>
          <w:spacing w:val="-1"/>
        </w:rPr>
        <w:t xml:space="preserve"> </w:t>
      </w:r>
      <w:r>
        <w:t>secret</w:t>
      </w:r>
    </w:p>
    <w:p w14:paraId="7331A202" w14:textId="77777777" w:rsidR="00F63013" w:rsidRDefault="00B67F08">
      <w:pPr>
        <w:pStyle w:val="BodyText"/>
        <w:ind w:right="716"/>
      </w:pPr>
      <w:r>
        <w:rPr>
          <w:noProof/>
          <w:lang w:val="en-GB" w:eastAsia="en-GB"/>
        </w:rPr>
        <w:drawing>
          <wp:anchor distT="0" distB="0" distL="0" distR="0" simplePos="0" relativeHeight="15776256" behindDoc="0" locked="0" layoutInCell="1" allowOverlap="1" wp14:anchorId="5B9FB67D" wp14:editId="1928BEF1">
            <wp:simplePos x="0" y="0"/>
            <wp:positionH relativeFrom="page">
              <wp:posOffset>789305</wp:posOffset>
            </wp:positionH>
            <wp:positionV relativeFrom="paragraph">
              <wp:posOffset>154811</wp:posOffset>
            </wp:positionV>
            <wp:extent cx="24764" cy="39370"/>
            <wp:effectExtent l="0" t="0" r="0" b="0"/>
            <wp:wrapNone/>
            <wp:docPr id="1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2.png"/>
                    <pic:cNvPicPr/>
                  </pic:nvPicPr>
                  <pic:blipFill>
                    <a:blip r:embed="rId6" cstate="print"/>
                    <a:stretch>
                      <a:fillRect/>
                    </a:stretch>
                  </pic:blipFill>
                  <pic:spPr>
                    <a:xfrm>
                      <a:off x="0" y="0"/>
                      <a:ext cx="24764" cy="39370"/>
                    </a:xfrm>
                    <a:prstGeom prst="rect">
                      <a:avLst/>
                    </a:prstGeom>
                  </pic:spPr>
                </pic:pic>
              </a:graphicData>
            </a:graphic>
          </wp:anchor>
        </w:drawing>
      </w:r>
      <w:r>
        <w:t>Write up your conversation as soon as possible in the child’s own words. Stick to the facts, and do not put</w:t>
      </w:r>
      <w:r>
        <w:rPr>
          <w:spacing w:val="-54"/>
        </w:rPr>
        <w:t xml:space="preserve"> </w:t>
      </w:r>
      <w:r>
        <w:t>your own judgement</w:t>
      </w:r>
      <w:r>
        <w:rPr>
          <w:spacing w:val="3"/>
        </w:rPr>
        <w:t xml:space="preserve"> </w:t>
      </w:r>
      <w:r>
        <w:t>on</w:t>
      </w:r>
      <w:r>
        <w:rPr>
          <w:spacing w:val="-5"/>
        </w:rPr>
        <w:t xml:space="preserve"> </w:t>
      </w:r>
      <w:r>
        <w:t>it</w:t>
      </w:r>
    </w:p>
    <w:p w14:paraId="522119F7" w14:textId="77777777" w:rsidR="00F63013" w:rsidRDefault="00B67F08">
      <w:pPr>
        <w:pStyle w:val="BodyText"/>
        <w:ind w:right="771"/>
      </w:pPr>
      <w:r>
        <w:rPr>
          <w:noProof/>
          <w:lang w:val="en-GB" w:eastAsia="en-GB"/>
        </w:rPr>
        <w:drawing>
          <wp:anchor distT="0" distB="0" distL="0" distR="0" simplePos="0" relativeHeight="15776768" behindDoc="0" locked="0" layoutInCell="1" allowOverlap="1" wp14:anchorId="4B31DBBF" wp14:editId="52C81111">
            <wp:simplePos x="0" y="0"/>
            <wp:positionH relativeFrom="page">
              <wp:posOffset>789305</wp:posOffset>
            </wp:positionH>
            <wp:positionV relativeFrom="paragraph">
              <wp:posOffset>154938</wp:posOffset>
            </wp:positionV>
            <wp:extent cx="24764" cy="39370"/>
            <wp:effectExtent l="0" t="0" r="0" b="0"/>
            <wp:wrapNone/>
            <wp:docPr id="1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png"/>
                    <pic:cNvPicPr/>
                  </pic:nvPicPr>
                  <pic:blipFill>
                    <a:blip r:embed="rId6" cstate="print"/>
                    <a:stretch>
                      <a:fillRect/>
                    </a:stretch>
                  </pic:blipFill>
                  <pic:spPr>
                    <a:xfrm>
                      <a:off x="0" y="0"/>
                      <a:ext cx="24764" cy="39370"/>
                    </a:xfrm>
                    <a:prstGeom prst="rect">
                      <a:avLst/>
                    </a:prstGeom>
                  </pic:spPr>
                </pic:pic>
              </a:graphicData>
            </a:graphic>
          </wp:anchor>
        </w:drawing>
      </w:r>
      <w:r>
        <w:t>Sign and date the write-up and pass it on to the DSL immediately. Alternatively, if appropriate, make a</w:t>
      </w:r>
      <w:r>
        <w:rPr>
          <w:spacing w:val="1"/>
        </w:rPr>
        <w:t xml:space="preserve"> </w:t>
      </w:r>
      <w:r>
        <w:t>referral</w:t>
      </w:r>
      <w:r>
        <w:rPr>
          <w:spacing w:val="-2"/>
        </w:rPr>
        <w:t xml:space="preserve"> </w:t>
      </w:r>
      <w:r>
        <w:t>to</w:t>
      </w:r>
      <w:r>
        <w:rPr>
          <w:spacing w:val="-1"/>
        </w:rPr>
        <w:t xml:space="preserve"> </w:t>
      </w:r>
      <w:r>
        <w:t>children’s</w:t>
      </w:r>
      <w:r>
        <w:rPr>
          <w:spacing w:val="-4"/>
        </w:rPr>
        <w:t xml:space="preserve"> </w:t>
      </w:r>
      <w:r>
        <w:t>social</w:t>
      </w:r>
      <w:r>
        <w:rPr>
          <w:spacing w:val="3"/>
        </w:rPr>
        <w:t xml:space="preserve"> </w:t>
      </w:r>
      <w:r>
        <w:t>care</w:t>
      </w:r>
      <w:r>
        <w:rPr>
          <w:spacing w:val="-2"/>
        </w:rPr>
        <w:t xml:space="preserve"> </w:t>
      </w:r>
      <w:r>
        <w:t>and/or</w:t>
      </w:r>
      <w:r>
        <w:rPr>
          <w:spacing w:val="-4"/>
        </w:rPr>
        <w:t xml:space="preserve"> </w:t>
      </w:r>
      <w:r>
        <w:t>the</w:t>
      </w:r>
      <w:r>
        <w:rPr>
          <w:spacing w:val="-1"/>
        </w:rPr>
        <w:t xml:space="preserve"> </w:t>
      </w:r>
      <w:r>
        <w:t>police</w:t>
      </w:r>
      <w:r>
        <w:rPr>
          <w:spacing w:val="-1"/>
        </w:rPr>
        <w:t xml:space="preserve"> </w:t>
      </w:r>
      <w:r>
        <w:t>directly (see</w:t>
      </w:r>
      <w:r>
        <w:rPr>
          <w:spacing w:val="-2"/>
        </w:rPr>
        <w:t xml:space="preserve"> </w:t>
      </w:r>
      <w:r>
        <w:t>7.1),</w:t>
      </w:r>
      <w:r>
        <w:rPr>
          <w:spacing w:val="2"/>
        </w:rPr>
        <w:t xml:space="preserve"> </w:t>
      </w:r>
      <w:r>
        <w:t>and</w:t>
      </w:r>
      <w:r>
        <w:rPr>
          <w:spacing w:val="-1"/>
        </w:rPr>
        <w:t xml:space="preserve"> </w:t>
      </w:r>
      <w:r>
        <w:t>tell</w:t>
      </w:r>
      <w:r>
        <w:rPr>
          <w:spacing w:val="-1"/>
        </w:rPr>
        <w:t xml:space="preserve"> </w:t>
      </w:r>
      <w:r>
        <w:t>the</w:t>
      </w:r>
      <w:r>
        <w:rPr>
          <w:spacing w:val="-2"/>
        </w:rPr>
        <w:t xml:space="preserve"> </w:t>
      </w:r>
      <w:r>
        <w:t>DSL</w:t>
      </w:r>
      <w:r>
        <w:rPr>
          <w:spacing w:val="-1"/>
        </w:rPr>
        <w:t xml:space="preserve"> </w:t>
      </w:r>
      <w:r>
        <w:t>as</w:t>
      </w:r>
      <w:r>
        <w:rPr>
          <w:spacing w:val="-4"/>
        </w:rPr>
        <w:t xml:space="preserve"> </w:t>
      </w:r>
      <w:r>
        <w:t>soon</w:t>
      </w:r>
      <w:r>
        <w:rPr>
          <w:spacing w:val="-1"/>
        </w:rPr>
        <w:t xml:space="preserve"> </w:t>
      </w:r>
      <w:r>
        <w:t>as</w:t>
      </w:r>
      <w:r>
        <w:rPr>
          <w:spacing w:val="-4"/>
        </w:rPr>
        <w:t xml:space="preserve"> </w:t>
      </w:r>
      <w:r>
        <w:t>possible</w:t>
      </w:r>
      <w:r>
        <w:rPr>
          <w:spacing w:val="-53"/>
        </w:rPr>
        <w:t xml:space="preserve"> </w:t>
      </w:r>
      <w:r>
        <w:t>that you have done so. Aside from these people, do not disclose the information to anyone else unless</w:t>
      </w:r>
      <w:r>
        <w:rPr>
          <w:spacing w:val="1"/>
        </w:rPr>
        <w:t xml:space="preserve"> </w:t>
      </w:r>
      <w:r>
        <w:t>told</w:t>
      </w:r>
      <w:r>
        <w:rPr>
          <w:spacing w:val="-6"/>
        </w:rPr>
        <w:t xml:space="preserve"> </w:t>
      </w:r>
      <w:r>
        <w:t>to do so by</w:t>
      </w:r>
      <w:r>
        <w:rPr>
          <w:spacing w:val="1"/>
        </w:rPr>
        <w:t xml:space="preserve"> </w:t>
      </w:r>
      <w:r>
        <w:t>a relevant</w:t>
      </w:r>
      <w:r>
        <w:rPr>
          <w:spacing w:val="3"/>
        </w:rPr>
        <w:t xml:space="preserve"> </w:t>
      </w:r>
      <w:r>
        <w:t>authority</w:t>
      </w:r>
      <w:r>
        <w:rPr>
          <w:spacing w:val="-3"/>
        </w:rPr>
        <w:t xml:space="preserve"> </w:t>
      </w:r>
      <w:r>
        <w:t>involved</w:t>
      </w:r>
      <w:r>
        <w:rPr>
          <w:spacing w:val="-5"/>
        </w:rPr>
        <w:t xml:space="preserve"> </w:t>
      </w:r>
      <w:r>
        <w:t>in</w:t>
      </w:r>
      <w:r>
        <w:rPr>
          <w:spacing w:val="-5"/>
        </w:rPr>
        <w:t xml:space="preserve"> </w:t>
      </w:r>
      <w:r>
        <w:t>the</w:t>
      </w:r>
      <w:r>
        <w:rPr>
          <w:spacing w:val="-1"/>
        </w:rPr>
        <w:t xml:space="preserve"> </w:t>
      </w:r>
      <w:r>
        <w:t>safeguarding process</w:t>
      </w:r>
    </w:p>
    <w:p w14:paraId="5AEE00A8" w14:textId="77777777" w:rsidR="00F63013" w:rsidRDefault="00B67F08">
      <w:pPr>
        <w:pStyle w:val="BodyText"/>
        <w:spacing w:before="122"/>
        <w:ind w:left="215"/>
      </w:pPr>
      <w:r>
        <w:t>Bear</w:t>
      </w:r>
      <w:r>
        <w:rPr>
          <w:spacing w:val="1"/>
        </w:rPr>
        <w:t xml:space="preserve"> </w:t>
      </w:r>
      <w:r>
        <w:t>in</w:t>
      </w:r>
      <w:r>
        <w:rPr>
          <w:spacing w:val="-4"/>
        </w:rPr>
        <w:t xml:space="preserve"> </w:t>
      </w:r>
      <w:r>
        <w:t>mind</w:t>
      </w:r>
      <w:r>
        <w:rPr>
          <w:spacing w:val="-5"/>
        </w:rPr>
        <w:t xml:space="preserve"> </w:t>
      </w:r>
      <w:r>
        <w:t>that</w:t>
      </w:r>
      <w:r>
        <w:rPr>
          <w:spacing w:val="4"/>
        </w:rPr>
        <w:t xml:space="preserve"> </w:t>
      </w:r>
      <w:r>
        <w:t>some children</w:t>
      </w:r>
      <w:r>
        <w:rPr>
          <w:spacing w:val="-4"/>
        </w:rPr>
        <w:t xml:space="preserve"> </w:t>
      </w:r>
      <w:r>
        <w:t>may:</w:t>
      </w:r>
    </w:p>
    <w:p w14:paraId="779C0465" w14:textId="77777777" w:rsidR="00F63013" w:rsidRDefault="00B67F08">
      <w:pPr>
        <w:pStyle w:val="BodyText"/>
        <w:spacing w:before="120" w:line="364" w:lineRule="auto"/>
        <w:ind w:right="1661"/>
      </w:pPr>
      <w:r>
        <w:rPr>
          <w:noProof/>
          <w:lang w:val="en-GB" w:eastAsia="en-GB"/>
        </w:rPr>
        <w:drawing>
          <wp:anchor distT="0" distB="0" distL="0" distR="0" simplePos="0" relativeHeight="15777280" behindDoc="0" locked="0" layoutInCell="1" allowOverlap="1" wp14:anchorId="60439B7B" wp14:editId="1CB0A383">
            <wp:simplePos x="0" y="0"/>
            <wp:positionH relativeFrom="page">
              <wp:posOffset>789305</wp:posOffset>
            </wp:positionH>
            <wp:positionV relativeFrom="paragraph">
              <wp:posOffset>154050</wp:posOffset>
            </wp:positionV>
            <wp:extent cx="24764" cy="39368"/>
            <wp:effectExtent l="0" t="0" r="0" b="0"/>
            <wp:wrapNone/>
            <wp:docPr id="1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777792" behindDoc="0" locked="0" layoutInCell="1" allowOverlap="1" wp14:anchorId="3F7DACA9" wp14:editId="5355A197">
            <wp:simplePos x="0" y="0"/>
            <wp:positionH relativeFrom="page">
              <wp:posOffset>789305</wp:posOffset>
            </wp:positionH>
            <wp:positionV relativeFrom="paragraph">
              <wp:posOffset>376299</wp:posOffset>
            </wp:positionV>
            <wp:extent cx="24764" cy="40004"/>
            <wp:effectExtent l="0" t="0" r="0" b="0"/>
            <wp:wrapNone/>
            <wp:docPr id="1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2.png"/>
                    <pic:cNvPicPr/>
                  </pic:nvPicPr>
                  <pic:blipFill>
                    <a:blip r:embed="rId6" cstate="print"/>
                    <a:stretch>
                      <a:fillRect/>
                    </a:stretch>
                  </pic:blipFill>
                  <pic:spPr>
                    <a:xfrm>
                      <a:off x="0" y="0"/>
                      <a:ext cx="24764" cy="40004"/>
                    </a:xfrm>
                    <a:prstGeom prst="rect">
                      <a:avLst/>
                    </a:prstGeom>
                  </pic:spPr>
                </pic:pic>
              </a:graphicData>
            </a:graphic>
          </wp:anchor>
        </w:drawing>
      </w:r>
      <w:r>
        <w:t>Not feel ready, or know how to tell someone that they are being abused, exploited or neglected</w:t>
      </w:r>
      <w:r>
        <w:rPr>
          <w:spacing w:val="-53"/>
        </w:rPr>
        <w:t xml:space="preserve"> </w:t>
      </w:r>
      <w:r>
        <w:t>Not</w:t>
      </w:r>
      <w:r>
        <w:rPr>
          <w:spacing w:val="2"/>
        </w:rPr>
        <w:t xml:space="preserve"> </w:t>
      </w:r>
      <w:proofErr w:type="spellStart"/>
      <w:r>
        <w:t>recognise</w:t>
      </w:r>
      <w:proofErr w:type="spellEnd"/>
      <w:r>
        <w:t xml:space="preserve"> their</w:t>
      </w:r>
      <w:r>
        <w:rPr>
          <w:spacing w:val="-3"/>
        </w:rPr>
        <w:t xml:space="preserve"> </w:t>
      </w:r>
      <w:r>
        <w:t>experiences</w:t>
      </w:r>
      <w:r>
        <w:rPr>
          <w:spacing w:val="-3"/>
        </w:rPr>
        <w:t xml:space="preserve"> </w:t>
      </w:r>
      <w:r>
        <w:t>as</w:t>
      </w:r>
      <w:r>
        <w:rPr>
          <w:spacing w:val="-3"/>
        </w:rPr>
        <w:t xml:space="preserve"> </w:t>
      </w:r>
      <w:r>
        <w:t>harmful</w:t>
      </w:r>
    </w:p>
    <w:p w14:paraId="37618EF4" w14:textId="77777777" w:rsidR="00F63013" w:rsidRDefault="00B67F08">
      <w:pPr>
        <w:pStyle w:val="BodyText"/>
        <w:spacing w:before="0"/>
        <w:ind w:right="771"/>
      </w:pPr>
      <w:r>
        <w:rPr>
          <w:noProof/>
          <w:lang w:val="en-GB" w:eastAsia="en-GB"/>
        </w:rPr>
        <w:drawing>
          <wp:anchor distT="0" distB="0" distL="0" distR="0" simplePos="0" relativeHeight="15778304" behindDoc="0" locked="0" layoutInCell="1" allowOverlap="1" wp14:anchorId="172501AA" wp14:editId="01BD8824">
            <wp:simplePos x="0" y="0"/>
            <wp:positionH relativeFrom="page">
              <wp:posOffset>789305</wp:posOffset>
            </wp:positionH>
            <wp:positionV relativeFrom="paragraph">
              <wp:posOffset>77469</wp:posOffset>
            </wp:positionV>
            <wp:extent cx="24764" cy="39368"/>
            <wp:effectExtent l="0" t="0" r="0" b="0"/>
            <wp:wrapNone/>
            <wp:docPr id="1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2.png"/>
                    <pic:cNvPicPr/>
                  </pic:nvPicPr>
                  <pic:blipFill>
                    <a:blip r:embed="rId6" cstate="print"/>
                    <a:stretch>
                      <a:fillRect/>
                    </a:stretch>
                  </pic:blipFill>
                  <pic:spPr>
                    <a:xfrm>
                      <a:off x="0" y="0"/>
                      <a:ext cx="24764" cy="39368"/>
                    </a:xfrm>
                    <a:prstGeom prst="rect">
                      <a:avLst/>
                    </a:prstGeom>
                  </pic:spPr>
                </pic:pic>
              </a:graphicData>
            </a:graphic>
          </wp:anchor>
        </w:drawing>
      </w:r>
      <w:r>
        <w:t>Feel</w:t>
      </w:r>
      <w:r>
        <w:rPr>
          <w:spacing w:val="1"/>
        </w:rPr>
        <w:t xml:space="preserve"> </w:t>
      </w:r>
      <w:r>
        <w:t>embarrassed,</w:t>
      </w:r>
      <w:r>
        <w:rPr>
          <w:spacing w:val="1"/>
        </w:rPr>
        <w:t xml:space="preserve"> </w:t>
      </w:r>
      <w:r>
        <w:t>humiliated</w:t>
      </w:r>
      <w:r>
        <w:rPr>
          <w:spacing w:val="-2"/>
        </w:rPr>
        <w:t xml:space="preserve"> </w:t>
      </w:r>
      <w:r>
        <w:t>or threatened.</w:t>
      </w:r>
      <w:r>
        <w:rPr>
          <w:spacing w:val="-4"/>
        </w:rPr>
        <w:t xml:space="preserve"> </w:t>
      </w:r>
      <w:r>
        <w:t>This</w:t>
      </w:r>
      <w:r>
        <w:rPr>
          <w:spacing w:val="-5"/>
        </w:rPr>
        <w:t xml:space="preserve"> </w:t>
      </w:r>
      <w:r>
        <w:t>could</w:t>
      </w:r>
      <w:r>
        <w:rPr>
          <w:spacing w:val="-7"/>
        </w:rPr>
        <w:t xml:space="preserve"> </w:t>
      </w:r>
      <w:r>
        <w:t>be</w:t>
      </w:r>
      <w:r>
        <w:rPr>
          <w:spacing w:val="-2"/>
        </w:rPr>
        <w:t xml:space="preserve"> </w:t>
      </w:r>
      <w:r>
        <w:t>due</w:t>
      </w:r>
      <w:r>
        <w:rPr>
          <w:spacing w:val="-2"/>
        </w:rPr>
        <w:t xml:space="preserve"> </w:t>
      </w:r>
      <w:r>
        <w:t>to</w:t>
      </w:r>
      <w:r>
        <w:rPr>
          <w:spacing w:val="-7"/>
        </w:rPr>
        <w:t xml:space="preserve"> </w:t>
      </w:r>
      <w:r>
        <w:t>their</w:t>
      </w:r>
      <w:r>
        <w:rPr>
          <w:spacing w:val="-9"/>
        </w:rPr>
        <w:t xml:space="preserve"> </w:t>
      </w:r>
      <w:r>
        <w:t>vulnerability,</w:t>
      </w:r>
      <w:r>
        <w:rPr>
          <w:spacing w:val="1"/>
        </w:rPr>
        <w:t xml:space="preserve"> </w:t>
      </w:r>
      <w:r>
        <w:t>disability,</w:t>
      </w:r>
      <w:r>
        <w:rPr>
          <w:spacing w:val="1"/>
        </w:rPr>
        <w:t xml:space="preserve"> </w:t>
      </w:r>
      <w:r>
        <w:t>sexual</w:t>
      </w:r>
      <w:r>
        <w:rPr>
          <w:spacing w:val="-53"/>
        </w:rPr>
        <w:t xml:space="preserve"> </w:t>
      </w:r>
      <w:r>
        <w:t>orientation</w:t>
      </w:r>
      <w:r>
        <w:rPr>
          <w:spacing w:val="-1"/>
        </w:rPr>
        <w:t xml:space="preserve"> </w:t>
      </w:r>
      <w:r>
        <w:t>and/or</w:t>
      </w:r>
      <w:r>
        <w:rPr>
          <w:spacing w:val="-3"/>
        </w:rPr>
        <w:t xml:space="preserve"> </w:t>
      </w:r>
      <w:r>
        <w:t>language barriers</w:t>
      </w:r>
    </w:p>
    <w:p w14:paraId="34B5EEA6" w14:textId="77777777" w:rsidR="00F63013" w:rsidRDefault="00B67F08">
      <w:pPr>
        <w:pStyle w:val="BodyText"/>
        <w:spacing w:before="118"/>
        <w:ind w:left="215" w:right="1313"/>
      </w:pPr>
      <w:r>
        <w:t>None of this should stop you from having a ‘professional curiosity’ and speaking to the DSL if you have</w:t>
      </w:r>
      <w:r>
        <w:rPr>
          <w:spacing w:val="-53"/>
        </w:rPr>
        <w:t xml:space="preserve"> </w:t>
      </w:r>
      <w:r>
        <w:t>concerns</w:t>
      </w:r>
      <w:r>
        <w:rPr>
          <w:spacing w:val="-4"/>
        </w:rPr>
        <w:t xml:space="preserve"> </w:t>
      </w:r>
      <w:r>
        <w:t>about</w:t>
      </w:r>
      <w:r>
        <w:rPr>
          <w:spacing w:val="3"/>
        </w:rPr>
        <w:t xml:space="preserve"> </w:t>
      </w:r>
      <w:r>
        <w:t>a child.</w:t>
      </w:r>
    </w:p>
    <w:p w14:paraId="42911F23" w14:textId="77777777" w:rsidR="00F63013" w:rsidRDefault="00F63013">
      <w:pPr>
        <w:pStyle w:val="BodyText"/>
        <w:spacing w:before="0"/>
        <w:ind w:left="0"/>
        <w:rPr>
          <w:sz w:val="22"/>
        </w:rPr>
      </w:pPr>
    </w:p>
    <w:p w14:paraId="54644A78" w14:textId="77777777" w:rsidR="00F63013" w:rsidRDefault="00F63013">
      <w:pPr>
        <w:pStyle w:val="BodyText"/>
        <w:spacing w:before="0"/>
        <w:ind w:left="0"/>
        <w:rPr>
          <w:sz w:val="22"/>
        </w:rPr>
      </w:pPr>
    </w:p>
    <w:p w14:paraId="2689C5BF" w14:textId="77777777" w:rsidR="00F63013" w:rsidRDefault="00F63013">
      <w:pPr>
        <w:pStyle w:val="BodyText"/>
        <w:spacing w:before="4"/>
        <w:ind w:left="0"/>
        <w:rPr>
          <w:sz w:val="21"/>
        </w:rPr>
      </w:pPr>
    </w:p>
    <w:p w14:paraId="0E73F64C" w14:textId="77777777" w:rsidR="00F63013" w:rsidRDefault="00B67F08">
      <w:pPr>
        <w:pStyle w:val="Heading3"/>
        <w:numPr>
          <w:ilvl w:val="1"/>
          <w:numId w:val="10"/>
        </w:numPr>
        <w:tabs>
          <w:tab w:val="left" w:pos="618"/>
        </w:tabs>
        <w:ind w:left="617" w:hanging="403"/>
        <w:rPr>
          <w:color w:val="12253E"/>
        </w:rPr>
      </w:pPr>
      <w:r>
        <w:rPr>
          <w:color w:val="12253E"/>
        </w:rPr>
        <w:t>If</w:t>
      </w:r>
      <w:r>
        <w:rPr>
          <w:color w:val="12253E"/>
          <w:spacing w:val="-1"/>
        </w:rPr>
        <w:t xml:space="preserve"> </w:t>
      </w:r>
      <w:r>
        <w:rPr>
          <w:color w:val="12253E"/>
        </w:rPr>
        <w:t>you</w:t>
      </w:r>
      <w:r>
        <w:rPr>
          <w:color w:val="12253E"/>
          <w:spacing w:val="-5"/>
        </w:rPr>
        <w:t xml:space="preserve"> </w:t>
      </w:r>
      <w:r>
        <w:rPr>
          <w:color w:val="12253E"/>
        </w:rPr>
        <w:t>discover</w:t>
      </w:r>
      <w:r>
        <w:rPr>
          <w:color w:val="12253E"/>
          <w:spacing w:val="-4"/>
        </w:rPr>
        <w:t xml:space="preserve"> </w:t>
      </w:r>
      <w:r>
        <w:rPr>
          <w:color w:val="12253E"/>
        </w:rPr>
        <w:t>that</w:t>
      </w:r>
      <w:r>
        <w:rPr>
          <w:color w:val="12253E"/>
          <w:spacing w:val="-1"/>
        </w:rPr>
        <w:t xml:space="preserve"> </w:t>
      </w:r>
      <w:r>
        <w:rPr>
          <w:color w:val="12253E"/>
        </w:rPr>
        <w:t>FGM</w:t>
      </w:r>
      <w:r>
        <w:rPr>
          <w:color w:val="12253E"/>
          <w:spacing w:val="-4"/>
        </w:rPr>
        <w:t xml:space="preserve"> </w:t>
      </w:r>
      <w:r>
        <w:rPr>
          <w:color w:val="12253E"/>
        </w:rPr>
        <w:t>has</w:t>
      </w:r>
      <w:r>
        <w:rPr>
          <w:color w:val="12253E"/>
          <w:spacing w:val="-2"/>
        </w:rPr>
        <w:t xml:space="preserve"> </w:t>
      </w:r>
      <w:r>
        <w:rPr>
          <w:color w:val="12253E"/>
        </w:rPr>
        <w:t>taken</w:t>
      </w:r>
      <w:r>
        <w:rPr>
          <w:color w:val="12253E"/>
          <w:spacing w:val="-4"/>
        </w:rPr>
        <w:t xml:space="preserve"> </w:t>
      </w:r>
      <w:r>
        <w:rPr>
          <w:color w:val="12253E"/>
        </w:rPr>
        <w:t>place</w:t>
      </w:r>
      <w:r>
        <w:rPr>
          <w:color w:val="12253E"/>
          <w:spacing w:val="-2"/>
        </w:rPr>
        <w:t xml:space="preserve"> </w:t>
      </w:r>
      <w:r>
        <w:rPr>
          <w:color w:val="12253E"/>
        </w:rPr>
        <w:t>or</w:t>
      </w:r>
      <w:r>
        <w:rPr>
          <w:color w:val="12253E"/>
          <w:spacing w:val="-5"/>
        </w:rPr>
        <w:t xml:space="preserve"> </w:t>
      </w:r>
      <w:r>
        <w:rPr>
          <w:color w:val="12253E"/>
        </w:rPr>
        <w:t>a pupil</w:t>
      </w:r>
      <w:r>
        <w:rPr>
          <w:color w:val="12253E"/>
          <w:spacing w:val="-2"/>
        </w:rPr>
        <w:t xml:space="preserve"> </w:t>
      </w:r>
      <w:r>
        <w:rPr>
          <w:color w:val="12253E"/>
        </w:rPr>
        <w:t>is at</w:t>
      </w:r>
      <w:r>
        <w:rPr>
          <w:color w:val="12253E"/>
          <w:spacing w:val="-1"/>
        </w:rPr>
        <w:t xml:space="preserve"> </w:t>
      </w:r>
      <w:r>
        <w:rPr>
          <w:color w:val="12253E"/>
        </w:rPr>
        <w:t>risk</w:t>
      </w:r>
      <w:r>
        <w:rPr>
          <w:color w:val="12253E"/>
          <w:spacing w:val="-2"/>
        </w:rPr>
        <w:t xml:space="preserve"> </w:t>
      </w:r>
      <w:r>
        <w:rPr>
          <w:color w:val="12253E"/>
        </w:rPr>
        <w:t>of FGM</w:t>
      </w:r>
    </w:p>
    <w:p w14:paraId="11BC8725" w14:textId="77777777" w:rsidR="00F63013" w:rsidRDefault="00B67F08">
      <w:pPr>
        <w:pStyle w:val="BodyText"/>
        <w:spacing w:before="126"/>
        <w:ind w:left="215" w:right="1102"/>
      </w:pPr>
      <w:r>
        <w:t>Keeping Children Safe in Education explains that FGM comprises “all procedures involving partial or total</w:t>
      </w:r>
      <w:r>
        <w:rPr>
          <w:spacing w:val="-53"/>
        </w:rPr>
        <w:t xml:space="preserve"> </w:t>
      </w:r>
      <w:r>
        <w:t>removal</w:t>
      </w:r>
      <w:r>
        <w:rPr>
          <w:spacing w:val="3"/>
        </w:rPr>
        <w:t xml:space="preserve"> </w:t>
      </w:r>
      <w:r>
        <w:t>of</w:t>
      </w:r>
      <w:r>
        <w:rPr>
          <w:spacing w:val="3"/>
        </w:rPr>
        <w:t xml:space="preserve"> </w:t>
      </w:r>
      <w:r>
        <w:t>the</w:t>
      </w:r>
      <w:r>
        <w:rPr>
          <w:spacing w:val="-1"/>
        </w:rPr>
        <w:t xml:space="preserve"> </w:t>
      </w:r>
      <w:r>
        <w:t>external</w:t>
      </w:r>
      <w:r>
        <w:rPr>
          <w:spacing w:val="-5"/>
        </w:rPr>
        <w:t xml:space="preserve"> </w:t>
      </w:r>
      <w:r>
        <w:t>female genitalia,</w:t>
      </w:r>
      <w:r>
        <w:rPr>
          <w:spacing w:val="-3"/>
        </w:rPr>
        <w:t xml:space="preserve"> </w:t>
      </w:r>
      <w:r>
        <w:t>or</w:t>
      </w:r>
      <w:r>
        <w:rPr>
          <w:spacing w:val="1"/>
        </w:rPr>
        <w:t xml:space="preserve"> </w:t>
      </w:r>
      <w:r>
        <w:t>other</w:t>
      </w:r>
      <w:r>
        <w:rPr>
          <w:spacing w:val="-3"/>
        </w:rPr>
        <w:t xml:space="preserve"> </w:t>
      </w:r>
      <w:r>
        <w:t>injury</w:t>
      </w:r>
      <w:r>
        <w:rPr>
          <w:spacing w:val="-4"/>
        </w:rPr>
        <w:t xml:space="preserve"> </w:t>
      </w:r>
      <w:r>
        <w:t>to the</w:t>
      </w:r>
      <w:r>
        <w:rPr>
          <w:spacing w:val="-5"/>
        </w:rPr>
        <w:t xml:space="preserve"> </w:t>
      </w:r>
      <w:r>
        <w:t>female</w:t>
      </w:r>
      <w:r>
        <w:rPr>
          <w:spacing w:val="-6"/>
        </w:rPr>
        <w:t xml:space="preserve"> </w:t>
      </w:r>
      <w:r>
        <w:t>genital</w:t>
      </w:r>
      <w:r>
        <w:rPr>
          <w:spacing w:val="4"/>
        </w:rPr>
        <w:t xml:space="preserve"> </w:t>
      </w:r>
      <w:r>
        <w:t>organs”.</w:t>
      </w:r>
    </w:p>
    <w:p w14:paraId="08995F80" w14:textId="77777777" w:rsidR="00F63013" w:rsidRDefault="00B67F08">
      <w:pPr>
        <w:pStyle w:val="BodyText"/>
        <w:ind w:left="215" w:right="771"/>
      </w:pPr>
      <w:r>
        <w:t>FGM</w:t>
      </w:r>
      <w:r>
        <w:rPr>
          <w:spacing w:val="-10"/>
        </w:rPr>
        <w:t xml:space="preserve"> </w:t>
      </w:r>
      <w:r>
        <w:t>is</w:t>
      </w:r>
      <w:r>
        <w:rPr>
          <w:spacing w:val="-4"/>
        </w:rPr>
        <w:t xml:space="preserve"> </w:t>
      </w:r>
      <w:r>
        <w:t>illegal</w:t>
      </w:r>
      <w:r>
        <w:rPr>
          <w:spacing w:val="-1"/>
        </w:rPr>
        <w:t xml:space="preserve"> </w:t>
      </w:r>
      <w:r>
        <w:t>in</w:t>
      </w:r>
      <w:r>
        <w:rPr>
          <w:spacing w:val="-6"/>
        </w:rPr>
        <w:t xml:space="preserve"> </w:t>
      </w:r>
      <w:r>
        <w:t>the</w:t>
      </w:r>
      <w:r>
        <w:rPr>
          <w:spacing w:val="-1"/>
        </w:rPr>
        <w:t xml:space="preserve"> </w:t>
      </w:r>
      <w:r>
        <w:t>UK and</w:t>
      </w:r>
      <w:r>
        <w:rPr>
          <w:spacing w:val="-1"/>
        </w:rPr>
        <w:t xml:space="preserve"> </w:t>
      </w:r>
      <w:r>
        <w:t>a</w:t>
      </w:r>
      <w:r>
        <w:rPr>
          <w:spacing w:val="-7"/>
        </w:rPr>
        <w:t xml:space="preserve"> </w:t>
      </w:r>
      <w:r>
        <w:t>form</w:t>
      </w:r>
      <w:r>
        <w:rPr>
          <w:spacing w:val="5"/>
        </w:rPr>
        <w:t xml:space="preserve"> </w:t>
      </w:r>
      <w:r>
        <w:t>of</w:t>
      </w:r>
      <w:r>
        <w:rPr>
          <w:spacing w:val="2"/>
        </w:rPr>
        <w:t xml:space="preserve"> </w:t>
      </w:r>
      <w:r>
        <w:t>child</w:t>
      </w:r>
      <w:r>
        <w:rPr>
          <w:spacing w:val="-1"/>
        </w:rPr>
        <w:t xml:space="preserve"> </w:t>
      </w:r>
      <w:r>
        <w:t>abuse</w:t>
      </w:r>
      <w:r>
        <w:rPr>
          <w:spacing w:val="-2"/>
        </w:rPr>
        <w:t xml:space="preserve"> </w:t>
      </w:r>
      <w:r>
        <w:t>with</w:t>
      </w:r>
      <w:r>
        <w:rPr>
          <w:spacing w:val="-1"/>
        </w:rPr>
        <w:t xml:space="preserve"> </w:t>
      </w:r>
      <w:r>
        <w:t>long-lasting,</w:t>
      </w:r>
      <w:r>
        <w:rPr>
          <w:spacing w:val="2"/>
        </w:rPr>
        <w:t xml:space="preserve"> </w:t>
      </w:r>
      <w:r>
        <w:t>harmful</w:t>
      </w:r>
      <w:r>
        <w:rPr>
          <w:spacing w:val="-1"/>
        </w:rPr>
        <w:t xml:space="preserve"> </w:t>
      </w:r>
      <w:r>
        <w:t>consequences.</w:t>
      </w:r>
      <w:r>
        <w:rPr>
          <w:spacing w:val="2"/>
        </w:rPr>
        <w:t xml:space="preserve"> </w:t>
      </w:r>
      <w:r>
        <w:t>It</w:t>
      </w:r>
      <w:r>
        <w:rPr>
          <w:spacing w:val="-4"/>
        </w:rPr>
        <w:t xml:space="preserve"> </w:t>
      </w:r>
      <w:r>
        <w:t>is</w:t>
      </w:r>
      <w:r>
        <w:rPr>
          <w:spacing w:val="-4"/>
        </w:rPr>
        <w:t xml:space="preserve"> </w:t>
      </w:r>
      <w:r>
        <w:t>also</w:t>
      </w:r>
      <w:r>
        <w:rPr>
          <w:spacing w:val="-1"/>
        </w:rPr>
        <w:t xml:space="preserve"> </w:t>
      </w:r>
      <w:r>
        <w:t>known</w:t>
      </w:r>
      <w:r>
        <w:rPr>
          <w:spacing w:val="-52"/>
        </w:rPr>
        <w:t xml:space="preserve"> </w:t>
      </w:r>
      <w:r>
        <w:t>as</w:t>
      </w:r>
      <w:r>
        <w:rPr>
          <w:spacing w:val="-4"/>
        </w:rPr>
        <w:t xml:space="preserve"> </w:t>
      </w:r>
      <w:r>
        <w:t>‘female</w:t>
      </w:r>
      <w:r>
        <w:rPr>
          <w:spacing w:val="-5"/>
        </w:rPr>
        <w:t xml:space="preserve"> </w:t>
      </w:r>
      <w:r>
        <w:t>genital</w:t>
      </w:r>
      <w:r>
        <w:rPr>
          <w:spacing w:val="4"/>
        </w:rPr>
        <w:t xml:space="preserve"> </w:t>
      </w:r>
      <w:r>
        <w:t>cutting’,</w:t>
      </w:r>
      <w:r>
        <w:rPr>
          <w:spacing w:val="3"/>
        </w:rPr>
        <w:t xml:space="preserve"> </w:t>
      </w:r>
      <w:r>
        <w:t>‘circumcision’ or</w:t>
      </w:r>
      <w:r>
        <w:rPr>
          <w:spacing w:val="1"/>
        </w:rPr>
        <w:t xml:space="preserve"> </w:t>
      </w:r>
      <w:r>
        <w:t>‘initiation’.</w:t>
      </w:r>
    </w:p>
    <w:p w14:paraId="7EF168CB" w14:textId="77777777" w:rsidR="00F63013" w:rsidRDefault="00B67F08">
      <w:pPr>
        <w:pStyle w:val="BodyText"/>
        <w:ind w:left="215" w:right="857"/>
      </w:pPr>
      <w:r>
        <w:t>Possible indicators that a pupil has already been subjected to FGM, and factors that suggest a pupil may be</w:t>
      </w:r>
      <w:r>
        <w:rPr>
          <w:spacing w:val="-53"/>
        </w:rPr>
        <w:t xml:space="preserve"> </w:t>
      </w:r>
      <w:r>
        <w:t>at</w:t>
      </w:r>
      <w:r>
        <w:rPr>
          <w:spacing w:val="2"/>
        </w:rPr>
        <w:t xml:space="preserve"> </w:t>
      </w:r>
      <w:r>
        <w:t>risk,</w:t>
      </w:r>
      <w:r>
        <w:rPr>
          <w:spacing w:val="3"/>
        </w:rPr>
        <w:t xml:space="preserve"> </w:t>
      </w:r>
      <w:r>
        <w:t>are set</w:t>
      </w:r>
      <w:r>
        <w:rPr>
          <w:spacing w:val="3"/>
        </w:rPr>
        <w:t xml:space="preserve"> </w:t>
      </w:r>
      <w:r>
        <w:t>out</w:t>
      </w:r>
      <w:r>
        <w:rPr>
          <w:spacing w:val="-2"/>
        </w:rPr>
        <w:t xml:space="preserve"> </w:t>
      </w:r>
      <w:r>
        <w:t>in</w:t>
      </w:r>
      <w:r>
        <w:rPr>
          <w:spacing w:val="-1"/>
        </w:rPr>
        <w:t xml:space="preserve"> </w:t>
      </w:r>
      <w:r>
        <w:t>appendix</w:t>
      </w:r>
      <w:r>
        <w:rPr>
          <w:spacing w:val="1"/>
        </w:rPr>
        <w:t xml:space="preserve"> </w:t>
      </w:r>
      <w:r>
        <w:t>4 of</w:t>
      </w:r>
      <w:r>
        <w:rPr>
          <w:spacing w:val="3"/>
        </w:rPr>
        <w:t xml:space="preserve"> </w:t>
      </w:r>
      <w:r>
        <w:t>this</w:t>
      </w:r>
      <w:r>
        <w:rPr>
          <w:spacing w:val="-3"/>
        </w:rPr>
        <w:t xml:space="preserve"> </w:t>
      </w:r>
      <w:r>
        <w:t>policy.</w:t>
      </w:r>
    </w:p>
    <w:p w14:paraId="0E4E35E6" w14:textId="77777777" w:rsidR="00F63013" w:rsidRDefault="00B67F08">
      <w:pPr>
        <w:spacing w:before="116"/>
        <w:ind w:left="215"/>
        <w:rPr>
          <w:sz w:val="20"/>
        </w:rPr>
      </w:pPr>
      <w:r>
        <w:rPr>
          <w:rFonts w:ascii="Arial"/>
          <w:b/>
          <w:sz w:val="20"/>
        </w:rPr>
        <w:t>Any</w:t>
      </w:r>
      <w:r>
        <w:rPr>
          <w:rFonts w:ascii="Arial"/>
          <w:b/>
          <w:spacing w:val="-2"/>
          <w:sz w:val="20"/>
        </w:rPr>
        <w:t xml:space="preserve"> </w:t>
      </w:r>
      <w:r>
        <w:rPr>
          <w:rFonts w:ascii="Arial"/>
          <w:b/>
          <w:sz w:val="20"/>
        </w:rPr>
        <w:t>teacher</w:t>
      </w:r>
      <w:r>
        <w:rPr>
          <w:rFonts w:ascii="Arial"/>
          <w:b/>
          <w:spacing w:val="-1"/>
          <w:sz w:val="20"/>
        </w:rPr>
        <w:t xml:space="preserve"> </w:t>
      </w:r>
      <w:r>
        <w:rPr>
          <w:sz w:val="20"/>
        </w:rPr>
        <w:t>who</w:t>
      </w:r>
      <w:r>
        <w:rPr>
          <w:spacing w:val="-2"/>
          <w:sz w:val="20"/>
        </w:rPr>
        <w:t xml:space="preserve"> </w:t>
      </w:r>
      <w:r>
        <w:rPr>
          <w:sz w:val="20"/>
        </w:rPr>
        <w:t>either:</w:t>
      </w:r>
    </w:p>
    <w:p w14:paraId="69767FA9" w14:textId="77777777" w:rsidR="00F63013" w:rsidRDefault="00F63013">
      <w:pPr>
        <w:rPr>
          <w:sz w:val="20"/>
        </w:rPr>
        <w:sectPr w:rsidR="00F63013">
          <w:pgSz w:w="11900" w:h="16840"/>
          <w:pgMar w:top="1520" w:right="420" w:bottom="280" w:left="860" w:header="720" w:footer="720" w:gutter="0"/>
          <w:cols w:space="720"/>
        </w:sectPr>
      </w:pPr>
    </w:p>
    <w:p w14:paraId="020C5EB3" w14:textId="77777777" w:rsidR="00F63013" w:rsidRDefault="00B67F08">
      <w:pPr>
        <w:pStyle w:val="ListParagraph"/>
        <w:numPr>
          <w:ilvl w:val="0"/>
          <w:numId w:val="6"/>
        </w:numPr>
        <w:tabs>
          <w:tab w:val="left" w:pos="937"/>
        </w:tabs>
        <w:spacing w:before="80"/>
        <w:ind w:left="936" w:hanging="309"/>
        <w:jc w:val="both"/>
        <w:rPr>
          <w:sz w:val="20"/>
        </w:rPr>
      </w:pPr>
      <w:r>
        <w:rPr>
          <w:sz w:val="20"/>
        </w:rPr>
        <w:lastRenderedPageBreak/>
        <w:t>Is</w:t>
      </w:r>
      <w:r>
        <w:rPr>
          <w:spacing w:val="-4"/>
          <w:sz w:val="20"/>
        </w:rPr>
        <w:t xml:space="preserve"> </w:t>
      </w:r>
      <w:r>
        <w:rPr>
          <w:sz w:val="20"/>
        </w:rPr>
        <w:t>informed</w:t>
      </w:r>
      <w:r>
        <w:rPr>
          <w:spacing w:val="-1"/>
          <w:sz w:val="20"/>
        </w:rPr>
        <w:t xml:space="preserve"> </w:t>
      </w:r>
      <w:r>
        <w:rPr>
          <w:sz w:val="20"/>
        </w:rPr>
        <w:t>by</w:t>
      </w:r>
      <w:r>
        <w:rPr>
          <w:spacing w:val="-3"/>
          <w:sz w:val="20"/>
        </w:rPr>
        <w:t xml:space="preserve"> </w:t>
      </w:r>
      <w:r>
        <w:rPr>
          <w:sz w:val="20"/>
        </w:rPr>
        <w:t>a</w:t>
      </w:r>
      <w:r>
        <w:rPr>
          <w:spacing w:val="-1"/>
          <w:sz w:val="20"/>
        </w:rPr>
        <w:t xml:space="preserve"> </w:t>
      </w:r>
      <w:r>
        <w:rPr>
          <w:sz w:val="20"/>
        </w:rPr>
        <w:t>girl under 18 that</w:t>
      </w:r>
      <w:r>
        <w:rPr>
          <w:spacing w:val="-3"/>
          <w:sz w:val="20"/>
        </w:rPr>
        <w:t xml:space="preserve"> </w:t>
      </w:r>
      <w:r>
        <w:rPr>
          <w:sz w:val="20"/>
        </w:rPr>
        <w:t>an act</w:t>
      </w:r>
      <w:r>
        <w:rPr>
          <w:spacing w:val="-3"/>
          <w:sz w:val="20"/>
        </w:rPr>
        <w:t xml:space="preserve"> </w:t>
      </w:r>
      <w:r>
        <w:rPr>
          <w:sz w:val="20"/>
        </w:rPr>
        <w:t>of</w:t>
      </w:r>
      <w:r>
        <w:rPr>
          <w:spacing w:val="3"/>
          <w:sz w:val="20"/>
        </w:rPr>
        <w:t xml:space="preserve"> </w:t>
      </w:r>
      <w:r>
        <w:rPr>
          <w:sz w:val="20"/>
        </w:rPr>
        <w:t>FGM</w:t>
      </w:r>
      <w:r>
        <w:rPr>
          <w:spacing w:val="3"/>
          <w:sz w:val="20"/>
        </w:rPr>
        <w:t xml:space="preserve"> </w:t>
      </w:r>
      <w:r>
        <w:rPr>
          <w:sz w:val="20"/>
        </w:rPr>
        <w:t>has</w:t>
      </w:r>
      <w:r>
        <w:rPr>
          <w:spacing w:val="-3"/>
          <w:sz w:val="20"/>
        </w:rPr>
        <w:t xml:space="preserve"> </w:t>
      </w:r>
      <w:r>
        <w:rPr>
          <w:sz w:val="20"/>
        </w:rPr>
        <w:t>been</w:t>
      </w:r>
      <w:r>
        <w:rPr>
          <w:spacing w:val="-1"/>
          <w:sz w:val="20"/>
        </w:rPr>
        <w:t xml:space="preserve"> </w:t>
      </w:r>
      <w:r>
        <w:rPr>
          <w:sz w:val="20"/>
        </w:rPr>
        <w:t>carried out</w:t>
      </w:r>
      <w:r>
        <w:rPr>
          <w:spacing w:val="-3"/>
          <w:sz w:val="20"/>
        </w:rPr>
        <w:t xml:space="preserve"> </w:t>
      </w:r>
      <w:r>
        <w:rPr>
          <w:sz w:val="20"/>
        </w:rPr>
        <w:t>on her;</w:t>
      </w:r>
      <w:r>
        <w:rPr>
          <w:spacing w:val="2"/>
          <w:sz w:val="20"/>
        </w:rPr>
        <w:t xml:space="preserve"> </w:t>
      </w:r>
      <w:r>
        <w:rPr>
          <w:sz w:val="20"/>
        </w:rPr>
        <w:t>or</w:t>
      </w:r>
    </w:p>
    <w:p w14:paraId="2F99A683" w14:textId="77777777" w:rsidR="00F63013" w:rsidRDefault="00B67F08">
      <w:pPr>
        <w:pStyle w:val="ListParagraph"/>
        <w:numPr>
          <w:ilvl w:val="0"/>
          <w:numId w:val="6"/>
        </w:numPr>
        <w:tabs>
          <w:tab w:val="left" w:pos="937"/>
        </w:tabs>
        <w:spacing w:before="115"/>
        <w:ind w:right="1144" w:hanging="361"/>
        <w:jc w:val="both"/>
        <w:rPr>
          <w:sz w:val="20"/>
        </w:rPr>
      </w:pPr>
      <w:r>
        <w:rPr>
          <w:sz w:val="20"/>
        </w:rPr>
        <w:t>Observes physical signs which appear to show that an act of FGM has been carried out on a girl</w:t>
      </w:r>
      <w:r>
        <w:rPr>
          <w:spacing w:val="-53"/>
          <w:sz w:val="20"/>
        </w:rPr>
        <w:t xml:space="preserve"> </w:t>
      </w:r>
      <w:r>
        <w:rPr>
          <w:sz w:val="20"/>
        </w:rPr>
        <w:t>under 18 and they have no reason to believe that the act was necessary for the girl’s physical or</w:t>
      </w:r>
      <w:r>
        <w:rPr>
          <w:spacing w:val="-53"/>
          <w:sz w:val="20"/>
        </w:rPr>
        <w:t xml:space="preserve"> </w:t>
      </w:r>
      <w:r>
        <w:rPr>
          <w:sz w:val="20"/>
        </w:rPr>
        <w:t>mental</w:t>
      </w:r>
      <w:r>
        <w:rPr>
          <w:spacing w:val="3"/>
          <w:sz w:val="20"/>
        </w:rPr>
        <w:t xml:space="preserve"> </w:t>
      </w:r>
      <w:r>
        <w:rPr>
          <w:sz w:val="20"/>
        </w:rPr>
        <w:t>health or</w:t>
      </w:r>
      <w:r>
        <w:rPr>
          <w:spacing w:val="-8"/>
          <w:sz w:val="20"/>
        </w:rPr>
        <w:t xml:space="preserve"> </w:t>
      </w:r>
      <w:r>
        <w:rPr>
          <w:sz w:val="20"/>
        </w:rPr>
        <w:t>for</w:t>
      </w:r>
      <w:r>
        <w:rPr>
          <w:spacing w:val="1"/>
          <w:sz w:val="20"/>
        </w:rPr>
        <w:t xml:space="preserve"> </w:t>
      </w:r>
      <w:r>
        <w:rPr>
          <w:sz w:val="20"/>
        </w:rPr>
        <w:t>purposes</w:t>
      </w:r>
      <w:r>
        <w:rPr>
          <w:spacing w:val="-2"/>
          <w:sz w:val="20"/>
        </w:rPr>
        <w:t xml:space="preserve"> </w:t>
      </w:r>
      <w:r>
        <w:rPr>
          <w:sz w:val="20"/>
        </w:rPr>
        <w:t xml:space="preserve">connected with </w:t>
      </w:r>
      <w:proofErr w:type="spellStart"/>
      <w:r>
        <w:rPr>
          <w:sz w:val="20"/>
        </w:rPr>
        <w:t>labour</w:t>
      </w:r>
      <w:proofErr w:type="spellEnd"/>
      <w:r>
        <w:rPr>
          <w:spacing w:val="1"/>
          <w:sz w:val="20"/>
        </w:rPr>
        <w:t xml:space="preserve"> </w:t>
      </w:r>
      <w:r>
        <w:rPr>
          <w:sz w:val="20"/>
        </w:rPr>
        <w:t>or</w:t>
      </w:r>
      <w:r>
        <w:rPr>
          <w:spacing w:val="-3"/>
          <w:sz w:val="20"/>
        </w:rPr>
        <w:t xml:space="preserve"> </w:t>
      </w:r>
      <w:r>
        <w:rPr>
          <w:sz w:val="20"/>
        </w:rPr>
        <w:t>birth</w:t>
      </w:r>
    </w:p>
    <w:p w14:paraId="3495ACE2" w14:textId="77777777" w:rsidR="00F63013" w:rsidRDefault="00B67F08">
      <w:pPr>
        <w:pStyle w:val="BodyText"/>
        <w:spacing w:before="120"/>
        <w:ind w:left="215" w:right="771"/>
      </w:pPr>
      <w:r>
        <w:t>Must</w:t>
      </w:r>
      <w:r>
        <w:rPr>
          <w:spacing w:val="2"/>
        </w:rPr>
        <w:t xml:space="preserve"> </w:t>
      </w:r>
      <w:r>
        <w:t>immediately report</w:t>
      </w:r>
      <w:r>
        <w:rPr>
          <w:spacing w:val="-3"/>
        </w:rPr>
        <w:t xml:space="preserve"> </w:t>
      </w:r>
      <w:r>
        <w:t>this</w:t>
      </w:r>
      <w:r>
        <w:rPr>
          <w:spacing w:val="-4"/>
        </w:rPr>
        <w:t xml:space="preserve"> </w:t>
      </w:r>
      <w:r>
        <w:t>to</w:t>
      </w:r>
      <w:r>
        <w:rPr>
          <w:spacing w:val="-6"/>
        </w:rPr>
        <w:t xml:space="preserve"> </w:t>
      </w:r>
      <w:r>
        <w:t>the</w:t>
      </w:r>
      <w:r>
        <w:rPr>
          <w:spacing w:val="-1"/>
        </w:rPr>
        <w:t xml:space="preserve"> </w:t>
      </w:r>
      <w:r>
        <w:t>police,</w:t>
      </w:r>
      <w:r>
        <w:rPr>
          <w:spacing w:val="-3"/>
        </w:rPr>
        <w:t xml:space="preserve"> </w:t>
      </w:r>
      <w:r>
        <w:t>personally.</w:t>
      </w:r>
      <w:r>
        <w:rPr>
          <w:spacing w:val="-3"/>
        </w:rPr>
        <w:t xml:space="preserve"> </w:t>
      </w:r>
      <w:r>
        <w:t>This</w:t>
      </w:r>
      <w:r>
        <w:rPr>
          <w:spacing w:val="-4"/>
        </w:rPr>
        <w:t xml:space="preserve"> </w:t>
      </w:r>
      <w:r>
        <w:t>is</w:t>
      </w:r>
      <w:r>
        <w:rPr>
          <w:spacing w:val="-4"/>
        </w:rPr>
        <w:t xml:space="preserve"> </w:t>
      </w:r>
      <w:r>
        <w:t>a</w:t>
      </w:r>
      <w:r>
        <w:rPr>
          <w:spacing w:val="-5"/>
        </w:rPr>
        <w:t xml:space="preserve"> </w:t>
      </w:r>
      <w:r>
        <w:t>mandatory statutory duty,</w:t>
      </w:r>
      <w:r>
        <w:rPr>
          <w:spacing w:val="2"/>
        </w:rPr>
        <w:t xml:space="preserve"> </w:t>
      </w:r>
      <w:r>
        <w:t>and</w:t>
      </w:r>
      <w:r>
        <w:rPr>
          <w:spacing w:val="-1"/>
        </w:rPr>
        <w:t xml:space="preserve"> </w:t>
      </w:r>
      <w:r>
        <w:t>teachers</w:t>
      </w:r>
      <w:r>
        <w:rPr>
          <w:spacing w:val="-4"/>
        </w:rPr>
        <w:t xml:space="preserve"> </w:t>
      </w:r>
      <w:r>
        <w:t>will</w:t>
      </w:r>
      <w:r>
        <w:rPr>
          <w:spacing w:val="-53"/>
        </w:rPr>
        <w:t xml:space="preserve"> </w:t>
      </w:r>
      <w:r>
        <w:t>face</w:t>
      </w:r>
      <w:r>
        <w:rPr>
          <w:spacing w:val="-5"/>
        </w:rPr>
        <w:t xml:space="preserve"> </w:t>
      </w:r>
      <w:r>
        <w:t>disciplinary</w:t>
      </w:r>
      <w:r>
        <w:rPr>
          <w:spacing w:val="1"/>
        </w:rPr>
        <w:t xml:space="preserve"> </w:t>
      </w:r>
      <w:r>
        <w:t>sanctions</w:t>
      </w:r>
      <w:r>
        <w:rPr>
          <w:spacing w:val="-8"/>
        </w:rPr>
        <w:t xml:space="preserve"> </w:t>
      </w:r>
      <w:r>
        <w:t>for</w:t>
      </w:r>
      <w:r>
        <w:rPr>
          <w:spacing w:val="-3"/>
        </w:rPr>
        <w:t xml:space="preserve"> </w:t>
      </w:r>
      <w:r>
        <w:t>failing to</w:t>
      </w:r>
      <w:r>
        <w:rPr>
          <w:spacing w:val="-10"/>
        </w:rPr>
        <w:t xml:space="preserve"> </w:t>
      </w:r>
      <w:r>
        <w:t>meet</w:t>
      </w:r>
      <w:r>
        <w:rPr>
          <w:spacing w:val="-2"/>
        </w:rPr>
        <w:t xml:space="preserve"> </w:t>
      </w:r>
      <w:r>
        <w:t>it.</w:t>
      </w:r>
    </w:p>
    <w:p w14:paraId="6D163AE8" w14:textId="77777777" w:rsidR="00F63013" w:rsidRDefault="00B67F08">
      <w:pPr>
        <w:pStyle w:val="BodyText"/>
        <w:ind w:left="215" w:right="946"/>
      </w:pPr>
      <w:r>
        <w:t>Unless they have been specifically told not to disclose, they should also discuss the case with the DSL and</w:t>
      </w:r>
      <w:r>
        <w:rPr>
          <w:spacing w:val="-53"/>
        </w:rPr>
        <w:t xml:space="preserve"> </w:t>
      </w:r>
      <w:r>
        <w:t>involve</w:t>
      </w:r>
      <w:r>
        <w:rPr>
          <w:spacing w:val="-6"/>
        </w:rPr>
        <w:t xml:space="preserve"> </w:t>
      </w:r>
      <w:r>
        <w:t>children’s</w:t>
      </w:r>
      <w:r>
        <w:rPr>
          <w:spacing w:val="-3"/>
        </w:rPr>
        <w:t xml:space="preserve"> </w:t>
      </w:r>
      <w:r>
        <w:t>social</w:t>
      </w:r>
      <w:r>
        <w:rPr>
          <w:spacing w:val="4"/>
        </w:rPr>
        <w:t xml:space="preserve"> </w:t>
      </w:r>
      <w:r>
        <w:t>care as</w:t>
      </w:r>
      <w:r>
        <w:rPr>
          <w:spacing w:val="-3"/>
        </w:rPr>
        <w:t xml:space="preserve"> </w:t>
      </w:r>
      <w:r>
        <w:t>appropriate.</w:t>
      </w:r>
    </w:p>
    <w:p w14:paraId="08DECA33" w14:textId="77777777" w:rsidR="00F63013" w:rsidRDefault="00B67F08">
      <w:pPr>
        <w:spacing w:before="116"/>
        <w:ind w:left="215" w:right="892"/>
        <w:rPr>
          <w:sz w:val="20"/>
        </w:rPr>
      </w:pPr>
      <w:r>
        <w:rPr>
          <w:rFonts w:ascii="Arial"/>
          <w:b/>
          <w:sz w:val="20"/>
        </w:rPr>
        <w:t xml:space="preserve">Any other member of staff </w:t>
      </w:r>
      <w:r>
        <w:rPr>
          <w:sz w:val="20"/>
        </w:rPr>
        <w:t xml:space="preserve">who discovers that an act of FGM appears to have been carried out on a </w:t>
      </w:r>
      <w:r>
        <w:rPr>
          <w:rFonts w:ascii="Arial"/>
          <w:b/>
          <w:sz w:val="20"/>
        </w:rPr>
        <w:t>pupil</w:t>
      </w:r>
      <w:r>
        <w:rPr>
          <w:rFonts w:ascii="Arial"/>
          <w:b/>
          <w:spacing w:val="-53"/>
          <w:sz w:val="20"/>
        </w:rPr>
        <w:t xml:space="preserve"> </w:t>
      </w:r>
      <w:r>
        <w:rPr>
          <w:rFonts w:ascii="Arial"/>
          <w:b/>
          <w:sz w:val="20"/>
        </w:rPr>
        <w:t>under</w:t>
      </w:r>
      <w:r>
        <w:rPr>
          <w:rFonts w:ascii="Arial"/>
          <w:b/>
          <w:spacing w:val="-1"/>
          <w:sz w:val="20"/>
        </w:rPr>
        <w:t xml:space="preserve"> </w:t>
      </w:r>
      <w:r>
        <w:rPr>
          <w:rFonts w:ascii="Arial"/>
          <w:b/>
          <w:sz w:val="20"/>
        </w:rPr>
        <w:t>18</w:t>
      </w:r>
      <w:r>
        <w:rPr>
          <w:rFonts w:ascii="Arial"/>
          <w:b/>
          <w:spacing w:val="-4"/>
          <w:sz w:val="20"/>
        </w:rPr>
        <w:t xml:space="preserve"> </w:t>
      </w:r>
      <w:r>
        <w:rPr>
          <w:sz w:val="20"/>
        </w:rPr>
        <w:t>must</w:t>
      </w:r>
      <w:r>
        <w:rPr>
          <w:spacing w:val="3"/>
          <w:sz w:val="20"/>
        </w:rPr>
        <w:t xml:space="preserve"> </w:t>
      </w:r>
      <w:r>
        <w:rPr>
          <w:sz w:val="20"/>
        </w:rPr>
        <w:t>speak</w:t>
      </w:r>
      <w:r>
        <w:rPr>
          <w:spacing w:val="1"/>
          <w:sz w:val="20"/>
        </w:rPr>
        <w:t xml:space="preserve"> </w:t>
      </w:r>
      <w:r>
        <w:rPr>
          <w:sz w:val="20"/>
        </w:rPr>
        <w:t>to the DSL and</w:t>
      </w:r>
      <w:r>
        <w:rPr>
          <w:spacing w:val="-6"/>
          <w:sz w:val="20"/>
        </w:rPr>
        <w:t xml:space="preserve"> </w:t>
      </w:r>
      <w:r>
        <w:rPr>
          <w:sz w:val="20"/>
        </w:rPr>
        <w:t>follow</w:t>
      </w:r>
      <w:r>
        <w:rPr>
          <w:spacing w:val="-5"/>
          <w:sz w:val="20"/>
        </w:rPr>
        <w:t xml:space="preserve"> </w:t>
      </w:r>
      <w:r>
        <w:rPr>
          <w:sz w:val="20"/>
        </w:rPr>
        <w:t>our</w:t>
      </w:r>
      <w:r>
        <w:rPr>
          <w:spacing w:val="-3"/>
          <w:sz w:val="20"/>
        </w:rPr>
        <w:t xml:space="preserve"> </w:t>
      </w:r>
      <w:r>
        <w:rPr>
          <w:sz w:val="20"/>
        </w:rPr>
        <w:t>local safeguarding procedures.</w:t>
      </w:r>
    </w:p>
    <w:p w14:paraId="65FFBA00" w14:textId="77777777" w:rsidR="00F63013" w:rsidRDefault="00B67F08">
      <w:pPr>
        <w:pStyle w:val="BodyText"/>
        <w:spacing w:line="244" w:lineRule="auto"/>
        <w:ind w:left="215" w:right="1069"/>
      </w:pPr>
      <w:r>
        <w:t xml:space="preserve">The duty for teachers mentioned above does not apply in cases where a pupil is </w:t>
      </w:r>
      <w:r>
        <w:rPr>
          <w:rFonts w:ascii="Arial"/>
          <w:i/>
        </w:rPr>
        <w:t xml:space="preserve">at risk </w:t>
      </w:r>
      <w:r>
        <w:t>of FGM or FGM is</w:t>
      </w:r>
      <w:r>
        <w:rPr>
          <w:spacing w:val="-53"/>
        </w:rPr>
        <w:t xml:space="preserve"> </w:t>
      </w:r>
      <w:r>
        <w:t>suspected</w:t>
      </w:r>
      <w:r>
        <w:rPr>
          <w:spacing w:val="-1"/>
        </w:rPr>
        <w:t xml:space="preserve"> </w:t>
      </w:r>
      <w:r>
        <w:t>but</w:t>
      </w:r>
      <w:r>
        <w:rPr>
          <w:spacing w:val="2"/>
        </w:rPr>
        <w:t xml:space="preserve"> </w:t>
      </w:r>
      <w:r>
        <w:t>is</w:t>
      </w:r>
      <w:r>
        <w:rPr>
          <w:spacing w:val="-3"/>
        </w:rPr>
        <w:t xml:space="preserve"> </w:t>
      </w:r>
      <w:r>
        <w:t>not</w:t>
      </w:r>
      <w:r>
        <w:rPr>
          <w:spacing w:val="2"/>
        </w:rPr>
        <w:t xml:space="preserve"> </w:t>
      </w:r>
      <w:r>
        <w:t>known</w:t>
      </w:r>
      <w:r>
        <w:rPr>
          <w:spacing w:val="-1"/>
        </w:rPr>
        <w:t xml:space="preserve"> </w:t>
      </w:r>
      <w:r>
        <w:t>to</w:t>
      </w:r>
      <w:r>
        <w:rPr>
          <w:spacing w:val="-1"/>
        </w:rPr>
        <w:t xml:space="preserve"> </w:t>
      </w:r>
      <w:r>
        <w:t>have</w:t>
      </w:r>
      <w:r>
        <w:rPr>
          <w:spacing w:val="-5"/>
        </w:rPr>
        <w:t xml:space="preserve"> </w:t>
      </w:r>
      <w:r>
        <w:t>been</w:t>
      </w:r>
      <w:r>
        <w:rPr>
          <w:spacing w:val="-1"/>
        </w:rPr>
        <w:t xml:space="preserve"> </w:t>
      </w:r>
      <w:r>
        <w:t>carried out.</w:t>
      </w:r>
      <w:r>
        <w:rPr>
          <w:spacing w:val="-3"/>
        </w:rPr>
        <w:t xml:space="preserve"> </w:t>
      </w:r>
      <w:r>
        <w:t>Staff</w:t>
      </w:r>
      <w:r>
        <w:rPr>
          <w:spacing w:val="2"/>
        </w:rPr>
        <w:t xml:space="preserve"> </w:t>
      </w:r>
      <w:r>
        <w:t>should not</w:t>
      </w:r>
      <w:r>
        <w:rPr>
          <w:spacing w:val="2"/>
        </w:rPr>
        <w:t xml:space="preserve"> </w:t>
      </w:r>
      <w:r>
        <w:t>examine</w:t>
      </w:r>
      <w:r>
        <w:rPr>
          <w:spacing w:val="-1"/>
        </w:rPr>
        <w:t xml:space="preserve"> </w:t>
      </w:r>
      <w:r>
        <w:t>pupils.</w:t>
      </w:r>
    </w:p>
    <w:p w14:paraId="1E8F8A0A" w14:textId="77777777" w:rsidR="00F63013" w:rsidRDefault="00B67F08">
      <w:pPr>
        <w:pStyle w:val="BodyText"/>
        <w:spacing w:before="107" w:line="244" w:lineRule="auto"/>
        <w:ind w:left="215" w:right="1181"/>
      </w:pPr>
      <w:r>
        <w:rPr>
          <w:rFonts w:ascii="Arial"/>
          <w:b/>
        </w:rPr>
        <w:t xml:space="preserve">Any member of staff </w:t>
      </w:r>
      <w:r>
        <w:t xml:space="preserve">who suspects a pupil is </w:t>
      </w:r>
      <w:r>
        <w:rPr>
          <w:rFonts w:ascii="Arial"/>
          <w:i/>
        </w:rPr>
        <w:t xml:space="preserve">at risk </w:t>
      </w:r>
      <w:r>
        <w:t>of FGM or suspects that FGM has been carried out</w:t>
      </w:r>
      <w:r>
        <w:rPr>
          <w:spacing w:val="-53"/>
        </w:rPr>
        <w:t xml:space="preserve"> </w:t>
      </w:r>
      <w:r>
        <w:t>should</w:t>
      </w:r>
      <w:r>
        <w:rPr>
          <w:spacing w:val="-1"/>
        </w:rPr>
        <w:t xml:space="preserve"> </w:t>
      </w:r>
      <w:r>
        <w:t>speak</w:t>
      </w:r>
      <w:r>
        <w:rPr>
          <w:spacing w:val="1"/>
        </w:rPr>
        <w:t xml:space="preserve"> </w:t>
      </w:r>
      <w:r>
        <w:t>to the DSL</w:t>
      </w:r>
      <w:r>
        <w:rPr>
          <w:spacing w:val="-1"/>
        </w:rPr>
        <w:t xml:space="preserve"> </w:t>
      </w:r>
      <w:r>
        <w:t>and</w:t>
      </w:r>
      <w:r>
        <w:rPr>
          <w:spacing w:val="-5"/>
        </w:rPr>
        <w:t xml:space="preserve"> </w:t>
      </w:r>
      <w:r>
        <w:t>follow</w:t>
      </w:r>
      <w:r>
        <w:rPr>
          <w:spacing w:val="-5"/>
        </w:rPr>
        <w:t xml:space="preserve"> </w:t>
      </w:r>
      <w:r>
        <w:t>safeguarding procedures.</w:t>
      </w:r>
    </w:p>
    <w:p w14:paraId="03AF54AA" w14:textId="77777777" w:rsidR="00F63013" w:rsidRDefault="00F63013">
      <w:pPr>
        <w:pStyle w:val="BodyText"/>
        <w:spacing w:before="10"/>
        <w:ind w:left="0"/>
        <w:rPr>
          <w:sz w:val="19"/>
        </w:rPr>
      </w:pPr>
    </w:p>
    <w:p w14:paraId="784FA59E" w14:textId="77777777" w:rsidR="00F63013" w:rsidRDefault="00B67F08">
      <w:pPr>
        <w:pStyle w:val="Heading3"/>
        <w:numPr>
          <w:ilvl w:val="1"/>
          <w:numId w:val="10"/>
        </w:numPr>
        <w:tabs>
          <w:tab w:val="left" w:pos="618"/>
        </w:tabs>
        <w:spacing w:line="242" w:lineRule="auto"/>
        <w:ind w:left="215" w:right="700" w:firstLine="0"/>
        <w:rPr>
          <w:color w:val="12253E"/>
        </w:rPr>
      </w:pPr>
      <w:r>
        <w:rPr>
          <w:color w:val="12253E"/>
        </w:rPr>
        <w:t>If</w:t>
      </w:r>
      <w:r>
        <w:rPr>
          <w:color w:val="12253E"/>
          <w:spacing w:val="-2"/>
        </w:rPr>
        <w:t xml:space="preserve"> </w:t>
      </w:r>
      <w:r>
        <w:rPr>
          <w:color w:val="12253E"/>
        </w:rPr>
        <w:t>you</w:t>
      </w:r>
      <w:r>
        <w:rPr>
          <w:color w:val="12253E"/>
          <w:spacing w:val="-6"/>
        </w:rPr>
        <w:t xml:space="preserve"> </w:t>
      </w:r>
      <w:r>
        <w:rPr>
          <w:color w:val="12253E"/>
        </w:rPr>
        <w:t>have</w:t>
      </w:r>
      <w:r>
        <w:rPr>
          <w:color w:val="12253E"/>
          <w:spacing w:val="-2"/>
        </w:rPr>
        <w:t xml:space="preserve"> </w:t>
      </w:r>
      <w:r>
        <w:rPr>
          <w:color w:val="12253E"/>
        </w:rPr>
        <w:t>concerns</w:t>
      </w:r>
      <w:r>
        <w:rPr>
          <w:color w:val="12253E"/>
          <w:spacing w:val="-3"/>
        </w:rPr>
        <w:t xml:space="preserve"> </w:t>
      </w:r>
      <w:r>
        <w:rPr>
          <w:color w:val="12253E"/>
        </w:rPr>
        <w:t>about</w:t>
      </w:r>
      <w:r>
        <w:rPr>
          <w:color w:val="12253E"/>
          <w:spacing w:val="-2"/>
        </w:rPr>
        <w:t xml:space="preserve"> </w:t>
      </w:r>
      <w:r>
        <w:rPr>
          <w:color w:val="12253E"/>
        </w:rPr>
        <w:t>a</w:t>
      </w:r>
      <w:r>
        <w:rPr>
          <w:color w:val="12253E"/>
          <w:spacing w:val="-1"/>
        </w:rPr>
        <w:t xml:space="preserve"> </w:t>
      </w:r>
      <w:r>
        <w:rPr>
          <w:color w:val="12253E"/>
        </w:rPr>
        <w:t>child</w:t>
      </w:r>
      <w:r>
        <w:rPr>
          <w:color w:val="12253E"/>
          <w:spacing w:val="-6"/>
        </w:rPr>
        <w:t xml:space="preserve"> </w:t>
      </w:r>
      <w:r>
        <w:rPr>
          <w:color w:val="12253E"/>
        </w:rPr>
        <w:t>(as</w:t>
      </w:r>
      <w:r>
        <w:rPr>
          <w:color w:val="12253E"/>
          <w:spacing w:val="-6"/>
        </w:rPr>
        <w:t xml:space="preserve"> </w:t>
      </w:r>
      <w:r>
        <w:rPr>
          <w:color w:val="12253E"/>
        </w:rPr>
        <w:t>opposed</w:t>
      </w:r>
      <w:r>
        <w:rPr>
          <w:color w:val="12253E"/>
          <w:spacing w:val="-2"/>
        </w:rPr>
        <w:t xml:space="preserve"> </w:t>
      </w:r>
      <w:r>
        <w:rPr>
          <w:color w:val="12253E"/>
        </w:rPr>
        <w:t>to</w:t>
      </w:r>
      <w:r>
        <w:rPr>
          <w:color w:val="12253E"/>
          <w:spacing w:val="-2"/>
        </w:rPr>
        <w:t xml:space="preserve"> </w:t>
      </w:r>
      <w:r>
        <w:rPr>
          <w:color w:val="12253E"/>
        </w:rPr>
        <w:t>believing</w:t>
      </w:r>
      <w:r>
        <w:rPr>
          <w:color w:val="12253E"/>
          <w:spacing w:val="-1"/>
        </w:rPr>
        <w:t xml:space="preserve"> </w:t>
      </w:r>
      <w:r>
        <w:rPr>
          <w:color w:val="12253E"/>
        </w:rPr>
        <w:t>a</w:t>
      </w:r>
      <w:r>
        <w:rPr>
          <w:color w:val="12253E"/>
          <w:spacing w:val="-2"/>
        </w:rPr>
        <w:t xml:space="preserve"> </w:t>
      </w:r>
      <w:r>
        <w:rPr>
          <w:color w:val="12253E"/>
        </w:rPr>
        <w:t>child</w:t>
      </w:r>
      <w:r>
        <w:rPr>
          <w:color w:val="12253E"/>
          <w:spacing w:val="-2"/>
        </w:rPr>
        <w:t xml:space="preserve"> </w:t>
      </w:r>
      <w:r>
        <w:rPr>
          <w:color w:val="12253E"/>
        </w:rPr>
        <w:t>is</w:t>
      </w:r>
      <w:r>
        <w:rPr>
          <w:color w:val="12253E"/>
          <w:spacing w:val="-6"/>
        </w:rPr>
        <w:t xml:space="preserve"> </w:t>
      </w:r>
      <w:r>
        <w:rPr>
          <w:color w:val="12253E"/>
        </w:rPr>
        <w:t>suffering</w:t>
      </w:r>
      <w:r>
        <w:rPr>
          <w:color w:val="12253E"/>
          <w:spacing w:val="-2"/>
        </w:rPr>
        <w:t xml:space="preserve"> </w:t>
      </w:r>
      <w:r>
        <w:rPr>
          <w:color w:val="12253E"/>
        </w:rPr>
        <w:t>or</w:t>
      </w:r>
      <w:r>
        <w:rPr>
          <w:color w:val="12253E"/>
          <w:spacing w:val="-64"/>
        </w:rPr>
        <w:t xml:space="preserve"> </w:t>
      </w:r>
      <w:r>
        <w:rPr>
          <w:color w:val="12253E"/>
        </w:rPr>
        <w:t>likely</w:t>
      </w:r>
      <w:r>
        <w:rPr>
          <w:color w:val="12253E"/>
          <w:spacing w:val="-5"/>
        </w:rPr>
        <w:t xml:space="preserve"> </w:t>
      </w:r>
      <w:r>
        <w:rPr>
          <w:color w:val="12253E"/>
        </w:rPr>
        <w:t>to</w:t>
      </w:r>
      <w:r>
        <w:rPr>
          <w:color w:val="12253E"/>
          <w:spacing w:val="1"/>
        </w:rPr>
        <w:t xml:space="preserve"> </w:t>
      </w:r>
      <w:r>
        <w:rPr>
          <w:color w:val="12253E"/>
        </w:rPr>
        <w:t>suffer</w:t>
      </w:r>
      <w:r>
        <w:rPr>
          <w:color w:val="12253E"/>
          <w:spacing w:val="-3"/>
        </w:rPr>
        <w:t xml:space="preserve"> </w:t>
      </w:r>
      <w:r>
        <w:rPr>
          <w:color w:val="12253E"/>
        </w:rPr>
        <w:t>from</w:t>
      </w:r>
      <w:r>
        <w:rPr>
          <w:color w:val="12253E"/>
          <w:spacing w:val="-4"/>
        </w:rPr>
        <w:t xml:space="preserve"> </w:t>
      </w:r>
      <w:r>
        <w:rPr>
          <w:color w:val="12253E"/>
        </w:rPr>
        <w:t>harm, or</w:t>
      </w:r>
      <w:r>
        <w:rPr>
          <w:color w:val="12253E"/>
          <w:spacing w:val="-3"/>
        </w:rPr>
        <w:t xml:space="preserve"> </w:t>
      </w:r>
      <w:r>
        <w:rPr>
          <w:color w:val="12253E"/>
        </w:rPr>
        <w:t>is</w:t>
      </w:r>
      <w:r>
        <w:rPr>
          <w:color w:val="12253E"/>
          <w:spacing w:val="-1"/>
        </w:rPr>
        <w:t xml:space="preserve"> </w:t>
      </w:r>
      <w:r>
        <w:rPr>
          <w:color w:val="12253E"/>
        </w:rPr>
        <w:t>in</w:t>
      </w:r>
      <w:r>
        <w:rPr>
          <w:color w:val="12253E"/>
          <w:spacing w:val="-3"/>
        </w:rPr>
        <w:t xml:space="preserve"> </w:t>
      </w:r>
      <w:r>
        <w:rPr>
          <w:color w:val="12253E"/>
        </w:rPr>
        <w:t>immediate danger)</w:t>
      </w:r>
    </w:p>
    <w:p w14:paraId="22919084" w14:textId="77777777" w:rsidR="00F63013" w:rsidRDefault="00B67F08">
      <w:pPr>
        <w:pStyle w:val="BodyText"/>
        <w:spacing w:before="123"/>
        <w:ind w:left="215" w:right="735"/>
      </w:pPr>
      <w:r>
        <w:t>Figure 1 below, before section 7.7, illustrates the procedure to follow if you have any concerns about a child’s</w:t>
      </w:r>
      <w:r>
        <w:rPr>
          <w:spacing w:val="-53"/>
        </w:rPr>
        <w:t xml:space="preserve"> </w:t>
      </w:r>
      <w:r>
        <w:t>welfare.</w:t>
      </w:r>
    </w:p>
    <w:p w14:paraId="4561E401" w14:textId="77777777" w:rsidR="00F63013" w:rsidRDefault="00B67F08">
      <w:pPr>
        <w:pStyle w:val="BodyText"/>
        <w:ind w:left="215"/>
      </w:pPr>
      <w:r>
        <w:t>Where</w:t>
      </w:r>
      <w:r>
        <w:rPr>
          <w:spacing w:val="-6"/>
        </w:rPr>
        <w:t xml:space="preserve"> </w:t>
      </w:r>
      <w:r>
        <w:t>possible,</w:t>
      </w:r>
      <w:r>
        <w:rPr>
          <w:spacing w:val="2"/>
        </w:rPr>
        <w:t xml:space="preserve"> </w:t>
      </w:r>
      <w:r>
        <w:t>speak to</w:t>
      </w:r>
      <w:r>
        <w:rPr>
          <w:spacing w:val="-1"/>
        </w:rPr>
        <w:t xml:space="preserve"> </w:t>
      </w:r>
      <w:r>
        <w:t>the</w:t>
      </w:r>
      <w:r>
        <w:rPr>
          <w:spacing w:val="-1"/>
        </w:rPr>
        <w:t xml:space="preserve"> </w:t>
      </w:r>
      <w:r>
        <w:t>DSL</w:t>
      </w:r>
      <w:r>
        <w:rPr>
          <w:spacing w:val="-10"/>
        </w:rPr>
        <w:t xml:space="preserve"> </w:t>
      </w:r>
      <w:r>
        <w:t>first</w:t>
      </w:r>
      <w:r>
        <w:rPr>
          <w:spacing w:val="2"/>
        </w:rPr>
        <w:t xml:space="preserve"> </w:t>
      </w:r>
      <w:r>
        <w:t>to</w:t>
      </w:r>
      <w:r>
        <w:rPr>
          <w:spacing w:val="-6"/>
        </w:rPr>
        <w:t xml:space="preserve"> </w:t>
      </w:r>
      <w:r>
        <w:t>agree</w:t>
      </w:r>
      <w:r>
        <w:rPr>
          <w:spacing w:val="-1"/>
        </w:rPr>
        <w:t xml:space="preserve"> </w:t>
      </w:r>
      <w:r>
        <w:t>a</w:t>
      </w:r>
      <w:r>
        <w:rPr>
          <w:spacing w:val="-1"/>
        </w:rPr>
        <w:t xml:space="preserve"> </w:t>
      </w:r>
      <w:r>
        <w:t>course</w:t>
      </w:r>
      <w:r>
        <w:rPr>
          <w:spacing w:val="-1"/>
        </w:rPr>
        <w:t xml:space="preserve"> </w:t>
      </w:r>
      <w:r>
        <w:t>of</w:t>
      </w:r>
      <w:r>
        <w:rPr>
          <w:spacing w:val="8"/>
        </w:rPr>
        <w:t xml:space="preserve"> </w:t>
      </w:r>
      <w:r>
        <w:t>action.</w:t>
      </w:r>
    </w:p>
    <w:p w14:paraId="5774E236" w14:textId="77777777" w:rsidR="00F63013" w:rsidRDefault="00B67F08">
      <w:pPr>
        <w:pStyle w:val="BodyText"/>
        <w:ind w:left="215" w:right="745"/>
      </w:pPr>
      <w:r>
        <w:t>If in exceptional circumstances the DSL is not available, this should not delay appropriate action being taken.</w:t>
      </w:r>
      <w:r>
        <w:rPr>
          <w:spacing w:val="-53"/>
        </w:rPr>
        <w:t xml:space="preserve"> </w:t>
      </w:r>
      <w:r>
        <w:t>Speak to a member of the senior leadership team and/or take advice from local authority children’s social</w:t>
      </w:r>
      <w:r>
        <w:rPr>
          <w:spacing w:val="1"/>
        </w:rPr>
        <w:t xml:space="preserve"> </w:t>
      </w:r>
      <w:r>
        <w:t>care. You can also seek advice at any time from the NSPCC helpline on 0808 800 5000. Share details of any</w:t>
      </w:r>
      <w:r>
        <w:rPr>
          <w:spacing w:val="-53"/>
        </w:rPr>
        <w:t xml:space="preserve"> </w:t>
      </w:r>
      <w:r>
        <w:t>actions</w:t>
      </w:r>
      <w:r>
        <w:rPr>
          <w:spacing w:val="-3"/>
        </w:rPr>
        <w:t xml:space="preserve"> </w:t>
      </w:r>
      <w:r>
        <w:t>you take with</w:t>
      </w:r>
      <w:r>
        <w:rPr>
          <w:spacing w:val="-5"/>
        </w:rPr>
        <w:t xml:space="preserve"> </w:t>
      </w:r>
      <w:r>
        <w:t>the DSL</w:t>
      </w:r>
      <w:r>
        <w:rPr>
          <w:spacing w:val="-5"/>
        </w:rPr>
        <w:t xml:space="preserve"> </w:t>
      </w:r>
      <w:r>
        <w:t>as</w:t>
      </w:r>
      <w:r>
        <w:rPr>
          <w:spacing w:val="-3"/>
        </w:rPr>
        <w:t xml:space="preserve"> </w:t>
      </w:r>
      <w:r>
        <w:t>soon as</w:t>
      </w:r>
      <w:r>
        <w:rPr>
          <w:spacing w:val="-2"/>
        </w:rPr>
        <w:t xml:space="preserve"> </w:t>
      </w:r>
      <w:r>
        <w:t>practically</w:t>
      </w:r>
      <w:r>
        <w:rPr>
          <w:spacing w:val="-3"/>
        </w:rPr>
        <w:t xml:space="preserve"> </w:t>
      </w:r>
      <w:r>
        <w:t>possible.</w:t>
      </w:r>
    </w:p>
    <w:p w14:paraId="3A172861" w14:textId="77777777" w:rsidR="00F63013" w:rsidRDefault="00B67F08">
      <w:pPr>
        <w:pStyle w:val="BodyText"/>
        <w:ind w:left="215" w:right="680"/>
      </w:pPr>
      <w:r>
        <w:t>Make a referral to local authority children’s social care directly, if appropriate (see ‘Referral’ below). Share any</w:t>
      </w:r>
      <w:r>
        <w:rPr>
          <w:spacing w:val="-54"/>
        </w:rPr>
        <w:t xml:space="preserve"> </w:t>
      </w:r>
      <w:r>
        <w:t>action</w:t>
      </w:r>
      <w:r>
        <w:rPr>
          <w:spacing w:val="-5"/>
        </w:rPr>
        <w:t xml:space="preserve"> </w:t>
      </w:r>
      <w:r>
        <w:t>taken with</w:t>
      </w:r>
      <w:r>
        <w:rPr>
          <w:spacing w:val="-5"/>
        </w:rPr>
        <w:t xml:space="preserve"> </w:t>
      </w:r>
      <w:r>
        <w:t>the DSL as</w:t>
      </w:r>
      <w:r>
        <w:rPr>
          <w:spacing w:val="-3"/>
        </w:rPr>
        <w:t xml:space="preserve"> </w:t>
      </w:r>
      <w:r>
        <w:t>soon as</w:t>
      </w:r>
      <w:r>
        <w:rPr>
          <w:spacing w:val="-3"/>
        </w:rPr>
        <w:t xml:space="preserve"> </w:t>
      </w:r>
      <w:r>
        <w:t>possible.</w:t>
      </w:r>
    </w:p>
    <w:p w14:paraId="2574E742" w14:textId="77777777" w:rsidR="00F63013" w:rsidRDefault="00B67F08">
      <w:pPr>
        <w:pStyle w:val="Heading4"/>
        <w:spacing w:before="113"/>
      </w:pPr>
      <w:r>
        <w:t>Early</w:t>
      </w:r>
      <w:r>
        <w:rPr>
          <w:spacing w:val="-6"/>
        </w:rPr>
        <w:t xml:space="preserve"> </w:t>
      </w:r>
      <w:r>
        <w:t>help</w:t>
      </w:r>
      <w:r>
        <w:rPr>
          <w:spacing w:val="-3"/>
        </w:rPr>
        <w:t xml:space="preserve"> </w:t>
      </w:r>
      <w:r>
        <w:t>assessment</w:t>
      </w:r>
    </w:p>
    <w:p w14:paraId="10D89689" w14:textId="77777777" w:rsidR="00F63013" w:rsidRDefault="00B67F08">
      <w:pPr>
        <w:pStyle w:val="BodyText"/>
        <w:spacing w:before="125"/>
        <w:ind w:left="215" w:right="771"/>
      </w:pPr>
      <w:r>
        <w:t>If an early help assessment is appropriate, the DSL will generally lead on liaising with other agencies and</w:t>
      </w:r>
      <w:r>
        <w:rPr>
          <w:spacing w:val="1"/>
        </w:rPr>
        <w:t xml:space="preserve"> </w:t>
      </w:r>
      <w:r>
        <w:t>setting</w:t>
      </w:r>
      <w:r>
        <w:rPr>
          <w:spacing w:val="-1"/>
        </w:rPr>
        <w:t xml:space="preserve"> </w:t>
      </w:r>
      <w:r>
        <w:t>up</w:t>
      </w:r>
      <w:r>
        <w:rPr>
          <w:spacing w:val="-1"/>
        </w:rPr>
        <w:t xml:space="preserve"> </w:t>
      </w:r>
      <w:r>
        <w:t>an</w:t>
      </w:r>
      <w:r>
        <w:rPr>
          <w:spacing w:val="-6"/>
        </w:rPr>
        <w:t xml:space="preserve"> </w:t>
      </w:r>
      <w:r>
        <w:t>inter-agency assessment</w:t>
      </w:r>
      <w:r>
        <w:rPr>
          <w:spacing w:val="3"/>
        </w:rPr>
        <w:t xml:space="preserve"> </w:t>
      </w:r>
      <w:r>
        <w:t>as</w:t>
      </w:r>
      <w:r>
        <w:rPr>
          <w:spacing w:val="-4"/>
        </w:rPr>
        <w:t xml:space="preserve"> </w:t>
      </w:r>
      <w:r>
        <w:t>appropriate.</w:t>
      </w:r>
      <w:r>
        <w:rPr>
          <w:spacing w:val="-7"/>
        </w:rPr>
        <w:t xml:space="preserve"> </w:t>
      </w:r>
      <w:r>
        <w:t>Staff</w:t>
      </w:r>
      <w:r>
        <w:rPr>
          <w:spacing w:val="-3"/>
        </w:rPr>
        <w:t xml:space="preserve"> </w:t>
      </w:r>
      <w:r>
        <w:t>may</w:t>
      </w:r>
      <w:r>
        <w:rPr>
          <w:spacing w:val="1"/>
        </w:rPr>
        <w:t xml:space="preserve"> </w:t>
      </w:r>
      <w:r>
        <w:t>be</w:t>
      </w:r>
      <w:r>
        <w:rPr>
          <w:spacing w:val="-6"/>
        </w:rPr>
        <w:t xml:space="preserve"> </w:t>
      </w:r>
      <w:r>
        <w:t>required</w:t>
      </w:r>
      <w:r>
        <w:rPr>
          <w:spacing w:val="-6"/>
        </w:rPr>
        <w:t xml:space="preserve"> </w:t>
      </w:r>
      <w:r>
        <w:t>to</w:t>
      </w:r>
      <w:r>
        <w:rPr>
          <w:spacing w:val="-1"/>
        </w:rPr>
        <w:t xml:space="preserve"> </w:t>
      </w:r>
      <w:r>
        <w:t>support</w:t>
      </w:r>
      <w:r>
        <w:rPr>
          <w:spacing w:val="2"/>
        </w:rPr>
        <w:t xml:space="preserve"> </w:t>
      </w:r>
      <w:r>
        <w:t>other</w:t>
      </w:r>
      <w:r>
        <w:rPr>
          <w:spacing w:val="1"/>
        </w:rPr>
        <w:t xml:space="preserve"> </w:t>
      </w:r>
      <w:r>
        <w:t>agencies</w:t>
      </w:r>
      <w:r>
        <w:rPr>
          <w:spacing w:val="-4"/>
        </w:rPr>
        <w:t xml:space="preserve"> </w:t>
      </w:r>
      <w:r>
        <w:t>and</w:t>
      </w:r>
      <w:r>
        <w:rPr>
          <w:spacing w:val="-53"/>
        </w:rPr>
        <w:t xml:space="preserve"> </w:t>
      </w:r>
      <w:r>
        <w:t>professionals</w:t>
      </w:r>
      <w:r>
        <w:rPr>
          <w:spacing w:val="-4"/>
        </w:rPr>
        <w:t xml:space="preserve"> </w:t>
      </w:r>
      <w:r>
        <w:t>in an early help assessment,</w:t>
      </w:r>
      <w:r>
        <w:rPr>
          <w:spacing w:val="-2"/>
        </w:rPr>
        <w:t xml:space="preserve"> </w:t>
      </w:r>
      <w:r>
        <w:t>in some</w:t>
      </w:r>
      <w:r>
        <w:rPr>
          <w:spacing w:val="-1"/>
        </w:rPr>
        <w:t xml:space="preserve"> </w:t>
      </w:r>
      <w:r>
        <w:t>cases</w:t>
      </w:r>
      <w:r>
        <w:rPr>
          <w:spacing w:val="-3"/>
        </w:rPr>
        <w:t xml:space="preserve"> </w:t>
      </w:r>
      <w:r>
        <w:t>acting as</w:t>
      </w:r>
      <w:r>
        <w:rPr>
          <w:spacing w:val="-3"/>
        </w:rPr>
        <w:t xml:space="preserve"> </w:t>
      </w:r>
      <w:r>
        <w:t>the</w:t>
      </w:r>
      <w:r>
        <w:rPr>
          <w:spacing w:val="-1"/>
        </w:rPr>
        <w:t xml:space="preserve"> </w:t>
      </w:r>
      <w:r>
        <w:t>lead practitioner.</w:t>
      </w:r>
    </w:p>
    <w:p w14:paraId="6013CB27" w14:textId="77777777" w:rsidR="00F63013" w:rsidRDefault="00B67F08">
      <w:pPr>
        <w:pStyle w:val="BodyText"/>
        <w:spacing w:before="122"/>
        <w:ind w:left="215" w:right="771"/>
      </w:pPr>
      <w:r>
        <w:t>We</w:t>
      </w:r>
      <w:r>
        <w:rPr>
          <w:spacing w:val="-6"/>
        </w:rPr>
        <w:t xml:space="preserve"> </w:t>
      </w:r>
      <w:r>
        <w:t>will</w:t>
      </w:r>
      <w:r>
        <w:rPr>
          <w:spacing w:val="-1"/>
        </w:rPr>
        <w:t xml:space="preserve"> </w:t>
      </w:r>
      <w:r>
        <w:t>discuss</w:t>
      </w:r>
      <w:r>
        <w:rPr>
          <w:spacing w:val="-4"/>
        </w:rPr>
        <w:t xml:space="preserve"> </w:t>
      </w:r>
      <w:r>
        <w:t>and</w:t>
      </w:r>
      <w:r>
        <w:rPr>
          <w:spacing w:val="-1"/>
        </w:rPr>
        <w:t xml:space="preserve"> </w:t>
      </w:r>
      <w:r>
        <w:t>agree,</w:t>
      </w:r>
      <w:r>
        <w:rPr>
          <w:spacing w:val="2"/>
        </w:rPr>
        <w:t xml:space="preserve"> </w:t>
      </w:r>
      <w:r>
        <w:t>with</w:t>
      </w:r>
      <w:r>
        <w:rPr>
          <w:spacing w:val="-1"/>
        </w:rPr>
        <w:t xml:space="preserve"> </w:t>
      </w:r>
      <w:r>
        <w:t>statutory safeguarding</w:t>
      </w:r>
      <w:r>
        <w:rPr>
          <w:spacing w:val="-6"/>
        </w:rPr>
        <w:t xml:space="preserve"> </w:t>
      </w:r>
      <w:r>
        <w:t>partners,</w:t>
      </w:r>
      <w:r>
        <w:rPr>
          <w:spacing w:val="2"/>
        </w:rPr>
        <w:t xml:space="preserve"> </w:t>
      </w:r>
      <w:r>
        <w:t>levels</w:t>
      </w:r>
      <w:r>
        <w:rPr>
          <w:spacing w:val="-9"/>
        </w:rPr>
        <w:t xml:space="preserve"> </w:t>
      </w:r>
      <w:r>
        <w:t>for</w:t>
      </w:r>
      <w:r>
        <w:rPr>
          <w:spacing w:val="-4"/>
        </w:rPr>
        <w:t xml:space="preserve"> </w:t>
      </w:r>
      <w:r>
        <w:t>the</w:t>
      </w:r>
      <w:r>
        <w:rPr>
          <w:spacing w:val="-1"/>
        </w:rPr>
        <w:t xml:space="preserve"> </w:t>
      </w:r>
      <w:r>
        <w:t>different</w:t>
      </w:r>
      <w:r>
        <w:rPr>
          <w:spacing w:val="-3"/>
        </w:rPr>
        <w:t xml:space="preserve"> </w:t>
      </w:r>
      <w:r>
        <w:t>types</w:t>
      </w:r>
      <w:r>
        <w:rPr>
          <w:spacing w:val="-4"/>
        </w:rPr>
        <w:t xml:space="preserve"> </w:t>
      </w:r>
      <w:r>
        <w:t>of</w:t>
      </w:r>
      <w:r>
        <w:rPr>
          <w:spacing w:val="2"/>
        </w:rPr>
        <w:t xml:space="preserve"> </w:t>
      </w:r>
      <w:r>
        <w:t>assessment,</w:t>
      </w:r>
      <w:r>
        <w:rPr>
          <w:spacing w:val="-53"/>
        </w:rPr>
        <w:t xml:space="preserve"> </w:t>
      </w:r>
      <w:r>
        <w:t>as</w:t>
      </w:r>
      <w:r>
        <w:rPr>
          <w:spacing w:val="-4"/>
        </w:rPr>
        <w:t xml:space="preserve"> </w:t>
      </w:r>
      <w:r>
        <w:t>part</w:t>
      </w:r>
      <w:r>
        <w:rPr>
          <w:spacing w:val="3"/>
        </w:rPr>
        <w:t xml:space="preserve"> </w:t>
      </w:r>
      <w:r>
        <w:t>of</w:t>
      </w:r>
      <w:r>
        <w:rPr>
          <w:spacing w:val="3"/>
        </w:rPr>
        <w:t xml:space="preserve"> </w:t>
      </w:r>
      <w:r>
        <w:t>local</w:t>
      </w:r>
      <w:r>
        <w:rPr>
          <w:spacing w:val="4"/>
        </w:rPr>
        <w:t xml:space="preserve"> </w:t>
      </w:r>
      <w:r>
        <w:t>arrangements.</w:t>
      </w:r>
    </w:p>
    <w:p w14:paraId="726578A6" w14:textId="77777777" w:rsidR="00F63013" w:rsidRDefault="00B67F08">
      <w:pPr>
        <w:pStyle w:val="BodyText"/>
        <w:ind w:left="215" w:right="1080"/>
      </w:pPr>
      <w:r>
        <w:t>The DSL will keep the case under constant review and the school will consider a referral to local authority</w:t>
      </w:r>
      <w:r>
        <w:rPr>
          <w:spacing w:val="-53"/>
        </w:rPr>
        <w:t xml:space="preserve"> </w:t>
      </w:r>
      <w:r>
        <w:t>children’s social care if the situation does not seem to be improving. Timelines of interventions will be</w:t>
      </w:r>
      <w:r>
        <w:rPr>
          <w:spacing w:val="1"/>
        </w:rPr>
        <w:t xml:space="preserve"> </w:t>
      </w:r>
      <w:r>
        <w:t>monitored</w:t>
      </w:r>
      <w:r>
        <w:rPr>
          <w:spacing w:val="-1"/>
        </w:rPr>
        <w:t xml:space="preserve"> </w:t>
      </w:r>
      <w:r>
        <w:t>and reviewed.</w:t>
      </w:r>
    </w:p>
    <w:p w14:paraId="39D25E35" w14:textId="77777777" w:rsidR="00F63013" w:rsidRDefault="00B67F08">
      <w:pPr>
        <w:pStyle w:val="BodyText"/>
        <w:spacing w:before="116"/>
        <w:ind w:left="215" w:right="4559"/>
      </w:pPr>
      <w:r>
        <w:t>Early help can be sought through Enfield Children’s Portal</w:t>
      </w:r>
      <w:r>
        <w:rPr>
          <w:spacing w:val="1"/>
        </w:rPr>
        <w:t xml:space="preserve"> </w:t>
      </w:r>
      <w:r>
        <w:t>https://cp.childrensportal.enfield.gov.uk/web/portal/pages/referrals</w:t>
      </w:r>
    </w:p>
    <w:p w14:paraId="5674F24A" w14:textId="77777777" w:rsidR="00F63013" w:rsidRDefault="00F63013">
      <w:pPr>
        <w:pStyle w:val="BodyText"/>
        <w:spacing w:before="0"/>
        <w:ind w:left="0"/>
        <w:rPr>
          <w:sz w:val="22"/>
        </w:rPr>
      </w:pPr>
    </w:p>
    <w:p w14:paraId="5F7FF552" w14:textId="77777777" w:rsidR="00F63013" w:rsidRDefault="00F63013">
      <w:pPr>
        <w:pStyle w:val="BodyText"/>
        <w:spacing w:before="9"/>
        <w:ind w:left="0"/>
      </w:pPr>
    </w:p>
    <w:p w14:paraId="4AF32EF8" w14:textId="77777777" w:rsidR="00F63013" w:rsidRDefault="00B67F08">
      <w:pPr>
        <w:pStyle w:val="Heading4"/>
      </w:pPr>
      <w:r>
        <w:t>Referral</w:t>
      </w:r>
    </w:p>
    <w:p w14:paraId="6E5DB450" w14:textId="77777777" w:rsidR="00F63013" w:rsidRDefault="00B67F08">
      <w:pPr>
        <w:pStyle w:val="BodyText"/>
        <w:spacing w:before="126"/>
        <w:ind w:left="215" w:right="661"/>
      </w:pPr>
      <w:r>
        <w:t>If</w:t>
      </w:r>
      <w:r>
        <w:rPr>
          <w:spacing w:val="2"/>
        </w:rPr>
        <w:t xml:space="preserve"> </w:t>
      </w:r>
      <w:r>
        <w:t>it</w:t>
      </w:r>
      <w:r>
        <w:rPr>
          <w:spacing w:val="-6"/>
        </w:rPr>
        <w:t xml:space="preserve"> </w:t>
      </w:r>
      <w:r>
        <w:t>is</w:t>
      </w:r>
      <w:r>
        <w:rPr>
          <w:spacing w:val="-3"/>
        </w:rPr>
        <w:t xml:space="preserve"> </w:t>
      </w:r>
      <w:r>
        <w:t>appropriate to</w:t>
      </w:r>
      <w:r>
        <w:rPr>
          <w:spacing w:val="-5"/>
        </w:rPr>
        <w:t xml:space="preserve"> </w:t>
      </w:r>
      <w:r>
        <w:t>refer</w:t>
      </w:r>
      <w:r>
        <w:rPr>
          <w:spacing w:val="-4"/>
        </w:rPr>
        <w:t xml:space="preserve"> </w:t>
      </w:r>
      <w:r>
        <w:t>the case to</w:t>
      </w:r>
      <w:r>
        <w:rPr>
          <w:spacing w:val="-5"/>
        </w:rPr>
        <w:t xml:space="preserve"> </w:t>
      </w:r>
      <w:r>
        <w:t>local authority children’s</w:t>
      </w:r>
      <w:r>
        <w:rPr>
          <w:spacing w:val="1"/>
        </w:rPr>
        <w:t xml:space="preserve"> </w:t>
      </w:r>
      <w:r>
        <w:t>social</w:t>
      </w:r>
      <w:r>
        <w:rPr>
          <w:spacing w:val="4"/>
        </w:rPr>
        <w:t xml:space="preserve"> </w:t>
      </w:r>
      <w:r>
        <w:t>care or</w:t>
      </w:r>
      <w:r>
        <w:rPr>
          <w:spacing w:val="-3"/>
        </w:rPr>
        <w:t xml:space="preserve"> </w:t>
      </w:r>
      <w:r>
        <w:t>the</w:t>
      </w:r>
      <w:r>
        <w:rPr>
          <w:spacing w:val="-1"/>
        </w:rPr>
        <w:t xml:space="preserve"> </w:t>
      </w:r>
      <w:r>
        <w:t>police,</w:t>
      </w:r>
      <w:r>
        <w:rPr>
          <w:spacing w:val="-2"/>
        </w:rPr>
        <w:t xml:space="preserve"> </w:t>
      </w:r>
      <w:r>
        <w:t>the DSL will</w:t>
      </w:r>
      <w:r>
        <w:rPr>
          <w:spacing w:val="-5"/>
        </w:rPr>
        <w:t xml:space="preserve"> </w:t>
      </w:r>
      <w:r>
        <w:t>make</w:t>
      </w:r>
      <w:r>
        <w:rPr>
          <w:spacing w:val="-6"/>
        </w:rPr>
        <w:t xml:space="preserve"> </w:t>
      </w:r>
      <w:r>
        <w:t>the</w:t>
      </w:r>
      <w:r>
        <w:rPr>
          <w:spacing w:val="-52"/>
        </w:rPr>
        <w:t xml:space="preserve"> </w:t>
      </w:r>
      <w:r>
        <w:t>referral</w:t>
      </w:r>
      <w:r>
        <w:rPr>
          <w:spacing w:val="3"/>
        </w:rPr>
        <w:t xml:space="preserve"> </w:t>
      </w:r>
      <w:r>
        <w:t>or</w:t>
      </w:r>
      <w:r>
        <w:rPr>
          <w:spacing w:val="-3"/>
        </w:rPr>
        <w:t xml:space="preserve"> </w:t>
      </w:r>
      <w:r>
        <w:t>support</w:t>
      </w:r>
      <w:r>
        <w:rPr>
          <w:spacing w:val="3"/>
        </w:rPr>
        <w:t xml:space="preserve"> </w:t>
      </w:r>
      <w:r>
        <w:t>you to do so.</w:t>
      </w:r>
    </w:p>
    <w:p w14:paraId="1BDB4133" w14:textId="77777777" w:rsidR="00F63013" w:rsidRDefault="00B67F08">
      <w:pPr>
        <w:pStyle w:val="BodyText"/>
        <w:spacing w:before="120"/>
        <w:ind w:left="215"/>
      </w:pPr>
      <w:r>
        <w:t>If</w:t>
      </w:r>
      <w:r>
        <w:rPr>
          <w:spacing w:val="6"/>
        </w:rPr>
        <w:t xml:space="preserve"> </w:t>
      </w:r>
      <w:r>
        <w:t>you</w:t>
      </w:r>
      <w:r>
        <w:rPr>
          <w:spacing w:val="-11"/>
        </w:rPr>
        <w:t xml:space="preserve"> </w:t>
      </w:r>
      <w:r>
        <w:t>make</w:t>
      </w:r>
      <w:r>
        <w:rPr>
          <w:spacing w:val="-1"/>
        </w:rPr>
        <w:t xml:space="preserve"> </w:t>
      </w:r>
      <w:r>
        <w:t>a</w:t>
      </w:r>
      <w:r>
        <w:rPr>
          <w:spacing w:val="-1"/>
        </w:rPr>
        <w:t xml:space="preserve"> </w:t>
      </w:r>
      <w:r>
        <w:t>referral</w:t>
      </w:r>
      <w:r>
        <w:rPr>
          <w:spacing w:val="-1"/>
        </w:rPr>
        <w:t xml:space="preserve"> </w:t>
      </w:r>
      <w:r>
        <w:t>directly</w:t>
      </w:r>
      <w:r>
        <w:rPr>
          <w:spacing w:val="-1"/>
        </w:rPr>
        <w:t xml:space="preserve"> </w:t>
      </w:r>
      <w:r>
        <w:t>(see</w:t>
      </w:r>
      <w:r>
        <w:rPr>
          <w:spacing w:val="-1"/>
        </w:rPr>
        <w:t xml:space="preserve"> </w:t>
      </w:r>
      <w:r>
        <w:t>section</w:t>
      </w:r>
      <w:r>
        <w:rPr>
          <w:spacing w:val="-1"/>
        </w:rPr>
        <w:t xml:space="preserve"> </w:t>
      </w:r>
      <w:r>
        <w:t>7.1),</w:t>
      </w:r>
      <w:r>
        <w:rPr>
          <w:spacing w:val="5"/>
        </w:rPr>
        <w:t xml:space="preserve"> </w:t>
      </w:r>
      <w:r>
        <w:t>you</w:t>
      </w:r>
      <w:r>
        <w:rPr>
          <w:spacing w:val="-6"/>
        </w:rPr>
        <w:t xml:space="preserve"> </w:t>
      </w:r>
      <w:r>
        <w:t>must</w:t>
      </w:r>
      <w:r>
        <w:rPr>
          <w:spacing w:val="1"/>
        </w:rPr>
        <w:t xml:space="preserve"> </w:t>
      </w:r>
      <w:r>
        <w:t>tell</w:t>
      </w:r>
      <w:r>
        <w:rPr>
          <w:spacing w:val="-1"/>
        </w:rPr>
        <w:t xml:space="preserve"> </w:t>
      </w:r>
      <w:r>
        <w:t>the</w:t>
      </w:r>
      <w:r>
        <w:rPr>
          <w:spacing w:val="-1"/>
        </w:rPr>
        <w:t xml:space="preserve"> </w:t>
      </w:r>
      <w:r>
        <w:t>DSL</w:t>
      </w:r>
      <w:r>
        <w:rPr>
          <w:spacing w:val="-1"/>
        </w:rPr>
        <w:t xml:space="preserve"> </w:t>
      </w:r>
      <w:r>
        <w:t>as</w:t>
      </w:r>
      <w:r>
        <w:rPr>
          <w:spacing w:val="-4"/>
        </w:rPr>
        <w:t xml:space="preserve"> </w:t>
      </w:r>
      <w:r>
        <w:t>soon</w:t>
      </w:r>
      <w:r>
        <w:rPr>
          <w:spacing w:val="-2"/>
        </w:rPr>
        <w:t xml:space="preserve"> </w:t>
      </w:r>
      <w:r>
        <w:t>as</w:t>
      </w:r>
      <w:r>
        <w:rPr>
          <w:spacing w:val="-4"/>
        </w:rPr>
        <w:t xml:space="preserve"> </w:t>
      </w:r>
      <w:r>
        <w:t>possible.</w:t>
      </w:r>
    </w:p>
    <w:p w14:paraId="4560F6CD" w14:textId="77777777" w:rsidR="00F63013" w:rsidRDefault="00B67F08">
      <w:pPr>
        <w:pStyle w:val="BodyText"/>
        <w:spacing w:before="116"/>
        <w:ind w:left="215" w:right="824"/>
      </w:pPr>
      <w:r>
        <w:t>The local authority will make a decision within 1 working day of a referral about what course of action to take</w:t>
      </w:r>
      <w:r>
        <w:rPr>
          <w:spacing w:val="-54"/>
        </w:rPr>
        <w:t xml:space="preserve"> </w:t>
      </w:r>
      <w:r>
        <w:t>and will let the person who made the referral know the outcome. The DSL or person who made the referral</w:t>
      </w:r>
      <w:r>
        <w:rPr>
          <w:spacing w:val="1"/>
        </w:rPr>
        <w:t xml:space="preserve"> </w:t>
      </w:r>
      <w:r>
        <w:t>must follow up with the local authority if this information is not made available, and ensure outcomes are</w:t>
      </w:r>
      <w:r>
        <w:rPr>
          <w:spacing w:val="1"/>
        </w:rPr>
        <w:t xml:space="preserve"> </w:t>
      </w:r>
      <w:r>
        <w:t>properly recorded.</w:t>
      </w:r>
    </w:p>
    <w:p w14:paraId="33E8F5EF" w14:textId="77777777" w:rsidR="00F63013" w:rsidRDefault="00F63013">
      <w:pPr>
        <w:sectPr w:rsidR="00F63013">
          <w:pgSz w:w="11900" w:h="16840"/>
          <w:pgMar w:top="1520" w:right="420" w:bottom="280" w:left="860" w:header="720" w:footer="720" w:gutter="0"/>
          <w:cols w:space="720"/>
        </w:sectPr>
      </w:pPr>
    </w:p>
    <w:p w14:paraId="0B2F950A" w14:textId="77777777" w:rsidR="00F63013" w:rsidRDefault="00B67F08">
      <w:pPr>
        <w:pStyle w:val="BodyText"/>
        <w:spacing w:before="79"/>
        <w:ind w:left="215" w:right="923"/>
      </w:pPr>
      <w:r>
        <w:lastRenderedPageBreak/>
        <w:t>If the child’s situation does not seem to be improving after the referral, the DSL or person who made the</w:t>
      </w:r>
      <w:r>
        <w:rPr>
          <w:spacing w:val="1"/>
        </w:rPr>
        <w:t xml:space="preserve"> </w:t>
      </w:r>
      <w:r>
        <w:t>referral must follow local escalation procedures to ensure their concerns have been addressed and that the</w:t>
      </w:r>
      <w:r>
        <w:rPr>
          <w:spacing w:val="-53"/>
        </w:rPr>
        <w:t xml:space="preserve"> </w:t>
      </w:r>
      <w:r>
        <w:t>child’s</w:t>
      </w:r>
      <w:r>
        <w:rPr>
          <w:spacing w:val="-3"/>
        </w:rPr>
        <w:t xml:space="preserve"> </w:t>
      </w:r>
      <w:r>
        <w:t>situation</w:t>
      </w:r>
      <w:r>
        <w:rPr>
          <w:spacing w:val="-5"/>
        </w:rPr>
        <w:t xml:space="preserve"> </w:t>
      </w:r>
      <w:r>
        <w:t>improves.</w:t>
      </w:r>
    </w:p>
    <w:p w14:paraId="3B75517D" w14:textId="77777777" w:rsidR="00F63013" w:rsidRDefault="00B67F08">
      <w:pPr>
        <w:pStyle w:val="BodyText"/>
        <w:spacing w:before="122"/>
        <w:ind w:left="215" w:right="4559"/>
      </w:pPr>
      <w:r>
        <w:t>Referrals should be made through Enfield Children’s Portal</w:t>
      </w:r>
      <w:r>
        <w:rPr>
          <w:spacing w:val="1"/>
        </w:rPr>
        <w:t xml:space="preserve"> </w:t>
      </w:r>
      <w:hyperlink r:id="rId37">
        <w:r>
          <w:rPr>
            <w:color w:val="0071CC"/>
            <w:u w:val="single" w:color="0071CC"/>
          </w:rPr>
          <w:t>https://cp.childrensportal.enfield.gov.uk/web/portal/pages/referrals</w:t>
        </w:r>
      </w:hyperlink>
    </w:p>
    <w:p w14:paraId="1EC3EC5F" w14:textId="77777777" w:rsidR="00F63013" w:rsidRDefault="00B67F08">
      <w:pPr>
        <w:pStyle w:val="BodyText"/>
        <w:spacing w:before="116"/>
        <w:ind w:left="215"/>
      </w:pPr>
      <w:r>
        <w:t>Enfield</w:t>
      </w:r>
      <w:r>
        <w:rPr>
          <w:spacing w:val="-1"/>
        </w:rPr>
        <w:t xml:space="preserve"> </w:t>
      </w:r>
      <w:r>
        <w:t>MASH</w:t>
      </w:r>
      <w:r>
        <w:rPr>
          <w:spacing w:val="-6"/>
        </w:rPr>
        <w:t xml:space="preserve"> </w:t>
      </w:r>
      <w:r>
        <w:t>team</w:t>
      </w:r>
      <w:r>
        <w:rPr>
          <w:spacing w:val="1"/>
        </w:rPr>
        <w:t xml:space="preserve"> </w:t>
      </w:r>
      <w:r>
        <w:t>020</w:t>
      </w:r>
      <w:r>
        <w:rPr>
          <w:spacing w:val="-1"/>
        </w:rPr>
        <w:t xml:space="preserve"> </w:t>
      </w:r>
      <w:r>
        <w:t>8379 5555</w:t>
      </w:r>
    </w:p>
    <w:p w14:paraId="5D4FC8AF" w14:textId="77777777" w:rsidR="00F63013" w:rsidRDefault="00F63013">
      <w:pPr>
        <w:pStyle w:val="BodyText"/>
        <w:spacing w:before="1"/>
        <w:ind w:left="0"/>
      </w:pPr>
    </w:p>
    <w:p w14:paraId="58D2C90D" w14:textId="77777777" w:rsidR="00F63013" w:rsidRDefault="00B67F08">
      <w:pPr>
        <w:pStyle w:val="Heading3"/>
        <w:numPr>
          <w:ilvl w:val="1"/>
          <w:numId w:val="10"/>
        </w:numPr>
        <w:tabs>
          <w:tab w:val="left" w:pos="618"/>
        </w:tabs>
        <w:spacing w:before="1"/>
        <w:ind w:left="617" w:hanging="403"/>
        <w:rPr>
          <w:color w:val="12253E"/>
        </w:rPr>
      </w:pPr>
      <w:r>
        <w:rPr>
          <w:color w:val="12253E"/>
        </w:rPr>
        <w:t>If</w:t>
      </w:r>
      <w:r>
        <w:rPr>
          <w:color w:val="12253E"/>
          <w:spacing w:val="-3"/>
        </w:rPr>
        <w:t xml:space="preserve"> </w:t>
      </w:r>
      <w:r>
        <w:rPr>
          <w:color w:val="12253E"/>
        </w:rPr>
        <w:t>you</w:t>
      </w:r>
      <w:r>
        <w:rPr>
          <w:color w:val="12253E"/>
          <w:spacing w:val="-6"/>
        </w:rPr>
        <w:t xml:space="preserve"> </w:t>
      </w:r>
      <w:r>
        <w:rPr>
          <w:color w:val="12253E"/>
        </w:rPr>
        <w:t>have</w:t>
      </w:r>
      <w:r>
        <w:rPr>
          <w:color w:val="12253E"/>
          <w:spacing w:val="-3"/>
        </w:rPr>
        <w:t xml:space="preserve"> </w:t>
      </w:r>
      <w:r>
        <w:rPr>
          <w:color w:val="12253E"/>
        </w:rPr>
        <w:t>concerns</w:t>
      </w:r>
      <w:r>
        <w:rPr>
          <w:color w:val="12253E"/>
          <w:spacing w:val="-3"/>
        </w:rPr>
        <w:t xml:space="preserve"> </w:t>
      </w:r>
      <w:r>
        <w:rPr>
          <w:color w:val="12253E"/>
        </w:rPr>
        <w:t>about</w:t>
      </w:r>
      <w:r>
        <w:rPr>
          <w:color w:val="12253E"/>
          <w:spacing w:val="-2"/>
        </w:rPr>
        <w:t xml:space="preserve"> </w:t>
      </w:r>
      <w:r>
        <w:rPr>
          <w:color w:val="12253E"/>
        </w:rPr>
        <w:t>extremism</w:t>
      </w:r>
    </w:p>
    <w:p w14:paraId="2977CBA5" w14:textId="77777777" w:rsidR="00F63013" w:rsidRDefault="00B67F08">
      <w:pPr>
        <w:pStyle w:val="BodyText"/>
        <w:spacing w:before="131"/>
        <w:ind w:left="215" w:right="1058"/>
      </w:pPr>
      <w:r>
        <w:t>If a child is not suffering or likely to suffer from harm, or in immediate danger, where possible speak to the</w:t>
      </w:r>
      <w:r>
        <w:rPr>
          <w:spacing w:val="-54"/>
        </w:rPr>
        <w:t xml:space="preserve"> </w:t>
      </w:r>
      <w:r>
        <w:t>DSL</w:t>
      </w:r>
      <w:r>
        <w:rPr>
          <w:spacing w:val="-6"/>
        </w:rPr>
        <w:t xml:space="preserve"> </w:t>
      </w:r>
      <w:r>
        <w:t>first</w:t>
      </w:r>
      <w:r>
        <w:rPr>
          <w:spacing w:val="3"/>
        </w:rPr>
        <w:t xml:space="preserve"> </w:t>
      </w:r>
      <w:r>
        <w:t>to agree a</w:t>
      </w:r>
      <w:r>
        <w:rPr>
          <w:spacing w:val="-5"/>
        </w:rPr>
        <w:t xml:space="preserve"> </w:t>
      </w:r>
      <w:r>
        <w:t>course of</w:t>
      </w:r>
      <w:r>
        <w:rPr>
          <w:spacing w:val="3"/>
        </w:rPr>
        <w:t xml:space="preserve"> </w:t>
      </w:r>
      <w:r>
        <w:t>action.</w:t>
      </w:r>
    </w:p>
    <w:p w14:paraId="73CC3D33" w14:textId="77777777" w:rsidR="00F63013" w:rsidRDefault="00B67F08">
      <w:pPr>
        <w:pStyle w:val="BodyText"/>
        <w:spacing w:before="123" w:line="237" w:lineRule="auto"/>
        <w:ind w:left="215" w:right="768"/>
      </w:pPr>
      <w:r>
        <w:t>If in exceptional circumstances the DSL is not available, this should not delay appropriate action being taken.</w:t>
      </w:r>
      <w:r>
        <w:rPr>
          <w:spacing w:val="-53"/>
        </w:rPr>
        <w:t xml:space="preserve"> </w:t>
      </w:r>
      <w:r>
        <w:t>Speak to a member of the senior leadership team and/or seek advice from local authority children’s social</w:t>
      </w:r>
      <w:r>
        <w:rPr>
          <w:spacing w:val="1"/>
        </w:rPr>
        <w:t xml:space="preserve"> </w:t>
      </w:r>
      <w:r>
        <w:t>care.</w:t>
      </w:r>
      <w:r>
        <w:rPr>
          <w:spacing w:val="2"/>
        </w:rPr>
        <w:t xml:space="preserve"> </w:t>
      </w:r>
      <w:r>
        <w:t>Make</w:t>
      </w:r>
      <w:r>
        <w:rPr>
          <w:spacing w:val="-1"/>
        </w:rPr>
        <w:t xml:space="preserve"> </w:t>
      </w:r>
      <w:r>
        <w:t>a</w:t>
      </w:r>
      <w:r>
        <w:rPr>
          <w:spacing w:val="-5"/>
        </w:rPr>
        <w:t xml:space="preserve"> </w:t>
      </w:r>
      <w:r>
        <w:t>referral</w:t>
      </w:r>
      <w:r>
        <w:rPr>
          <w:spacing w:val="-1"/>
        </w:rPr>
        <w:t xml:space="preserve"> </w:t>
      </w:r>
      <w:r>
        <w:t>to</w:t>
      </w:r>
      <w:r>
        <w:rPr>
          <w:spacing w:val="-5"/>
        </w:rPr>
        <w:t xml:space="preserve"> </w:t>
      </w:r>
      <w:r>
        <w:t>local</w:t>
      </w:r>
      <w:r>
        <w:rPr>
          <w:spacing w:val="-1"/>
        </w:rPr>
        <w:t xml:space="preserve"> </w:t>
      </w:r>
      <w:r>
        <w:t>authority</w:t>
      </w:r>
      <w:r>
        <w:rPr>
          <w:spacing w:val="1"/>
        </w:rPr>
        <w:t xml:space="preserve"> </w:t>
      </w:r>
      <w:r>
        <w:t>children’s</w:t>
      </w:r>
      <w:r>
        <w:rPr>
          <w:spacing w:val="-4"/>
        </w:rPr>
        <w:t xml:space="preserve"> </w:t>
      </w:r>
      <w:r>
        <w:t>social</w:t>
      </w:r>
      <w:r>
        <w:rPr>
          <w:spacing w:val="-1"/>
        </w:rPr>
        <w:t xml:space="preserve"> </w:t>
      </w:r>
      <w:r>
        <w:t>care directly,</w:t>
      </w:r>
      <w:r>
        <w:rPr>
          <w:spacing w:val="-3"/>
        </w:rPr>
        <w:t xml:space="preserve"> </w:t>
      </w:r>
      <w:r>
        <w:t>if</w:t>
      </w:r>
      <w:r>
        <w:rPr>
          <w:spacing w:val="3"/>
        </w:rPr>
        <w:t xml:space="preserve"> </w:t>
      </w:r>
      <w:r>
        <w:t>appropriate</w:t>
      </w:r>
      <w:r>
        <w:rPr>
          <w:spacing w:val="-6"/>
        </w:rPr>
        <w:t xml:space="preserve"> </w:t>
      </w:r>
      <w:r>
        <w:t>(see ‘Referral’</w:t>
      </w:r>
      <w:r>
        <w:rPr>
          <w:spacing w:val="-6"/>
        </w:rPr>
        <w:t xml:space="preserve"> </w:t>
      </w:r>
      <w:r>
        <w:t>above).</w:t>
      </w:r>
    </w:p>
    <w:p w14:paraId="7D54B992" w14:textId="77777777" w:rsidR="00F63013" w:rsidRDefault="00B67F08">
      <w:pPr>
        <w:pStyle w:val="BodyText"/>
        <w:spacing w:before="1"/>
        <w:ind w:left="215"/>
      </w:pPr>
      <w:r>
        <w:t>Inform the</w:t>
      </w:r>
      <w:r>
        <w:rPr>
          <w:spacing w:val="-1"/>
        </w:rPr>
        <w:t xml:space="preserve"> </w:t>
      </w:r>
      <w:r>
        <w:t>DSL or</w:t>
      </w:r>
      <w:r>
        <w:rPr>
          <w:spacing w:val="-4"/>
        </w:rPr>
        <w:t xml:space="preserve"> </w:t>
      </w:r>
      <w:r>
        <w:t>deputy as</w:t>
      </w:r>
      <w:r>
        <w:rPr>
          <w:spacing w:val="-3"/>
        </w:rPr>
        <w:t xml:space="preserve"> </w:t>
      </w:r>
      <w:r>
        <w:t>soon</w:t>
      </w:r>
      <w:r>
        <w:rPr>
          <w:spacing w:val="-1"/>
        </w:rPr>
        <w:t xml:space="preserve"> </w:t>
      </w:r>
      <w:r>
        <w:t>as</w:t>
      </w:r>
      <w:r>
        <w:rPr>
          <w:spacing w:val="-3"/>
        </w:rPr>
        <w:t xml:space="preserve"> </w:t>
      </w:r>
      <w:r>
        <w:t>practically possible</w:t>
      </w:r>
      <w:r>
        <w:rPr>
          <w:spacing w:val="-1"/>
        </w:rPr>
        <w:t xml:space="preserve"> </w:t>
      </w:r>
      <w:r>
        <w:t>after</w:t>
      </w:r>
      <w:r>
        <w:rPr>
          <w:spacing w:val="-3"/>
        </w:rPr>
        <w:t xml:space="preserve"> </w:t>
      </w:r>
      <w:r>
        <w:t>the</w:t>
      </w:r>
      <w:r>
        <w:rPr>
          <w:spacing w:val="-1"/>
        </w:rPr>
        <w:t xml:space="preserve"> </w:t>
      </w:r>
      <w:r>
        <w:t>referral.</w:t>
      </w:r>
    </w:p>
    <w:p w14:paraId="3660138B" w14:textId="77777777" w:rsidR="00F63013" w:rsidRDefault="00B67F08">
      <w:pPr>
        <w:pStyle w:val="BodyText"/>
        <w:ind w:left="215" w:right="779"/>
      </w:pPr>
      <w:r>
        <w:t>Where there is a concern, the DSL will consider the level of risk and decide which agency to make a referral</w:t>
      </w:r>
      <w:r>
        <w:rPr>
          <w:spacing w:val="1"/>
        </w:rPr>
        <w:t xml:space="preserve"> </w:t>
      </w:r>
      <w:r>
        <w:t xml:space="preserve">to. This could include </w:t>
      </w:r>
      <w:hyperlink r:id="rId38">
        <w:r>
          <w:rPr>
            <w:color w:val="0071CC"/>
            <w:u w:val="single" w:color="0071CC"/>
          </w:rPr>
          <w:t>Channe</w:t>
        </w:r>
        <w:r>
          <w:rPr>
            <w:color w:val="0071CC"/>
          </w:rPr>
          <w:t>l</w:t>
        </w:r>
      </w:hyperlink>
      <w:r>
        <w:t xml:space="preserve">, the government’s </w:t>
      </w:r>
      <w:proofErr w:type="spellStart"/>
      <w:r>
        <w:t>programme</w:t>
      </w:r>
      <w:proofErr w:type="spellEnd"/>
      <w:r>
        <w:t xml:space="preserve"> for identifying and supporting individuals at risk</w:t>
      </w:r>
      <w:r>
        <w:rPr>
          <w:spacing w:val="-54"/>
        </w:rPr>
        <w:t xml:space="preserve"> </w:t>
      </w:r>
      <w:r>
        <w:t>of</w:t>
      </w:r>
      <w:r>
        <w:rPr>
          <w:spacing w:val="2"/>
        </w:rPr>
        <w:t xml:space="preserve"> </w:t>
      </w:r>
      <w:r>
        <w:t>being drawn into</w:t>
      </w:r>
      <w:r>
        <w:rPr>
          <w:spacing w:val="-5"/>
        </w:rPr>
        <w:t xml:space="preserve"> </w:t>
      </w:r>
      <w:r>
        <w:t>terrorism,</w:t>
      </w:r>
      <w:r>
        <w:rPr>
          <w:spacing w:val="-2"/>
        </w:rPr>
        <w:t xml:space="preserve"> </w:t>
      </w:r>
      <w:r>
        <w:t>or</w:t>
      </w:r>
      <w:r>
        <w:rPr>
          <w:spacing w:val="-4"/>
        </w:rPr>
        <w:t xml:space="preserve"> </w:t>
      </w:r>
      <w:r>
        <w:t>the</w:t>
      </w:r>
      <w:r>
        <w:rPr>
          <w:spacing w:val="-5"/>
        </w:rPr>
        <w:t xml:space="preserve"> </w:t>
      </w:r>
      <w:r>
        <w:t>local authority</w:t>
      </w:r>
      <w:r>
        <w:rPr>
          <w:spacing w:val="1"/>
        </w:rPr>
        <w:t xml:space="preserve"> </w:t>
      </w:r>
      <w:r>
        <w:t>children’s</w:t>
      </w:r>
      <w:r>
        <w:rPr>
          <w:spacing w:val="1"/>
        </w:rPr>
        <w:t xml:space="preserve"> </w:t>
      </w:r>
      <w:r>
        <w:t>social</w:t>
      </w:r>
      <w:r>
        <w:rPr>
          <w:spacing w:val="3"/>
        </w:rPr>
        <w:t xml:space="preserve"> </w:t>
      </w:r>
      <w:r>
        <w:t>care</w:t>
      </w:r>
      <w:r>
        <w:rPr>
          <w:spacing w:val="-5"/>
        </w:rPr>
        <w:t xml:space="preserve"> </w:t>
      </w:r>
      <w:r>
        <w:t>team.</w:t>
      </w:r>
    </w:p>
    <w:p w14:paraId="1EDA9EEE" w14:textId="77777777" w:rsidR="00F63013" w:rsidRDefault="00B67F08">
      <w:pPr>
        <w:pStyle w:val="BodyText"/>
        <w:spacing w:before="122"/>
        <w:ind w:left="215" w:right="656"/>
      </w:pPr>
      <w:r>
        <w:t>The DfE also has a dedicated telephone helpline, 020 7340 7264, which school staff and governors can call to</w:t>
      </w:r>
      <w:r>
        <w:rPr>
          <w:spacing w:val="-53"/>
        </w:rPr>
        <w:t xml:space="preserve"> </w:t>
      </w:r>
      <w:r>
        <w:t>raise concerns about extremism with respect to a pupil. You can also email</w:t>
      </w:r>
      <w:r>
        <w:rPr>
          <w:spacing w:val="1"/>
        </w:rPr>
        <w:t xml:space="preserve"> </w:t>
      </w:r>
      <w:hyperlink r:id="rId39">
        <w:r>
          <w:rPr>
            <w:color w:val="0071CC"/>
            <w:u w:val="single" w:color="0071CC"/>
          </w:rPr>
          <w:t>counter.extremism@education.gov.uk</w:t>
        </w:r>
        <w:r>
          <w:t>.</w:t>
        </w:r>
        <w:r>
          <w:rPr>
            <w:spacing w:val="2"/>
          </w:rPr>
          <w:t xml:space="preserve"> </w:t>
        </w:r>
      </w:hyperlink>
      <w:r>
        <w:t>Note</w:t>
      </w:r>
      <w:r>
        <w:rPr>
          <w:spacing w:val="-5"/>
        </w:rPr>
        <w:t xml:space="preserve"> </w:t>
      </w:r>
      <w:r>
        <w:t>that</w:t>
      </w:r>
      <w:r>
        <w:rPr>
          <w:spacing w:val="-2"/>
        </w:rPr>
        <w:t xml:space="preserve"> </w:t>
      </w:r>
      <w:r>
        <w:t>this</w:t>
      </w:r>
      <w:r>
        <w:rPr>
          <w:spacing w:val="-8"/>
        </w:rPr>
        <w:t xml:space="preserve"> </w:t>
      </w:r>
      <w:r>
        <w:t>is</w:t>
      </w:r>
      <w:r>
        <w:rPr>
          <w:spacing w:val="-3"/>
        </w:rPr>
        <w:t xml:space="preserve"> </w:t>
      </w:r>
      <w:r>
        <w:t>not</w:t>
      </w:r>
      <w:r>
        <w:rPr>
          <w:spacing w:val="-3"/>
        </w:rPr>
        <w:t xml:space="preserve"> </w:t>
      </w:r>
      <w:r>
        <w:t>for</w:t>
      </w:r>
      <w:r>
        <w:rPr>
          <w:spacing w:val="1"/>
        </w:rPr>
        <w:t xml:space="preserve"> </w:t>
      </w:r>
      <w:r>
        <w:t>use in</w:t>
      </w:r>
      <w:r>
        <w:rPr>
          <w:spacing w:val="-5"/>
        </w:rPr>
        <w:t xml:space="preserve"> </w:t>
      </w:r>
      <w:r>
        <w:t>emergency</w:t>
      </w:r>
      <w:r>
        <w:rPr>
          <w:spacing w:val="1"/>
        </w:rPr>
        <w:t xml:space="preserve"> </w:t>
      </w:r>
      <w:r>
        <w:t>situations.</w:t>
      </w:r>
    </w:p>
    <w:p w14:paraId="440FC55C" w14:textId="77777777" w:rsidR="00F63013" w:rsidRDefault="00B67F08">
      <w:pPr>
        <w:pStyle w:val="BodyText"/>
        <w:spacing w:line="367" w:lineRule="auto"/>
        <w:ind w:right="2546" w:hanging="341"/>
      </w:pPr>
      <w:r>
        <w:rPr>
          <w:noProof/>
          <w:lang w:val="en-GB" w:eastAsia="en-GB"/>
        </w:rPr>
        <w:drawing>
          <wp:anchor distT="0" distB="0" distL="0" distR="0" simplePos="0" relativeHeight="486471680" behindDoc="1" locked="0" layoutInCell="1" allowOverlap="1" wp14:anchorId="5F1C7517" wp14:editId="61C4CD0C">
            <wp:simplePos x="0" y="0"/>
            <wp:positionH relativeFrom="page">
              <wp:posOffset>789305</wp:posOffset>
            </wp:positionH>
            <wp:positionV relativeFrom="paragraph">
              <wp:posOffset>377696</wp:posOffset>
            </wp:positionV>
            <wp:extent cx="24764" cy="39370"/>
            <wp:effectExtent l="0" t="0" r="0" b="0"/>
            <wp:wrapNone/>
            <wp:docPr id="1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2.png"/>
                    <pic:cNvPicPr/>
                  </pic:nvPicPr>
                  <pic:blipFill>
                    <a:blip r:embed="rId6" cstate="print"/>
                    <a:stretch>
                      <a:fillRect/>
                    </a:stretch>
                  </pic:blipFill>
                  <pic:spPr>
                    <a:xfrm>
                      <a:off x="0" y="0"/>
                      <a:ext cx="24764" cy="39370"/>
                    </a:xfrm>
                    <a:prstGeom prst="rect">
                      <a:avLst/>
                    </a:prstGeom>
                  </pic:spPr>
                </pic:pic>
              </a:graphicData>
            </a:graphic>
          </wp:anchor>
        </w:drawing>
      </w:r>
      <w:r>
        <w:t>In an emergency, call 999 or the confidential anti-terrorist hotline on 0800 789 321 if you:</w:t>
      </w:r>
      <w:r>
        <w:rPr>
          <w:spacing w:val="-53"/>
        </w:rPr>
        <w:t xml:space="preserve"> </w:t>
      </w:r>
      <w:r>
        <w:t>Think</w:t>
      </w:r>
      <w:r>
        <w:rPr>
          <w:spacing w:val="-3"/>
        </w:rPr>
        <w:t xml:space="preserve"> </w:t>
      </w:r>
      <w:r>
        <w:t>someone is</w:t>
      </w:r>
      <w:r>
        <w:rPr>
          <w:spacing w:val="-8"/>
        </w:rPr>
        <w:t xml:space="preserve"> </w:t>
      </w:r>
      <w:r>
        <w:t>in</w:t>
      </w:r>
      <w:r>
        <w:rPr>
          <w:spacing w:val="-5"/>
        </w:rPr>
        <w:t xml:space="preserve"> </w:t>
      </w:r>
      <w:r>
        <w:t>immediate danger</w:t>
      </w:r>
    </w:p>
    <w:p w14:paraId="2C133D67" w14:textId="77777777" w:rsidR="00F63013" w:rsidRDefault="00B67F08">
      <w:pPr>
        <w:pStyle w:val="BodyText"/>
        <w:spacing w:before="0" w:line="364" w:lineRule="auto"/>
        <w:ind w:right="4085"/>
      </w:pPr>
      <w:r>
        <w:rPr>
          <w:noProof/>
          <w:lang w:val="en-GB" w:eastAsia="en-GB"/>
        </w:rPr>
        <w:drawing>
          <wp:anchor distT="0" distB="0" distL="0" distR="0" simplePos="0" relativeHeight="15779328" behindDoc="0" locked="0" layoutInCell="1" allowOverlap="1" wp14:anchorId="55FB2019" wp14:editId="1E0B37A6">
            <wp:simplePos x="0" y="0"/>
            <wp:positionH relativeFrom="page">
              <wp:posOffset>789305</wp:posOffset>
            </wp:positionH>
            <wp:positionV relativeFrom="paragraph">
              <wp:posOffset>77849</wp:posOffset>
            </wp:positionV>
            <wp:extent cx="24764" cy="40004"/>
            <wp:effectExtent l="0" t="0" r="0" b="0"/>
            <wp:wrapNone/>
            <wp:docPr id="1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779840" behindDoc="0" locked="0" layoutInCell="1" allowOverlap="1" wp14:anchorId="2F62A99B" wp14:editId="77117207">
            <wp:simplePos x="0" y="0"/>
            <wp:positionH relativeFrom="page">
              <wp:posOffset>789305</wp:posOffset>
            </wp:positionH>
            <wp:positionV relativeFrom="paragraph">
              <wp:posOffset>300734</wp:posOffset>
            </wp:positionV>
            <wp:extent cx="24764" cy="39370"/>
            <wp:effectExtent l="0" t="0" r="0" b="0"/>
            <wp:wrapNone/>
            <wp:docPr id="1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2.png"/>
                    <pic:cNvPicPr/>
                  </pic:nvPicPr>
                  <pic:blipFill>
                    <a:blip r:embed="rId6" cstate="print"/>
                    <a:stretch>
                      <a:fillRect/>
                    </a:stretch>
                  </pic:blipFill>
                  <pic:spPr>
                    <a:xfrm>
                      <a:off x="0" y="0"/>
                      <a:ext cx="24764" cy="39370"/>
                    </a:xfrm>
                    <a:prstGeom prst="rect">
                      <a:avLst/>
                    </a:prstGeom>
                  </pic:spPr>
                </pic:pic>
              </a:graphicData>
            </a:graphic>
          </wp:anchor>
        </w:drawing>
      </w:r>
      <w:r>
        <w:t>Think someone may be planning to travel to join an extremist group</w:t>
      </w:r>
      <w:r>
        <w:rPr>
          <w:spacing w:val="-53"/>
        </w:rPr>
        <w:t xml:space="preserve"> </w:t>
      </w:r>
      <w:r>
        <w:t>See</w:t>
      </w:r>
      <w:r>
        <w:rPr>
          <w:spacing w:val="-1"/>
        </w:rPr>
        <w:t xml:space="preserve"> </w:t>
      </w:r>
      <w:r>
        <w:t>or</w:t>
      </w:r>
      <w:r>
        <w:rPr>
          <w:spacing w:val="1"/>
        </w:rPr>
        <w:t xml:space="preserve"> </w:t>
      </w:r>
      <w:r>
        <w:t>hear</w:t>
      </w:r>
      <w:r>
        <w:rPr>
          <w:spacing w:val="1"/>
        </w:rPr>
        <w:t xml:space="preserve"> </w:t>
      </w:r>
      <w:r>
        <w:t>something that</w:t>
      </w:r>
      <w:r>
        <w:rPr>
          <w:spacing w:val="-6"/>
        </w:rPr>
        <w:t xml:space="preserve"> </w:t>
      </w:r>
      <w:r>
        <w:t>may</w:t>
      </w:r>
      <w:r>
        <w:rPr>
          <w:spacing w:val="-3"/>
        </w:rPr>
        <w:t xml:space="preserve"> </w:t>
      </w:r>
      <w:r>
        <w:t>be terrorist-related</w:t>
      </w:r>
    </w:p>
    <w:p w14:paraId="7927703B" w14:textId="77777777" w:rsidR="00F63013" w:rsidRDefault="00B67F08">
      <w:pPr>
        <w:pStyle w:val="Heading3"/>
        <w:numPr>
          <w:ilvl w:val="1"/>
          <w:numId w:val="10"/>
        </w:numPr>
        <w:tabs>
          <w:tab w:val="left" w:pos="618"/>
        </w:tabs>
        <w:spacing w:before="105"/>
        <w:ind w:left="617" w:hanging="403"/>
        <w:rPr>
          <w:color w:val="12253E"/>
        </w:rPr>
      </w:pPr>
      <w:r>
        <w:rPr>
          <w:color w:val="12253E"/>
        </w:rPr>
        <w:t>If</w:t>
      </w:r>
      <w:r>
        <w:rPr>
          <w:color w:val="12253E"/>
          <w:spacing w:val="-2"/>
        </w:rPr>
        <w:t xml:space="preserve"> </w:t>
      </w:r>
      <w:r>
        <w:rPr>
          <w:color w:val="12253E"/>
        </w:rPr>
        <w:t>you</w:t>
      </w:r>
      <w:r>
        <w:rPr>
          <w:color w:val="12253E"/>
          <w:spacing w:val="-6"/>
        </w:rPr>
        <w:t xml:space="preserve"> </w:t>
      </w:r>
      <w:r>
        <w:rPr>
          <w:color w:val="12253E"/>
        </w:rPr>
        <w:t>have</w:t>
      </w:r>
      <w:r>
        <w:rPr>
          <w:color w:val="12253E"/>
          <w:spacing w:val="-2"/>
        </w:rPr>
        <w:t xml:space="preserve"> </w:t>
      </w:r>
      <w:r>
        <w:rPr>
          <w:color w:val="12253E"/>
        </w:rPr>
        <w:t>a</w:t>
      </w:r>
      <w:r>
        <w:rPr>
          <w:color w:val="12253E"/>
          <w:spacing w:val="1"/>
        </w:rPr>
        <w:t xml:space="preserve"> </w:t>
      </w:r>
      <w:r>
        <w:rPr>
          <w:color w:val="12253E"/>
        </w:rPr>
        <w:t>concern</w:t>
      </w:r>
      <w:r>
        <w:rPr>
          <w:color w:val="12253E"/>
          <w:spacing w:val="-6"/>
        </w:rPr>
        <w:t xml:space="preserve"> </w:t>
      </w:r>
      <w:r>
        <w:rPr>
          <w:color w:val="12253E"/>
        </w:rPr>
        <w:t>about</w:t>
      </w:r>
      <w:r>
        <w:rPr>
          <w:color w:val="12253E"/>
          <w:spacing w:val="2"/>
        </w:rPr>
        <w:t xml:space="preserve"> </w:t>
      </w:r>
      <w:r>
        <w:rPr>
          <w:color w:val="12253E"/>
        </w:rPr>
        <w:t>mental</w:t>
      </w:r>
      <w:r>
        <w:rPr>
          <w:color w:val="12253E"/>
          <w:spacing w:val="-3"/>
        </w:rPr>
        <w:t xml:space="preserve"> </w:t>
      </w:r>
      <w:r>
        <w:rPr>
          <w:color w:val="12253E"/>
        </w:rPr>
        <w:t>health</w:t>
      </w:r>
    </w:p>
    <w:p w14:paraId="79098323" w14:textId="6ECD19B5" w:rsidR="00F63013" w:rsidRDefault="00B67F08">
      <w:pPr>
        <w:pStyle w:val="BodyText"/>
        <w:spacing w:before="132"/>
        <w:ind w:left="215" w:right="868"/>
      </w:pPr>
      <w:r>
        <w:t xml:space="preserve">Mental health problems can, in some cases, </w:t>
      </w:r>
      <w:r w:rsidR="00A47E11" w:rsidRPr="00280E4E">
        <w:t>develop into safeguarding concerns.  This could include self-harm, suicidal ideation or risk of suicide. They could als</w:t>
      </w:r>
      <w:r w:rsidR="00280E4E">
        <w:t>o</w:t>
      </w:r>
      <w:r w:rsidR="00A47E11" w:rsidRPr="00280E4E">
        <w:t xml:space="preserve"> </w:t>
      </w:r>
      <w:r>
        <w:t>be an indicator that a child has suffered or is at risk of suffering</w:t>
      </w:r>
      <w:r>
        <w:rPr>
          <w:spacing w:val="-53"/>
        </w:rPr>
        <w:t xml:space="preserve"> </w:t>
      </w:r>
      <w:r>
        <w:t>abuse,</w:t>
      </w:r>
      <w:r>
        <w:rPr>
          <w:spacing w:val="2"/>
        </w:rPr>
        <w:t xml:space="preserve"> </w:t>
      </w:r>
      <w:r>
        <w:t>neglect</w:t>
      </w:r>
      <w:r>
        <w:rPr>
          <w:spacing w:val="3"/>
        </w:rPr>
        <w:t xml:space="preserve"> </w:t>
      </w:r>
      <w:r>
        <w:t>or</w:t>
      </w:r>
      <w:r>
        <w:rPr>
          <w:spacing w:val="-3"/>
        </w:rPr>
        <w:t xml:space="preserve"> </w:t>
      </w:r>
      <w:r>
        <w:t>exploitation.</w:t>
      </w:r>
      <w:r w:rsidR="00A47E11">
        <w:t xml:space="preserve"> </w:t>
      </w:r>
    </w:p>
    <w:p w14:paraId="7CF8D1B8" w14:textId="0C0CD51F" w:rsidR="00F63013" w:rsidRPr="00280E4E" w:rsidRDefault="00B67F08">
      <w:pPr>
        <w:pStyle w:val="BodyText"/>
        <w:ind w:left="215" w:right="690"/>
      </w:pPr>
      <w:r>
        <w:t xml:space="preserve">Staff will be alert to </w:t>
      </w:r>
      <w:proofErr w:type="spellStart"/>
      <w:r>
        <w:t>behavioural</w:t>
      </w:r>
      <w:proofErr w:type="spellEnd"/>
      <w:r>
        <w:t xml:space="preserve"> signs that suggest a child may be experiencing a mental health problem or be</w:t>
      </w:r>
      <w:r>
        <w:rPr>
          <w:spacing w:val="-54"/>
        </w:rPr>
        <w:t xml:space="preserve"> </w:t>
      </w:r>
      <w:r>
        <w:t>at</w:t>
      </w:r>
      <w:r>
        <w:rPr>
          <w:spacing w:val="2"/>
        </w:rPr>
        <w:t xml:space="preserve"> </w:t>
      </w:r>
      <w:r>
        <w:t>risk</w:t>
      </w:r>
      <w:r>
        <w:rPr>
          <w:spacing w:val="1"/>
        </w:rPr>
        <w:t xml:space="preserve"> </w:t>
      </w:r>
      <w:r>
        <w:t>of</w:t>
      </w:r>
      <w:r>
        <w:rPr>
          <w:spacing w:val="8"/>
        </w:rPr>
        <w:t xml:space="preserve"> </w:t>
      </w:r>
      <w:r>
        <w:t>developing one.</w:t>
      </w:r>
      <w:r w:rsidR="00A47E11">
        <w:t xml:space="preserve">  </w:t>
      </w:r>
      <w:r w:rsidR="00A47E11" w:rsidRPr="00280E4E">
        <w:t>Only appropriately trained professionals should attempt to make a diagnosis of a mental health problem.</w:t>
      </w:r>
    </w:p>
    <w:p w14:paraId="7092715C" w14:textId="77777777" w:rsidR="00F63013" w:rsidRDefault="00B67F08">
      <w:pPr>
        <w:pStyle w:val="BodyText"/>
        <w:spacing w:before="116"/>
        <w:ind w:left="215" w:right="812"/>
      </w:pPr>
      <w:r>
        <w:t>If you have a mental health concern about a child that is also a safeguarding concern, take immediate action</w:t>
      </w:r>
      <w:r>
        <w:rPr>
          <w:spacing w:val="-53"/>
        </w:rPr>
        <w:t xml:space="preserve"> </w:t>
      </w:r>
      <w:r>
        <w:t>by</w:t>
      </w:r>
      <w:r>
        <w:rPr>
          <w:spacing w:val="-3"/>
        </w:rPr>
        <w:t xml:space="preserve"> </w:t>
      </w:r>
      <w:r>
        <w:t>following the steps</w:t>
      </w:r>
      <w:r>
        <w:rPr>
          <w:spacing w:val="-3"/>
        </w:rPr>
        <w:t xml:space="preserve"> </w:t>
      </w:r>
      <w:r>
        <w:t>in section</w:t>
      </w:r>
      <w:r>
        <w:rPr>
          <w:spacing w:val="-5"/>
        </w:rPr>
        <w:t xml:space="preserve"> </w:t>
      </w:r>
      <w:r>
        <w:t>7.4.</w:t>
      </w:r>
    </w:p>
    <w:p w14:paraId="3D13B774" w14:textId="77777777" w:rsidR="00F63013" w:rsidRDefault="00B67F08">
      <w:pPr>
        <w:pStyle w:val="BodyText"/>
        <w:spacing w:before="116" w:line="244" w:lineRule="auto"/>
        <w:ind w:left="215" w:right="1090"/>
      </w:pPr>
      <w:r>
        <w:t xml:space="preserve">If you have a mental health concern that is </w:t>
      </w:r>
      <w:r>
        <w:rPr>
          <w:rFonts w:ascii="Arial"/>
          <w:b/>
        </w:rPr>
        <w:t xml:space="preserve">not </w:t>
      </w:r>
      <w:r>
        <w:t>also a safeguarding concern, speak to the DSL to agree a</w:t>
      </w:r>
      <w:r>
        <w:rPr>
          <w:spacing w:val="-53"/>
        </w:rPr>
        <w:t xml:space="preserve"> </w:t>
      </w:r>
      <w:r>
        <w:t>course</w:t>
      </w:r>
      <w:r>
        <w:rPr>
          <w:spacing w:val="-1"/>
        </w:rPr>
        <w:t xml:space="preserve"> </w:t>
      </w:r>
      <w:r>
        <w:t>of</w:t>
      </w:r>
      <w:r>
        <w:rPr>
          <w:spacing w:val="8"/>
        </w:rPr>
        <w:t xml:space="preserve"> </w:t>
      </w:r>
      <w:r>
        <w:t>action.</w:t>
      </w:r>
    </w:p>
    <w:p w14:paraId="3871BFAC" w14:textId="77777777" w:rsidR="00F63013" w:rsidRDefault="00B67F08">
      <w:pPr>
        <w:pStyle w:val="BodyText"/>
        <w:spacing w:before="117"/>
        <w:ind w:left="215" w:right="1457"/>
      </w:pPr>
      <w:r>
        <w:t>Please see our Mental Health and Wellbeing Policy for detailed information about identifying possible</w:t>
      </w:r>
      <w:r>
        <w:rPr>
          <w:spacing w:val="-53"/>
        </w:rPr>
        <w:t xml:space="preserve"> </w:t>
      </w:r>
      <w:r>
        <w:t>problems</w:t>
      </w:r>
      <w:r>
        <w:rPr>
          <w:spacing w:val="-4"/>
        </w:rPr>
        <w:t xml:space="preserve"> </w:t>
      </w:r>
      <w:r>
        <w:t>and procedures.</w:t>
      </w:r>
    </w:p>
    <w:p w14:paraId="7ED2FDDA" w14:textId="77777777" w:rsidR="00F63013" w:rsidRDefault="00B67F08">
      <w:pPr>
        <w:pStyle w:val="BodyText"/>
        <w:ind w:left="215"/>
      </w:pPr>
      <w:r>
        <w:t>https://</w:t>
      </w:r>
      <w:hyperlink r:id="rId40">
        <w:r>
          <w:t>www.st-edmunds.enfield.sch.uk/attachments/download.asp?file=354&amp;type=pdf</w:t>
        </w:r>
      </w:hyperlink>
    </w:p>
    <w:p w14:paraId="7F618243" w14:textId="77777777" w:rsidR="00F63013" w:rsidRDefault="00F63013">
      <w:pPr>
        <w:pStyle w:val="BodyText"/>
        <w:spacing w:before="0"/>
        <w:ind w:left="0"/>
        <w:rPr>
          <w:sz w:val="22"/>
        </w:rPr>
      </w:pPr>
    </w:p>
    <w:p w14:paraId="5ACF3E19" w14:textId="77777777" w:rsidR="00F63013" w:rsidRDefault="00F63013">
      <w:pPr>
        <w:pStyle w:val="BodyText"/>
        <w:spacing w:before="6"/>
        <w:ind w:left="0"/>
        <w:rPr>
          <w:sz w:val="18"/>
        </w:rPr>
      </w:pPr>
    </w:p>
    <w:p w14:paraId="5B8E255D" w14:textId="77777777" w:rsidR="00F63013" w:rsidRDefault="00B67F08">
      <w:pPr>
        <w:pStyle w:val="Heading4"/>
        <w:spacing w:before="1"/>
        <w:ind w:right="771"/>
      </w:pPr>
      <w:r>
        <w:t>Figure</w:t>
      </w:r>
      <w:r>
        <w:rPr>
          <w:spacing w:val="-1"/>
        </w:rPr>
        <w:t xml:space="preserve"> </w:t>
      </w:r>
      <w:r>
        <w:t>1:</w:t>
      </w:r>
      <w:r>
        <w:rPr>
          <w:spacing w:val="-4"/>
        </w:rPr>
        <w:t xml:space="preserve"> </w:t>
      </w:r>
      <w:r>
        <w:t>procedure</w:t>
      </w:r>
      <w:r>
        <w:rPr>
          <w:spacing w:val="-1"/>
        </w:rPr>
        <w:t xml:space="preserve"> </w:t>
      </w:r>
      <w:r>
        <w:t>if</w:t>
      </w:r>
      <w:r>
        <w:rPr>
          <w:spacing w:val="-4"/>
        </w:rPr>
        <w:t xml:space="preserve"> </w:t>
      </w:r>
      <w:r>
        <w:t>you</w:t>
      </w:r>
      <w:r>
        <w:rPr>
          <w:spacing w:val="-3"/>
        </w:rPr>
        <w:t xml:space="preserve"> </w:t>
      </w:r>
      <w:r>
        <w:t>have</w:t>
      </w:r>
      <w:r>
        <w:rPr>
          <w:spacing w:val="-2"/>
        </w:rPr>
        <w:t xml:space="preserve"> </w:t>
      </w:r>
      <w:r>
        <w:t>concerns</w:t>
      </w:r>
      <w:r>
        <w:rPr>
          <w:spacing w:val="-5"/>
        </w:rPr>
        <w:t xml:space="preserve"> </w:t>
      </w:r>
      <w:r>
        <w:t>about</w:t>
      </w:r>
      <w:r>
        <w:rPr>
          <w:spacing w:val="-4"/>
        </w:rPr>
        <w:t xml:space="preserve"> </w:t>
      </w:r>
      <w:r>
        <w:t>a</w:t>
      </w:r>
      <w:r>
        <w:rPr>
          <w:spacing w:val="-1"/>
        </w:rPr>
        <w:t xml:space="preserve"> </w:t>
      </w:r>
      <w:r>
        <w:t>child’s</w:t>
      </w:r>
      <w:r>
        <w:rPr>
          <w:spacing w:val="-5"/>
        </w:rPr>
        <w:t xml:space="preserve"> </w:t>
      </w:r>
      <w:r>
        <w:t>welfare (as</w:t>
      </w:r>
      <w:r>
        <w:rPr>
          <w:spacing w:val="-5"/>
        </w:rPr>
        <w:t xml:space="preserve"> </w:t>
      </w:r>
      <w:r>
        <w:t>opposed</w:t>
      </w:r>
      <w:r>
        <w:rPr>
          <w:spacing w:val="-3"/>
        </w:rPr>
        <w:t xml:space="preserve"> </w:t>
      </w:r>
      <w:r>
        <w:t>to</w:t>
      </w:r>
      <w:r>
        <w:rPr>
          <w:spacing w:val="6"/>
        </w:rPr>
        <w:t xml:space="preserve"> </w:t>
      </w:r>
      <w:r>
        <w:t>believing</w:t>
      </w:r>
      <w:r>
        <w:rPr>
          <w:spacing w:val="-3"/>
        </w:rPr>
        <w:t xml:space="preserve"> </w:t>
      </w:r>
      <w:r>
        <w:t>a</w:t>
      </w:r>
      <w:r>
        <w:rPr>
          <w:spacing w:val="-58"/>
        </w:rPr>
        <w:t xml:space="preserve"> </w:t>
      </w:r>
      <w:r>
        <w:t>child</w:t>
      </w:r>
      <w:r>
        <w:rPr>
          <w:spacing w:val="-1"/>
        </w:rPr>
        <w:t xml:space="preserve"> </w:t>
      </w:r>
      <w:r>
        <w:t>is</w:t>
      </w:r>
      <w:r>
        <w:rPr>
          <w:spacing w:val="-3"/>
        </w:rPr>
        <w:t xml:space="preserve"> </w:t>
      </w:r>
      <w:r>
        <w:t>suffering or likely</w:t>
      </w:r>
      <w:r>
        <w:rPr>
          <w:spacing w:val="-2"/>
        </w:rPr>
        <w:t xml:space="preserve"> </w:t>
      </w:r>
      <w:r>
        <w:t>to</w:t>
      </w:r>
      <w:r>
        <w:rPr>
          <w:spacing w:val="-1"/>
        </w:rPr>
        <w:t xml:space="preserve"> </w:t>
      </w:r>
      <w:r>
        <w:t>suffer</w:t>
      </w:r>
      <w:r>
        <w:rPr>
          <w:spacing w:val="1"/>
        </w:rPr>
        <w:t xml:space="preserve"> </w:t>
      </w:r>
      <w:r>
        <w:t>from</w:t>
      </w:r>
      <w:r>
        <w:rPr>
          <w:spacing w:val="-5"/>
        </w:rPr>
        <w:t xml:space="preserve"> </w:t>
      </w:r>
      <w:r>
        <w:t>harm,</w:t>
      </w:r>
      <w:r>
        <w:rPr>
          <w:spacing w:val="2"/>
        </w:rPr>
        <w:t xml:space="preserve"> </w:t>
      </w:r>
      <w:r>
        <w:t>or in immediate</w:t>
      </w:r>
      <w:r>
        <w:rPr>
          <w:spacing w:val="1"/>
        </w:rPr>
        <w:t xml:space="preserve"> </w:t>
      </w:r>
      <w:r>
        <w:t>danger)</w:t>
      </w:r>
    </w:p>
    <w:p w14:paraId="773C4A48" w14:textId="77777777" w:rsidR="00F63013" w:rsidRDefault="00B67F08">
      <w:pPr>
        <w:spacing w:before="117"/>
        <w:ind w:left="215"/>
        <w:rPr>
          <w:sz w:val="18"/>
        </w:rPr>
      </w:pPr>
      <w:r>
        <w:rPr>
          <w:sz w:val="18"/>
        </w:rPr>
        <w:t>(Note</w:t>
      </w:r>
      <w:r>
        <w:rPr>
          <w:spacing w:val="-4"/>
          <w:sz w:val="18"/>
        </w:rPr>
        <w:t xml:space="preserve"> </w:t>
      </w:r>
      <w:r>
        <w:rPr>
          <w:sz w:val="18"/>
        </w:rPr>
        <w:t>–</w:t>
      </w:r>
      <w:r>
        <w:rPr>
          <w:spacing w:val="-4"/>
          <w:sz w:val="18"/>
        </w:rPr>
        <w:t xml:space="preserve"> </w:t>
      </w:r>
      <w:r>
        <w:rPr>
          <w:sz w:val="18"/>
        </w:rPr>
        <w:t>if</w:t>
      </w:r>
      <w:r>
        <w:rPr>
          <w:spacing w:val="-3"/>
          <w:sz w:val="18"/>
        </w:rPr>
        <w:t xml:space="preserve"> </w:t>
      </w:r>
      <w:r>
        <w:rPr>
          <w:sz w:val="18"/>
        </w:rPr>
        <w:t>the</w:t>
      </w:r>
      <w:r>
        <w:rPr>
          <w:spacing w:val="-4"/>
          <w:sz w:val="18"/>
        </w:rPr>
        <w:t xml:space="preserve"> </w:t>
      </w:r>
      <w:r>
        <w:rPr>
          <w:sz w:val="18"/>
        </w:rPr>
        <w:t>DSL</w:t>
      </w:r>
      <w:r>
        <w:rPr>
          <w:spacing w:val="-4"/>
          <w:sz w:val="18"/>
        </w:rPr>
        <w:t xml:space="preserve"> </w:t>
      </w:r>
      <w:r>
        <w:rPr>
          <w:sz w:val="18"/>
        </w:rPr>
        <w:t>is</w:t>
      </w:r>
      <w:r>
        <w:rPr>
          <w:spacing w:val="-4"/>
          <w:sz w:val="18"/>
        </w:rPr>
        <w:t xml:space="preserve"> </w:t>
      </w:r>
      <w:r>
        <w:rPr>
          <w:sz w:val="18"/>
        </w:rPr>
        <w:t>unavailable,</w:t>
      </w:r>
      <w:r>
        <w:rPr>
          <w:spacing w:val="-2"/>
          <w:sz w:val="18"/>
        </w:rPr>
        <w:t xml:space="preserve"> </w:t>
      </w:r>
      <w:r>
        <w:rPr>
          <w:sz w:val="18"/>
        </w:rPr>
        <w:t>this</w:t>
      </w:r>
      <w:r>
        <w:rPr>
          <w:spacing w:val="-4"/>
          <w:sz w:val="18"/>
        </w:rPr>
        <w:t xml:space="preserve"> </w:t>
      </w:r>
      <w:r>
        <w:rPr>
          <w:sz w:val="18"/>
        </w:rPr>
        <w:t>should</w:t>
      </w:r>
      <w:r>
        <w:rPr>
          <w:spacing w:val="-4"/>
          <w:sz w:val="18"/>
        </w:rPr>
        <w:t xml:space="preserve"> </w:t>
      </w:r>
      <w:r>
        <w:rPr>
          <w:sz w:val="18"/>
        </w:rPr>
        <w:t>not</w:t>
      </w:r>
      <w:r>
        <w:rPr>
          <w:spacing w:val="3"/>
          <w:sz w:val="18"/>
        </w:rPr>
        <w:t xml:space="preserve"> </w:t>
      </w:r>
      <w:r>
        <w:rPr>
          <w:sz w:val="18"/>
        </w:rPr>
        <w:t>delay</w:t>
      </w:r>
      <w:r>
        <w:rPr>
          <w:spacing w:val="1"/>
          <w:sz w:val="18"/>
        </w:rPr>
        <w:t xml:space="preserve"> </w:t>
      </w:r>
      <w:r>
        <w:rPr>
          <w:sz w:val="18"/>
        </w:rPr>
        <w:t>action.</w:t>
      </w:r>
      <w:r>
        <w:rPr>
          <w:spacing w:val="-2"/>
          <w:sz w:val="18"/>
        </w:rPr>
        <w:t xml:space="preserve"> </w:t>
      </w:r>
      <w:r>
        <w:rPr>
          <w:sz w:val="18"/>
        </w:rPr>
        <w:t>See</w:t>
      </w:r>
      <w:r>
        <w:rPr>
          <w:spacing w:val="-4"/>
          <w:sz w:val="18"/>
        </w:rPr>
        <w:t xml:space="preserve"> </w:t>
      </w:r>
      <w:r>
        <w:rPr>
          <w:sz w:val="18"/>
        </w:rPr>
        <w:t>section 7.4</w:t>
      </w:r>
      <w:r>
        <w:rPr>
          <w:spacing w:val="-4"/>
          <w:sz w:val="18"/>
        </w:rPr>
        <w:t xml:space="preserve"> </w:t>
      </w:r>
      <w:r>
        <w:rPr>
          <w:sz w:val="18"/>
        </w:rPr>
        <w:t>for</w:t>
      </w:r>
      <w:r>
        <w:rPr>
          <w:spacing w:val="-2"/>
          <w:sz w:val="18"/>
        </w:rPr>
        <w:t xml:space="preserve"> </w:t>
      </w:r>
      <w:r>
        <w:rPr>
          <w:sz w:val="18"/>
        </w:rPr>
        <w:t>what</w:t>
      </w:r>
      <w:r>
        <w:rPr>
          <w:spacing w:val="-2"/>
          <w:sz w:val="18"/>
        </w:rPr>
        <w:t xml:space="preserve"> </w:t>
      </w:r>
      <w:r>
        <w:rPr>
          <w:sz w:val="18"/>
        </w:rPr>
        <w:t>to do.)</w:t>
      </w:r>
    </w:p>
    <w:p w14:paraId="5EFAA2C4" w14:textId="77777777" w:rsidR="00F63013" w:rsidRDefault="00F63013">
      <w:pPr>
        <w:rPr>
          <w:sz w:val="18"/>
        </w:rPr>
        <w:sectPr w:rsidR="00F63013">
          <w:pgSz w:w="11900" w:h="16840"/>
          <w:pgMar w:top="1520" w:right="420" w:bottom="280" w:left="860" w:header="720" w:footer="720" w:gutter="0"/>
          <w:cols w:space="720"/>
        </w:sectPr>
      </w:pPr>
    </w:p>
    <w:p w14:paraId="504327B9" w14:textId="77777777" w:rsidR="00F63013" w:rsidRDefault="00B67F08">
      <w:pPr>
        <w:pStyle w:val="BodyText"/>
        <w:spacing w:before="0"/>
        <w:ind w:left="215"/>
      </w:pPr>
      <w:r>
        <w:rPr>
          <w:noProof/>
          <w:lang w:val="en-GB" w:eastAsia="en-GB"/>
        </w:rPr>
        <w:lastRenderedPageBreak/>
        <w:drawing>
          <wp:inline distT="0" distB="0" distL="0" distR="0" wp14:anchorId="735064C2" wp14:editId="6E366E2B">
            <wp:extent cx="5852771" cy="7708201"/>
            <wp:effectExtent l="0" t="0" r="0" b="0"/>
            <wp:docPr id="197" name="image3.jpeg" descr="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jpeg"/>
                    <pic:cNvPicPr/>
                  </pic:nvPicPr>
                  <pic:blipFill>
                    <a:blip r:embed="rId41" cstate="print"/>
                    <a:stretch>
                      <a:fillRect/>
                    </a:stretch>
                  </pic:blipFill>
                  <pic:spPr>
                    <a:xfrm>
                      <a:off x="0" y="0"/>
                      <a:ext cx="5852771" cy="7708201"/>
                    </a:xfrm>
                    <a:prstGeom prst="rect">
                      <a:avLst/>
                    </a:prstGeom>
                  </pic:spPr>
                </pic:pic>
              </a:graphicData>
            </a:graphic>
          </wp:inline>
        </w:drawing>
      </w:r>
    </w:p>
    <w:p w14:paraId="3B57BAF9" w14:textId="77777777" w:rsidR="00F63013" w:rsidRDefault="00F63013">
      <w:pPr>
        <w:pStyle w:val="BodyText"/>
        <w:spacing w:before="0"/>
        <w:ind w:left="0"/>
      </w:pPr>
    </w:p>
    <w:p w14:paraId="2FACC956" w14:textId="77777777" w:rsidR="00F63013" w:rsidRDefault="00F63013">
      <w:pPr>
        <w:pStyle w:val="BodyText"/>
        <w:spacing w:before="6"/>
        <w:ind w:left="0"/>
        <w:rPr>
          <w:sz w:val="19"/>
        </w:rPr>
      </w:pPr>
    </w:p>
    <w:p w14:paraId="12B4AAC8" w14:textId="30FEF2A1" w:rsidR="00F63013" w:rsidRDefault="00B67F08">
      <w:pPr>
        <w:pStyle w:val="Heading3"/>
        <w:numPr>
          <w:ilvl w:val="1"/>
          <w:numId w:val="10"/>
        </w:numPr>
        <w:tabs>
          <w:tab w:val="left" w:pos="618"/>
        </w:tabs>
        <w:spacing w:before="93"/>
        <w:ind w:left="617" w:hanging="403"/>
        <w:rPr>
          <w:color w:val="12253E"/>
        </w:rPr>
      </w:pPr>
      <w:r>
        <w:rPr>
          <w:color w:val="12253E"/>
        </w:rPr>
        <w:t>Concerns</w:t>
      </w:r>
      <w:r>
        <w:rPr>
          <w:color w:val="12253E"/>
          <w:spacing w:val="-2"/>
        </w:rPr>
        <w:t xml:space="preserve"> </w:t>
      </w:r>
      <w:r>
        <w:rPr>
          <w:color w:val="12253E"/>
        </w:rPr>
        <w:t>about</w:t>
      </w:r>
      <w:r>
        <w:rPr>
          <w:color w:val="12253E"/>
          <w:spacing w:val="-1"/>
        </w:rPr>
        <w:t xml:space="preserve"> </w:t>
      </w:r>
      <w:r>
        <w:rPr>
          <w:color w:val="12253E"/>
        </w:rPr>
        <w:t>a</w:t>
      </w:r>
      <w:r>
        <w:rPr>
          <w:color w:val="12253E"/>
          <w:spacing w:val="-6"/>
        </w:rPr>
        <w:t xml:space="preserve"> </w:t>
      </w:r>
      <w:r>
        <w:rPr>
          <w:color w:val="12253E"/>
        </w:rPr>
        <w:t>staff</w:t>
      </w:r>
      <w:r>
        <w:rPr>
          <w:color w:val="12253E"/>
          <w:spacing w:val="-1"/>
        </w:rPr>
        <w:t xml:space="preserve"> </w:t>
      </w:r>
      <w:r>
        <w:rPr>
          <w:color w:val="12253E"/>
        </w:rPr>
        <w:t>member,</w:t>
      </w:r>
      <w:r>
        <w:rPr>
          <w:color w:val="12253E"/>
          <w:spacing w:val="-2"/>
        </w:rPr>
        <w:t xml:space="preserve"> </w:t>
      </w:r>
      <w:r>
        <w:rPr>
          <w:color w:val="12253E"/>
        </w:rPr>
        <w:t>supply</w:t>
      </w:r>
      <w:r>
        <w:rPr>
          <w:color w:val="12253E"/>
          <w:spacing w:val="-10"/>
        </w:rPr>
        <w:t xml:space="preserve"> </w:t>
      </w:r>
      <w:r>
        <w:rPr>
          <w:color w:val="12253E"/>
        </w:rPr>
        <w:t>teacher,</w:t>
      </w:r>
      <w:r>
        <w:rPr>
          <w:color w:val="12253E"/>
          <w:spacing w:val="-2"/>
        </w:rPr>
        <w:t xml:space="preserve"> </w:t>
      </w:r>
      <w:r w:rsidR="00A47E11" w:rsidRPr="00280E4E">
        <w:rPr>
          <w:spacing w:val="-2"/>
        </w:rPr>
        <w:t>trainee teacher</w:t>
      </w:r>
      <w:r w:rsidR="00A47E11">
        <w:rPr>
          <w:color w:val="12253E"/>
          <w:spacing w:val="-2"/>
        </w:rPr>
        <w:t xml:space="preserve">, </w:t>
      </w:r>
      <w:r>
        <w:rPr>
          <w:color w:val="12253E"/>
        </w:rPr>
        <w:t>volunteer</w:t>
      </w:r>
      <w:r>
        <w:rPr>
          <w:color w:val="12253E"/>
          <w:spacing w:val="-5"/>
        </w:rPr>
        <w:t xml:space="preserve"> </w:t>
      </w:r>
      <w:r>
        <w:rPr>
          <w:color w:val="12253E"/>
        </w:rPr>
        <w:t>or</w:t>
      </w:r>
      <w:r>
        <w:rPr>
          <w:color w:val="12253E"/>
          <w:spacing w:val="-4"/>
        </w:rPr>
        <w:t xml:space="preserve"> </w:t>
      </w:r>
      <w:r>
        <w:rPr>
          <w:color w:val="12253E"/>
        </w:rPr>
        <w:t>contractor</w:t>
      </w:r>
    </w:p>
    <w:p w14:paraId="38087986" w14:textId="77777777" w:rsidR="00F63013" w:rsidRDefault="00F63013">
      <w:pPr>
        <w:sectPr w:rsidR="00F63013">
          <w:pgSz w:w="11900" w:h="16840"/>
          <w:pgMar w:top="1580" w:right="420" w:bottom="280" w:left="860" w:header="720" w:footer="720" w:gutter="0"/>
          <w:cols w:space="720"/>
        </w:sectPr>
      </w:pPr>
    </w:p>
    <w:p w14:paraId="382ACC5E" w14:textId="2EE0FD37" w:rsidR="00F63013" w:rsidRDefault="00B67F08">
      <w:pPr>
        <w:pStyle w:val="BodyText"/>
        <w:spacing w:before="79"/>
        <w:ind w:left="215" w:right="835"/>
      </w:pPr>
      <w:r>
        <w:lastRenderedPageBreak/>
        <w:t xml:space="preserve">If you have concerns about a member of staff (including a supply teacher, </w:t>
      </w:r>
      <w:r w:rsidR="00A47E11" w:rsidRPr="00280E4E">
        <w:t>trainee teacher</w:t>
      </w:r>
      <w:r w:rsidR="00A47E11">
        <w:rPr>
          <w:color w:val="FF0000"/>
        </w:rPr>
        <w:t xml:space="preserve">, </w:t>
      </w:r>
      <w:r>
        <w:t>visitor, volunteer or contractor), or</w:t>
      </w:r>
      <w:r>
        <w:rPr>
          <w:spacing w:val="-53"/>
        </w:rPr>
        <w:t xml:space="preserve"> </w:t>
      </w:r>
      <w:r>
        <w:t xml:space="preserve">an allegation is made about a member of staff (including a supply teacher, </w:t>
      </w:r>
      <w:r w:rsidR="00A47E11" w:rsidRPr="00280E4E">
        <w:t xml:space="preserve">trainee teacher </w:t>
      </w:r>
      <w:r>
        <w:t>visitor, volunteer or contractor)</w:t>
      </w:r>
      <w:r>
        <w:rPr>
          <w:spacing w:val="1"/>
        </w:rPr>
        <w:t xml:space="preserve"> </w:t>
      </w:r>
      <w:r>
        <w:t>posing a risk of harm to children, speak to the headteacher as soon as possible. If the concerns/allegations</w:t>
      </w:r>
      <w:r>
        <w:rPr>
          <w:spacing w:val="1"/>
        </w:rPr>
        <w:t xml:space="preserve"> </w:t>
      </w:r>
      <w:r>
        <w:t>are</w:t>
      </w:r>
      <w:r>
        <w:rPr>
          <w:spacing w:val="-1"/>
        </w:rPr>
        <w:t xml:space="preserve"> </w:t>
      </w:r>
      <w:r>
        <w:t>about</w:t>
      </w:r>
      <w:r>
        <w:rPr>
          <w:spacing w:val="3"/>
        </w:rPr>
        <w:t xml:space="preserve"> </w:t>
      </w:r>
      <w:r>
        <w:t>the headteacher,</w:t>
      </w:r>
      <w:r>
        <w:rPr>
          <w:spacing w:val="2"/>
        </w:rPr>
        <w:t xml:space="preserve"> </w:t>
      </w:r>
      <w:r>
        <w:t>speak</w:t>
      </w:r>
      <w:r>
        <w:rPr>
          <w:spacing w:val="1"/>
        </w:rPr>
        <w:t xml:space="preserve"> </w:t>
      </w:r>
      <w:r>
        <w:t>to</w:t>
      </w:r>
      <w:r>
        <w:rPr>
          <w:spacing w:val="-1"/>
        </w:rPr>
        <w:t xml:space="preserve"> </w:t>
      </w:r>
      <w:r>
        <w:t>the</w:t>
      </w:r>
      <w:r>
        <w:rPr>
          <w:spacing w:val="-5"/>
        </w:rPr>
        <w:t xml:space="preserve"> </w:t>
      </w:r>
      <w:r>
        <w:t>chair</w:t>
      </w:r>
      <w:r>
        <w:rPr>
          <w:spacing w:val="-3"/>
        </w:rPr>
        <w:t xml:space="preserve"> </w:t>
      </w:r>
      <w:r>
        <w:t>of</w:t>
      </w:r>
      <w:r>
        <w:rPr>
          <w:spacing w:val="8"/>
        </w:rPr>
        <w:t xml:space="preserve"> </w:t>
      </w:r>
      <w:r>
        <w:t>governors.</w:t>
      </w:r>
    </w:p>
    <w:p w14:paraId="5CEEFEF3" w14:textId="77777777" w:rsidR="00F63013" w:rsidRDefault="00B67F08">
      <w:pPr>
        <w:pStyle w:val="BodyText"/>
        <w:spacing w:before="122"/>
        <w:ind w:left="215"/>
      </w:pPr>
      <w:r>
        <w:t>The</w:t>
      </w:r>
      <w:r>
        <w:rPr>
          <w:spacing w:val="-3"/>
        </w:rPr>
        <w:t xml:space="preserve"> </w:t>
      </w:r>
      <w:r>
        <w:t>headteacher/chair</w:t>
      </w:r>
      <w:r>
        <w:rPr>
          <w:spacing w:val="-5"/>
        </w:rPr>
        <w:t xml:space="preserve"> </w:t>
      </w:r>
      <w:r>
        <w:t>of</w:t>
      </w:r>
      <w:r>
        <w:rPr>
          <w:spacing w:val="6"/>
        </w:rPr>
        <w:t xml:space="preserve"> </w:t>
      </w:r>
      <w:r>
        <w:t>governors</w:t>
      </w:r>
      <w:r>
        <w:rPr>
          <w:spacing w:val="-5"/>
        </w:rPr>
        <w:t xml:space="preserve"> </w:t>
      </w:r>
      <w:r>
        <w:t>will</w:t>
      </w:r>
      <w:r>
        <w:rPr>
          <w:spacing w:val="2"/>
        </w:rPr>
        <w:t xml:space="preserve"> </w:t>
      </w:r>
      <w:r>
        <w:t>then</w:t>
      </w:r>
      <w:r>
        <w:rPr>
          <w:spacing w:val="-7"/>
        </w:rPr>
        <w:t xml:space="preserve"> </w:t>
      </w:r>
      <w:r>
        <w:t>follow</w:t>
      </w:r>
      <w:r>
        <w:rPr>
          <w:spacing w:val="-7"/>
        </w:rPr>
        <w:t xml:space="preserve"> </w:t>
      </w:r>
      <w:r>
        <w:t>the</w:t>
      </w:r>
      <w:r>
        <w:rPr>
          <w:spacing w:val="-7"/>
        </w:rPr>
        <w:t xml:space="preserve"> </w:t>
      </w:r>
      <w:r>
        <w:t>procedures</w:t>
      </w:r>
      <w:r>
        <w:rPr>
          <w:spacing w:val="-1"/>
        </w:rPr>
        <w:t xml:space="preserve"> </w:t>
      </w:r>
      <w:r>
        <w:t>set</w:t>
      </w:r>
      <w:r>
        <w:rPr>
          <w:spacing w:val="1"/>
        </w:rPr>
        <w:t xml:space="preserve"> </w:t>
      </w:r>
      <w:r>
        <w:t>out in</w:t>
      </w:r>
      <w:r>
        <w:rPr>
          <w:spacing w:val="-2"/>
        </w:rPr>
        <w:t xml:space="preserve"> </w:t>
      </w:r>
      <w:r>
        <w:t>appendix</w:t>
      </w:r>
      <w:r>
        <w:rPr>
          <w:spacing w:val="-1"/>
        </w:rPr>
        <w:t xml:space="preserve"> </w:t>
      </w:r>
      <w:r>
        <w:t>3,</w:t>
      </w:r>
      <w:r>
        <w:rPr>
          <w:spacing w:val="-4"/>
        </w:rPr>
        <w:t xml:space="preserve"> </w:t>
      </w:r>
      <w:r>
        <w:t>if</w:t>
      </w:r>
      <w:r>
        <w:rPr>
          <w:spacing w:val="1"/>
        </w:rPr>
        <w:t xml:space="preserve"> </w:t>
      </w:r>
      <w:r>
        <w:t>appropriate.</w:t>
      </w:r>
    </w:p>
    <w:p w14:paraId="57B79115" w14:textId="27984E70" w:rsidR="00F63013" w:rsidRDefault="00B67F08">
      <w:pPr>
        <w:pStyle w:val="BodyText"/>
        <w:spacing w:before="116"/>
        <w:ind w:left="215" w:right="779"/>
      </w:pPr>
      <w:r>
        <w:t>Where you believe there is a conflict of interest in reporting a concern or allegation about a member of staff</w:t>
      </w:r>
      <w:r>
        <w:rPr>
          <w:spacing w:val="1"/>
        </w:rPr>
        <w:t xml:space="preserve"> </w:t>
      </w:r>
      <w:r>
        <w:t xml:space="preserve">(including a supply teacher, </w:t>
      </w:r>
      <w:r w:rsidR="00A47E11" w:rsidRPr="00280E4E">
        <w:t xml:space="preserve">trainee teacher </w:t>
      </w:r>
      <w:r w:rsidR="00A47E11">
        <w:t>,</w:t>
      </w:r>
      <w:r>
        <w:t>volunteer or contractor) to the headteacher, report it directly to the local authority</w:t>
      </w:r>
      <w:r>
        <w:rPr>
          <w:spacing w:val="-53"/>
        </w:rPr>
        <w:t xml:space="preserve"> </w:t>
      </w:r>
      <w:r>
        <w:t>designated</w:t>
      </w:r>
      <w:r>
        <w:rPr>
          <w:spacing w:val="-1"/>
        </w:rPr>
        <w:t xml:space="preserve"> </w:t>
      </w:r>
      <w:r>
        <w:t>officer</w:t>
      </w:r>
      <w:r>
        <w:rPr>
          <w:spacing w:val="-3"/>
        </w:rPr>
        <w:t xml:space="preserve"> </w:t>
      </w:r>
      <w:r>
        <w:t>(LADO).</w:t>
      </w:r>
    </w:p>
    <w:p w14:paraId="3845C68B" w14:textId="77777777" w:rsidR="00F63013" w:rsidRDefault="00B67F08">
      <w:pPr>
        <w:pStyle w:val="BodyText"/>
        <w:ind w:left="215" w:right="657"/>
      </w:pPr>
      <w:r>
        <w:rPr>
          <w:color w:val="232323"/>
        </w:rPr>
        <w:t xml:space="preserve">If you receive an allegation relating to an incident where an individual or </w:t>
      </w:r>
      <w:proofErr w:type="spellStart"/>
      <w:r>
        <w:rPr>
          <w:color w:val="232323"/>
        </w:rPr>
        <w:t>organisation</w:t>
      </w:r>
      <w:proofErr w:type="spellEnd"/>
      <w:r>
        <w:rPr>
          <w:color w:val="232323"/>
        </w:rPr>
        <w:t xml:space="preserve"> was using the school</w:t>
      </w:r>
      <w:r>
        <w:rPr>
          <w:color w:val="232323"/>
          <w:spacing w:val="1"/>
        </w:rPr>
        <w:t xml:space="preserve"> </w:t>
      </w:r>
      <w:r>
        <w:rPr>
          <w:color w:val="232323"/>
        </w:rPr>
        <w:t>premises for running an activity for children, follow our school safeguarding policies and procedures, informing</w:t>
      </w:r>
      <w:r>
        <w:rPr>
          <w:color w:val="232323"/>
          <w:spacing w:val="-53"/>
        </w:rPr>
        <w:t xml:space="preserve"> </w:t>
      </w:r>
      <w:r>
        <w:rPr>
          <w:color w:val="232323"/>
        </w:rPr>
        <w:t>the</w:t>
      </w:r>
      <w:r>
        <w:rPr>
          <w:color w:val="232323"/>
          <w:spacing w:val="-1"/>
        </w:rPr>
        <w:t xml:space="preserve"> </w:t>
      </w:r>
      <w:r>
        <w:rPr>
          <w:color w:val="232323"/>
        </w:rPr>
        <w:t>LADO,</w:t>
      </w:r>
      <w:r>
        <w:rPr>
          <w:color w:val="232323"/>
          <w:spacing w:val="-2"/>
        </w:rPr>
        <w:t xml:space="preserve"> </w:t>
      </w:r>
      <w:r>
        <w:rPr>
          <w:color w:val="232323"/>
        </w:rPr>
        <w:t>as</w:t>
      </w:r>
      <w:r>
        <w:rPr>
          <w:color w:val="232323"/>
          <w:spacing w:val="-3"/>
        </w:rPr>
        <w:t xml:space="preserve"> </w:t>
      </w:r>
      <w:r>
        <w:rPr>
          <w:color w:val="232323"/>
        </w:rPr>
        <w:t>you would with any</w:t>
      </w:r>
      <w:r>
        <w:rPr>
          <w:color w:val="232323"/>
          <w:spacing w:val="1"/>
        </w:rPr>
        <w:t xml:space="preserve"> </w:t>
      </w:r>
      <w:r>
        <w:rPr>
          <w:color w:val="232323"/>
        </w:rPr>
        <w:t>safeguarding allegation.</w:t>
      </w:r>
    </w:p>
    <w:p w14:paraId="67DE9C42" w14:textId="77777777" w:rsidR="00F63013" w:rsidRDefault="00B67F08">
      <w:pPr>
        <w:pStyle w:val="BodyText"/>
        <w:spacing w:before="122"/>
        <w:ind w:left="215" w:right="771"/>
      </w:pPr>
      <w:r>
        <w:t>Where</w:t>
      </w:r>
      <w:r>
        <w:rPr>
          <w:spacing w:val="-7"/>
        </w:rPr>
        <w:t xml:space="preserve"> </w:t>
      </w:r>
      <w:r>
        <w:t>appropriate,</w:t>
      </w:r>
      <w:r>
        <w:rPr>
          <w:spacing w:val="-3"/>
        </w:rPr>
        <w:t xml:space="preserve"> </w:t>
      </w:r>
      <w:r>
        <w:t>the</w:t>
      </w:r>
      <w:r>
        <w:rPr>
          <w:spacing w:val="-2"/>
        </w:rPr>
        <w:t xml:space="preserve"> </w:t>
      </w:r>
      <w:r>
        <w:t>school</w:t>
      </w:r>
      <w:r>
        <w:rPr>
          <w:spacing w:val="2"/>
        </w:rPr>
        <w:t xml:space="preserve"> </w:t>
      </w:r>
      <w:r>
        <w:t>will</w:t>
      </w:r>
      <w:r>
        <w:rPr>
          <w:spacing w:val="-6"/>
        </w:rPr>
        <w:t xml:space="preserve"> </w:t>
      </w:r>
      <w:r>
        <w:t>inform</w:t>
      </w:r>
      <w:r>
        <w:rPr>
          <w:spacing w:val="-1"/>
        </w:rPr>
        <w:t xml:space="preserve"> </w:t>
      </w:r>
      <w:r>
        <w:t>Ofsted</w:t>
      </w:r>
      <w:r>
        <w:rPr>
          <w:spacing w:val="-1"/>
        </w:rPr>
        <w:t xml:space="preserve"> </w:t>
      </w:r>
      <w:r>
        <w:t>of</w:t>
      </w:r>
      <w:r>
        <w:rPr>
          <w:spacing w:val="1"/>
        </w:rPr>
        <w:t xml:space="preserve"> </w:t>
      </w:r>
      <w:r>
        <w:t>the</w:t>
      </w:r>
      <w:r>
        <w:rPr>
          <w:spacing w:val="-6"/>
        </w:rPr>
        <w:t xml:space="preserve"> </w:t>
      </w:r>
      <w:r>
        <w:t>allegation</w:t>
      </w:r>
      <w:r>
        <w:rPr>
          <w:spacing w:val="-2"/>
        </w:rPr>
        <w:t xml:space="preserve"> </w:t>
      </w:r>
      <w:r>
        <w:t>and</w:t>
      </w:r>
      <w:r>
        <w:rPr>
          <w:spacing w:val="-1"/>
        </w:rPr>
        <w:t xml:space="preserve"> </w:t>
      </w:r>
      <w:r>
        <w:t>actions</w:t>
      </w:r>
      <w:r>
        <w:rPr>
          <w:spacing w:val="-5"/>
        </w:rPr>
        <w:t xml:space="preserve"> </w:t>
      </w:r>
      <w:r>
        <w:t>taken,</w:t>
      </w:r>
      <w:r>
        <w:rPr>
          <w:spacing w:val="2"/>
        </w:rPr>
        <w:t xml:space="preserve"> </w:t>
      </w:r>
      <w:r>
        <w:t>within</w:t>
      </w:r>
      <w:r>
        <w:rPr>
          <w:spacing w:val="-7"/>
        </w:rPr>
        <w:t xml:space="preserve"> </w:t>
      </w:r>
      <w:r>
        <w:t>the</w:t>
      </w:r>
      <w:r>
        <w:rPr>
          <w:spacing w:val="-1"/>
        </w:rPr>
        <w:t xml:space="preserve"> </w:t>
      </w:r>
      <w:r>
        <w:t>necessary</w:t>
      </w:r>
      <w:r>
        <w:rPr>
          <w:spacing w:val="-53"/>
        </w:rPr>
        <w:t xml:space="preserve"> </w:t>
      </w:r>
      <w:r>
        <w:t>timescale</w:t>
      </w:r>
      <w:r>
        <w:rPr>
          <w:spacing w:val="-5"/>
        </w:rPr>
        <w:t xml:space="preserve"> </w:t>
      </w:r>
      <w:r>
        <w:t>(see appendix</w:t>
      </w:r>
      <w:r>
        <w:rPr>
          <w:spacing w:val="6"/>
        </w:rPr>
        <w:t xml:space="preserve"> </w:t>
      </w:r>
      <w:r>
        <w:t>3</w:t>
      </w:r>
      <w:r>
        <w:rPr>
          <w:spacing w:val="-5"/>
        </w:rPr>
        <w:t xml:space="preserve"> </w:t>
      </w:r>
      <w:r>
        <w:t>for</w:t>
      </w:r>
      <w:r>
        <w:rPr>
          <w:spacing w:val="-3"/>
        </w:rPr>
        <w:t xml:space="preserve"> </w:t>
      </w:r>
      <w:r>
        <w:t>more</w:t>
      </w:r>
      <w:r>
        <w:rPr>
          <w:spacing w:val="-5"/>
        </w:rPr>
        <w:t xml:space="preserve"> </w:t>
      </w:r>
      <w:r>
        <w:t>detail).</w:t>
      </w:r>
    </w:p>
    <w:p w14:paraId="621D810B" w14:textId="77777777" w:rsidR="00F63013" w:rsidRDefault="00F63013">
      <w:pPr>
        <w:pStyle w:val="BodyText"/>
        <w:spacing w:before="2"/>
        <w:ind w:left="0"/>
      </w:pPr>
    </w:p>
    <w:p w14:paraId="20EC6082" w14:textId="77777777" w:rsidR="00F63013" w:rsidRDefault="00B67F08">
      <w:pPr>
        <w:pStyle w:val="Heading3"/>
        <w:numPr>
          <w:ilvl w:val="1"/>
          <w:numId w:val="10"/>
        </w:numPr>
        <w:tabs>
          <w:tab w:val="left" w:pos="618"/>
        </w:tabs>
        <w:ind w:left="617" w:hanging="403"/>
        <w:rPr>
          <w:color w:val="12253E"/>
        </w:rPr>
      </w:pPr>
      <w:r>
        <w:rPr>
          <w:color w:val="12253E"/>
        </w:rPr>
        <w:t>Allegations</w:t>
      </w:r>
      <w:r>
        <w:rPr>
          <w:color w:val="12253E"/>
          <w:spacing w:val="-4"/>
        </w:rPr>
        <w:t xml:space="preserve"> </w:t>
      </w:r>
      <w:r>
        <w:rPr>
          <w:color w:val="12253E"/>
        </w:rPr>
        <w:t>of</w:t>
      </w:r>
      <w:r>
        <w:rPr>
          <w:color w:val="12253E"/>
          <w:spacing w:val="-2"/>
        </w:rPr>
        <w:t xml:space="preserve"> </w:t>
      </w:r>
      <w:r>
        <w:rPr>
          <w:color w:val="12253E"/>
        </w:rPr>
        <w:t>abuse</w:t>
      </w:r>
      <w:r>
        <w:rPr>
          <w:color w:val="12253E"/>
          <w:spacing w:val="-4"/>
        </w:rPr>
        <w:t xml:space="preserve"> </w:t>
      </w:r>
      <w:r>
        <w:rPr>
          <w:color w:val="12253E"/>
        </w:rPr>
        <w:t>made</w:t>
      </w:r>
      <w:r>
        <w:rPr>
          <w:color w:val="12253E"/>
          <w:spacing w:val="-7"/>
        </w:rPr>
        <w:t xml:space="preserve"> </w:t>
      </w:r>
      <w:r>
        <w:rPr>
          <w:color w:val="12253E"/>
        </w:rPr>
        <w:t>against</w:t>
      </w:r>
      <w:r>
        <w:rPr>
          <w:color w:val="12253E"/>
          <w:spacing w:val="-6"/>
        </w:rPr>
        <w:t xml:space="preserve"> </w:t>
      </w:r>
      <w:r>
        <w:rPr>
          <w:color w:val="12253E"/>
        </w:rPr>
        <w:t>other</w:t>
      </w:r>
      <w:r>
        <w:rPr>
          <w:color w:val="12253E"/>
          <w:spacing w:val="-6"/>
        </w:rPr>
        <w:t xml:space="preserve"> </w:t>
      </w:r>
      <w:r>
        <w:rPr>
          <w:color w:val="12253E"/>
        </w:rPr>
        <w:t>pupils</w:t>
      </w:r>
    </w:p>
    <w:p w14:paraId="273F2914" w14:textId="77777777" w:rsidR="00F63013" w:rsidRDefault="00B67F08">
      <w:pPr>
        <w:pStyle w:val="BodyText"/>
        <w:spacing w:before="127"/>
        <w:ind w:left="215" w:right="701"/>
      </w:pPr>
      <w:r>
        <w:t xml:space="preserve">We </w:t>
      </w:r>
      <w:proofErr w:type="spellStart"/>
      <w:r>
        <w:t>recognise</w:t>
      </w:r>
      <w:proofErr w:type="spellEnd"/>
      <w:r>
        <w:t xml:space="preserve"> that children are capable of abusing their peers. Abuse will never be tolerated or passed off as</w:t>
      </w:r>
      <w:r>
        <w:rPr>
          <w:spacing w:val="1"/>
        </w:rPr>
        <w:t xml:space="preserve"> </w:t>
      </w:r>
      <w:r>
        <w:t xml:space="preserve">“banter”, “just having a laugh” or “part of growing up”, as this can lead to a culture of unacceptable </w:t>
      </w:r>
      <w:proofErr w:type="spellStart"/>
      <w:r>
        <w:t>behaviours</w:t>
      </w:r>
      <w:proofErr w:type="spellEnd"/>
      <w:r>
        <w:rPr>
          <w:spacing w:val="-53"/>
        </w:rPr>
        <w:t xml:space="preserve"> </w:t>
      </w:r>
      <w:r>
        <w:t>and</w:t>
      </w:r>
      <w:r>
        <w:rPr>
          <w:spacing w:val="-1"/>
        </w:rPr>
        <w:t xml:space="preserve"> </w:t>
      </w:r>
      <w:r>
        <w:t>an unsafe environment</w:t>
      </w:r>
      <w:r>
        <w:rPr>
          <w:spacing w:val="-6"/>
        </w:rPr>
        <w:t xml:space="preserve"> </w:t>
      </w:r>
      <w:r>
        <w:t>for</w:t>
      </w:r>
      <w:r>
        <w:rPr>
          <w:spacing w:val="1"/>
        </w:rPr>
        <w:t xml:space="preserve"> </w:t>
      </w:r>
      <w:r>
        <w:t>pupils.</w:t>
      </w:r>
    </w:p>
    <w:p w14:paraId="3D17B38A" w14:textId="77777777" w:rsidR="00F63013" w:rsidRDefault="00B67F08">
      <w:pPr>
        <w:pStyle w:val="BodyText"/>
        <w:ind w:left="215" w:right="1580"/>
      </w:pPr>
      <w:r>
        <w:t xml:space="preserve">We also </w:t>
      </w:r>
      <w:proofErr w:type="spellStart"/>
      <w:r>
        <w:t>recognise</w:t>
      </w:r>
      <w:proofErr w:type="spellEnd"/>
      <w:r>
        <w:t xml:space="preserve"> the gendered nature of child-on-child abuse. However, all child-on-child abuse is</w:t>
      </w:r>
      <w:r>
        <w:rPr>
          <w:spacing w:val="-53"/>
        </w:rPr>
        <w:t xml:space="preserve"> </w:t>
      </w:r>
      <w:r>
        <w:t>unacceptable</w:t>
      </w:r>
      <w:r>
        <w:rPr>
          <w:spacing w:val="-1"/>
        </w:rPr>
        <w:t xml:space="preserve"> </w:t>
      </w:r>
      <w:r>
        <w:t>and will</w:t>
      </w:r>
      <w:r>
        <w:rPr>
          <w:spacing w:val="4"/>
        </w:rPr>
        <w:t xml:space="preserve"> </w:t>
      </w:r>
      <w:r>
        <w:t>be</w:t>
      </w:r>
      <w:r>
        <w:rPr>
          <w:spacing w:val="-5"/>
        </w:rPr>
        <w:t xml:space="preserve"> </w:t>
      </w:r>
      <w:r>
        <w:t>taken seriously.</w:t>
      </w:r>
    </w:p>
    <w:p w14:paraId="514F95B7" w14:textId="77777777" w:rsidR="00F63013" w:rsidRDefault="00B67F08">
      <w:pPr>
        <w:pStyle w:val="BodyText"/>
        <w:ind w:left="215" w:right="881"/>
        <w:jc w:val="both"/>
      </w:pPr>
      <w:r>
        <w:t xml:space="preserve">Most cases of pupils hurting other pupils will be dealt with under our school’s </w:t>
      </w:r>
      <w:proofErr w:type="spellStart"/>
      <w:r>
        <w:t>behaviour</w:t>
      </w:r>
      <w:proofErr w:type="spellEnd"/>
      <w:r>
        <w:t xml:space="preserve"> policy, but this child</w:t>
      </w:r>
      <w:r>
        <w:rPr>
          <w:spacing w:val="-53"/>
        </w:rPr>
        <w:t xml:space="preserve"> </w:t>
      </w:r>
      <w:r>
        <w:t>protection and safeguarding policy will apply to any allegations that raise safeguarding concerns. This might</w:t>
      </w:r>
      <w:r>
        <w:rPr>
          <w:spacing w:val="-53"/>
        </w:rPr>
        <w:t xml:space="preserve"> </w:t>
      </w:r>
      <w:r>
        <w:t>include</w:t>
      </w:r>
      <w:r>
        <w:rPr>
          <w:spacing w:val="-1"/>
        </w:rPr>
        <w:t xml:space="preserve"> </w:t>
      </w:r>
      <w:r>
        <w:t xml:space="preserve">where the alleged </w:t>
      </w:r>
      <w:proofErr w:type="spellStart"/>
      <w:r>
        <w:t>behaviour</w:t>
      </w:r>
      <w:proofErr w:type="spellEnd"/>
      <w:r>
        <w:t>:</w:t>
      </w:r>
    </w:p>
    <w:p w14:paraId="752F6C7D" w14:textId="77777777" w:rsidR="00F63013" w:rsidRDefault="00B67F08">
      <w:pPr>
        <w:pStyle w:val="BodyText"/>
        <w:spacing w:before="122" w:line="360" w:lineRule="auto"/>
        <w:ind w:right="6177"/>
        <w:jc w:val="both"/>
      </w:pPr>
      <w:r>
        <w:rPr>
          <w:noProof/>
          <w:lang w:val="en-GB" w:eastAsia="en-GB"/>
        </w:rPr>
        <w:drawing>
          <wp:anchor distT="0" distB="0" distL="0" distR="0" simplePos="0" relativeHeight="15780352" behindDoc="0" locked="0" layoutInCell="1" allowOverlap="1" wp14:anchorId="392D6607" wp14:editId="1DAFDE81">
            <wp:simplePos x="0" y="0"/>
            <wp:positionH relativeFrom="page">
              <wp:posOffset>789305</wp:posOffset>
            </wp:positionH>
            <wp:positionV relativeFrom="paragraph">
              <wp:posOffset>155700</wp:posOffset>
            </wp:positionV>
            <wp:extent cx="24764" cy="39370"/>
            <wp:effectExtent l="0" t="0" r="0" b="0"/>
            <wp:wrapNone/>
            <wp:docPr id="19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780864" behindDoc="0" locked="0" layoutInCell="1" allowOverlap="1" wp14:anchorId="7EF7CB08" wp14:editId="0334FFC0">
            <wp:simplePos x="0" y="0"/>
            <wp:positionH relativeFrom="page">
              <wp:posOffset>789305</wp:posOffset>
            </wp:positionH>
            <wp:positionV relativeFrom="paragraph">
              <wp:posOffset>374776</wp:posOffset>
            </wp:positionV>
            <wp:extent cx="24764" cy="40003"/>
            <wp:effectExtent l="0" t="0" r="0" b="0"/>
            <wp:wrapNone/>
            <wp:docPr id="20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png"/>
                    <pic:cNvPicPr/>
                  </pic:nvPicPr>
                  <pic:blipFill>
                    <a:blip r:embed="rId6" cstate="print"/>
                    <a:stretch>
                      <a:fillRect/>
                    </a:stretch>
                  </pic:blipFill>
                  <pic:spPr>
                    <a:xfrm>
                      <a:off x="0" y="0"/>
                      <a:ext cx="24764" cy="40003"/>
                    </a:xfrm>
                    <a:prstGeom prst="rect">
                      <a:avLst/>
                    </a:prstGeom>
                  </pic:spPr>
                </pic:pic>
              </a:graphicData>
            </a:graphic>
          </wp:anchor>
        </w:drawing>
      </w:r>
      <w:r>
        <w:t>Is serious, and potentially a criminal offence</w:t>
      </w:r>
      <w:r>
        <w:rPr>
          <w:spacing w:val="-53"/>
        </w:rPr>
        <w:t xml:space="preserve"> </w:t>
      </w:r>
      <w:r>
        <w:t>Could</w:t>
      </w:r>
      <w:r>
        <w:rPr>
          <w:spacing w:val="-1"/>
        </w:rPr>
        <w:t xml:space="preserve"> </w:t>
      </w:r>
      <w:r>
        <w:t>put</w:t>
      </w:r>
      <w:r>
        <w:rPr>
          <w:spacing w:val="3"/>
        </w:rPr>
        <w:t xml:space="preserve"> </w:t>
      </w:r>
      <w:r>
        <w:t>pupils</w:t>
      </w:r>
      <w:r>
        <w:rPr>
          <w:spacing w:val="-4"/>
        </w:rPr>
        <w:t xml:space="preserve"> </w:t>
      </w:r>
      <w:r>
        <w:t>in</w:t>
      </w:r>
      <w:r>
        <w:rPr>
          <w:spacing w:val="-5"/>
        </w:rPr>
        <w:t xml:space="preserve"> </w:t>
      </w:r>
      <w:r>
        <w:t>the</w:t>
      </w:r>
      <w:r>
        <w:rPr>
          <w:spacing w:val="-1"/>
        </w:rPr>
        <w:t xml:space="preserve"> </w:t>
      </w:r>
      <w:r>
        <w:t>school</w:t>
      </w:r>
      <w:r>
        <w:rPr>
          <w:spacing w:val="4"/>
        </w:rPr>
        <w:t xml:space="preserve"> </w:t>
      </w:r>
      <w:r>
        <w:t>at</w:t>
      </w:r>
      <w:r>
        <w:rPr>
          <w:spacing w:val="-2"/>
        </w:rPr>
        <w:t xml:space="preserve"> </w:t>
      </w:r>
      <w:r>
        <w:t>risk</w:t>
      </w:r>
    </w:p>
    <w:p w14:paraId="3761DD8A" w14:textId="77777777" w:rsidR="00F63013" w:rsidRDefault="00B67F08">
      <w:pPr>
        <w:pStyle w:val="BodyText"/>
        <w:spacing w:before="6"/>
        <w:jc w:val="both"/>
      </w:pPr>
      <w:r>
        <w:rPr>
          <w:noProof/>
          <w:lang w:val="en-GB" w:eastAsia="en-GB"/>
        </w:rPr>
        <w:drawing>
          <wp:anchor distT="0" distB="0" distL="0" distR="0" simplePos="0" relativeHeight="15781376" behindDoc="0" locked="0" layoutInCell="1" allowOverlap="1" wp14:anchorId="23441662" wp14:editId="061B78D6">
            <wp:simplePos x="0" y="0"/>
            <wp:positionH relativeFrom="page">
              <wp:posOffset>789305</wp:posOffset>
            </wp:positionH>
            <wp:positionV relativeFrom="paragraph">
              <wp:posOffset>82040</wp:posOffset>
            </wp:positionV>
            <wp:extent cx="24764" cy="39370"/>
            <wp:effectExtent l="0" t="0" r="0" b="0"/>
            <wp:wrapNone/>
            <wp:docPr id="20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png"/>
                    <pic:cNvPicPr/>
                  </pic:nvPicPr>
                  <pic:blipFill>
                    <a:blip r:embed="rId6" cstate="print"/>
                    <a:stretch>
                      <a:fillRect/>
                    </a:stretch>
                  </pic:blipFill>
                  <pic:spPr>
                    <a:xfrm>
                      <a:off x="0" y="0"/>
                      <a:ext cx="24764" cy="39370"/>
                    </a:xfrm>
                    <a:prstGeom prst="rect">
                      <a:avLst/>
                    </a:prstGeom>
                  </pic:spPr>
                </pic:pic>
              </a:graphicData>
            </a:graphic>
          </wp:anchor>
        </w:drawing>
      </w:r>
      <w:r>
        <w:t>Is</w:t>
      </w:r>
      <w:r>
        <w:rPr>
          <w:spacing w:val="-6"/>
        </w:rPr>
        <w:t xml:space="preserve"> </w:t>
      </w:r>
      <w:r>
        <w:t>violent</w:t>
      </w:r>
    </w:p>
    <w:p w14:paraId="407CC0CA" w14:textId="77777777" w:rsidR="00F63013" w:rsidRDefault="00B67F08">
      <w:pPr>
        <w:pStyle w:val="BodyText"/>
        <w:spacing w:before="120"/>
        <w:jc w:val="both"/>
      </w:pPr>
      <w:r>
        <w:rPr>
          <w:noProof/>
          <w:lang w:val="en-GB" w:eastAsia="en-GB"/>
        </w:rPr>
        <w:drawing>
          <wp:anchor distT="0" distB="0" distL="0" distR="0" simplePos="0" relativeHeight="15781888" behindDoc="0" locked="0" layoutInCell="1" allowOverlap="1" wp14:anchorId="66F75BF1" wp14:editId="3A8F2137">
            <wp:simplePos x="0" y="0"/>
            <wp:positionH relativeFrom="page">
              <wp:posOffset>789305</wp:posOffset>
            </wp:positionH>
            <wp:positionV relativeFrom="paragraph">
              <wp:posOffset>154176</wp:posOffset>
            </wp:positionV>
            <wp:extent cx="24764" cy="39370"/>
            <wp:effectExtent l="0" t="0" r="0" b="0"/>
            <wp:wrapNone/>
            <wp:docPr id="20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png"/>
                    <pic:cNvPicPr/>
                  </pic:nvPicPr>
                  <pic:blipFill>
                    <a:blip r:embed="rId6" cstate="print"/>
                    <a:stretch>
                      <a:fillRect/>
                    </a:stretch>
                  </pic:blipFill>
                  <pic:spPr>
                    <a:xfrm>
                      <a:off x="0" y="0"/>
                      <a:ext cx="24764" cy="39370"/>
                    </a:xfrm>
                    <a:prstGeom prst="rect">
                      <a:avLst/>
                    </a:prstGeom>
                  </pic:spPr>
                </pic:pic>
              </a:graphicData>
            </a:graphic>
          </wp:anchor>
        </w:drawing>
      </w:r>
      <w:r>
        <w:t>Involves</w:t>
      </w:r>
      <w:r>
        <w:rPr>
          <w:spacing w:val="-3"/>
        </w:rPr>
        <w:t xml:space="preserve"> </w:t>
      </w:r>
      <w:r>
        <w:t>pupils</w:t>
      </w:r>
      <w:r>
        <w:rPr>
          <w:spacing w:val="-2"/>
        </w:rPr>
        <w:t xml:space="preserve"> </w:t>
      </w:r>
      <w:r>
        <w:t>being</w:t>
      </w:r>
      <w:r>
        <w:rPr>
          <w:spacing w:val="-5"/>
        </w:rPr>
        <w:t xml:space="preserve"> </w:t>
      </w:r>
      <w:r>
        <w:t>forced</w:t>
      </w:r>
      <w:r>
        <w:rPr>
          <w:spacing w:val="-4"/>
        </w:rPr>
        <w:t xml:space="preserve"> </w:t>
      </w:r>
      <w:r>
        <w:t>to</w:t>
      </w:r>
      <w:r>
        <w:rPr>
          <w:spacing w:val="1"/>
        </w:rPr>
        <w:t xml:space="preserve"> </w:t>
      </w:r>
      <w:r>
        <w:t>use drugs</w:t>
      </w:r>
      <w:r>
        <w:rPr>
          <w:spacing w:val="-2"/>
        </w:rPr>
        <w:t xml:space="preserve"> </w:t>
      </w:r>
      <w:r>
        <w:t>or</w:t>
      </w:r>
      <w:r>
        <w:rPr>
          <w:spacing w:val="2"/>
        </w:rPr>
        <w:t xml:space="preserve"> </w:t>
      </w:r>
      <w:r>
        <w:t>alcohol</w:t>
      </w:r>
    </w:p>
    <w:p w14:paraId="0CFCCE11" w14:textId="77777777" w:rsidR="00F63013" w:rsidRDefault="00B67F08">
      <w:pPr>
        <w:pStyle w:val="BodyText"/>
        <w:ind w:right="872"/>
      </w:pPr>
      <w:r>
        <w:rPr>
          <w:noProof/>
          <w:lang w:val="en-GB" w:eastAsia="en-GB"/>
        </w:rPr>
        <w:drawing>
          <wp:anchor distT="0" distB="0" distL="0" distR="0" simplePos="0" relativeHeight="15782400" behindDoc="0" locked="0" layoutInCell="1" allowOverlap="1" wp14:anchorId="1FFA0DB4" wp14:editId="56EC7A3F">
            <wp:simplePos x="0" y="0"/>
            <wp:positionH relativeFrom="page">
              <wp:posOffset>789305</wp:posOffset>
            </wp:positionH>
            <wp:positionV relativeFrom="paragraph">
              <wp:posOffset>154303</wp:posOffset>
            </wp:positionV>
            <wp:extent cx="24764" cy="40004"/>
            <wp:effectExtent l="0" t="0" r="0" b="0"/>
            <wp:wrapNone/>
            <wp:docPr id="20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png"/>
                    <pic:cNvPicPr/>
                  </pic:nvPicPr>
                  <pic:blipFill>
                    <a:blip r:embed="rId6" cstate="print"/>
                    <a:stretch>
                      <a:fillRect/>
                    </a:stretch>
                  </pic:blipFill>
                  <pic:spPr>
                    <a:xfrm>
                      <a:off x="0" y="0"/>
                      <a:ext cx="24764" cy="40004"/>
                    </a:xfrm>
                    <a:prstGeom prst="rect">
                      <a:avLst/>
                    </a:prstGeom>
                  </pic:spPr>
                </pic:pic>
              </a:graphicData>
            </a:graphic>
          </wp:anchor>
        </w:drawing>
      </w:r>
      <w:r>
        <w:t>Involves sexual exploitation, sexual abuse or sexual harassment, such as indecent exposure, sexual</w:t>
      </w:r>
      <w:r>
        <w:rPr>
          <w:spacing w:val="1"/>
        </w:rPr>
        <w:t xml:space="preserve"> </w:t>
      </w:r>
      <w:r>
        <w:t>assault, upskirting or sexually inappropriate pictures or videos (including the sharing of nudes and semi-</w:t>
      </w:r>
      <w:r>
        <w:rPr>
          <w:spacing w:val="-53"/>
        </w:rPr>
        <w:t xml:space="preserve"> </w:t>
      </w:r>
      <w:r>
        <w:t>nudes)</w:t>
      </w:r>
    </w:p>
    <w:p w14:paraId="0D0DE64B" w14:textId="2DD674A5" w:rsidR="00F16804" w:rsidRPr="00280E4E" w:rsidRDefault="00F16804">
      <w:pPr>
        <w:pStyle w:val="BodyText"/>
        <w:ind w:right="872"/>
      </w:pPr>
      <w:r w:rsidRPr="00280E4E">
        <w:t>Is misogynistic or misandrist</w:t>
      </w:r>
    </w:p>
    <w:p w14:paraId="597A1CFE" w14:textId="77777777" w:rsidR="00F63013" w:rsidRDefault="00B67F08">
      <w:pPr>
        <w:spacing w:before="121" w:line="364" w:lineRule="auto"/>
        <w:ind w:left="215" w:right="4406"/>
        <w:rPr>
          <w:sz w:val="20"/>
        </w:rPr>
      </w:pPr>
      <w:r>
        <w:rPr>
          <w:sz w:val="20"/>
        </w:rPr>
        <w:t>See appendix 4 for more information about child-on-child abuse.</w:t>
      </w:r>
      <w:r>
        <w:rPr>
          <w:spacing w:val="1"/>
          <w:sz w:val="20"/>
        </w:rPr>
        <w:t xml:space="preserve"> </w:t>
      </w:r>
      <w:r>
        <w:rPr>
          <w:rFonts w:ascii="Arial"/>
          <w:b/>
          <w:sz w:val="20"/>
        </w:rPr>
        <w:t>Procedures for dealing with allegations of child-on-child abuse</w:t>
      </w:r>
      <w:r>
        <w:rPr>
          <w:rFonts w:ascii="Arial"/>
          <w:b/>
          <w:spacing w:val="-53"/>
          <w:sz w:val="20"/>
        </w:rPr>
        <w:t xml:space="preserve"> </w:t>
      </w:r>
      <w:r>
        <w:rPr>
          <w:sz w:val="20"/>
        </w:rPr>
        <w:t>If</w:t>
      </w:r>
      <w:r>
        <w:rPr>
          <w:spacing w:val="6"/>
          <w:sz w:val="20"/>
        </w:rPr>
        <w:t xml:space="preserve"> </w:t>
      </w:r>
      <w:r>
        <w:rPr>
          <w:sz w:val="20"/>
        </w:rPr>
        <w:t>a</w:t>
      </w:r>
      <w:r>
        <w:rPr>
          <w:spacing w:val="-6"/>
          <w:sz w:val="20"/>
        </w:rPr>
        <w:t xml:space="preserve"> </w:t>
      </w:r>
      <w:r>
        <w:rPr>
          <w:sz w:val="20"/>
        </w:rPr>
        <w:t>pupil</w:t>
      </w:r>
      <w:r>
        <w:rPr>
          <w:spacing w:val="-1"/>
          <w:sz w:val="20"/>
        </w:rPr>
        <w:t xml:space="preserve"> </w:t>
      </w:r>
      <w:r>
        <w:rPr>
          <w:sz w:val="20"/>
        </w:rPr>
        <w:t>makes</w:t>
      </w:r>
      <w:r>
        <w:rPr>
          <w:spacing w:val="-4"/>
          <w:sz w:val="20"/>
        </w:rPr>
        <w:t xml:space="preserve"> </w:t>
      </w:r>
      <w:r>
        <w:rPr>
          <w:sz w:val="20"/>
        </w:rPr>
        <w:t>an</w:t>
      </w:r>
      <w:r>
        <w:rPr>
          <w:spacing w:val="-1"/>
          <w:sz w:val="20"/>
        </w:rPr>
        <w:t xml:space="preserve"> </w:t>
      </w:r>
      <w:r>
        <w:rPr>
          <w:sz w:val="20"/>
        </w:rPr>
        <w:t>allegation</w:t>
      </w:r>
      <w:r>
        <w:rPr>
          <w:spacing w:val="-1"/>
          <w:sz w:val="20"/>
        </w:rPr>
        <w:t xml:space="preserve"> </w:t>
      </w:r>
      <w:r>
        <w:rPr>
          <w:sz w:val="20"/>
        </w:rPr>
        <w:t>of</w:t>
      </w:r>
      <w:r>
        <w:rPr>
          <w:spacing w:val="7"/>
          <w:sz w:val="20"/>
        </w:rPr>
        <w:t xml:space="preserve"> </w:t>
      </w:r>
      <w:r>
        <w:rPr>
          <w:sz w:val="20"/>
        </w:rPr>
        <w:t>abuse</w:t>
      </w:r>
      <w:r>
        <w:rPr>
          <w:spacing w:val="-1"/>
          <w:sz w:val="20"/>
        </w:rPr>
        <w:t xml:space="preserve"> </w:t>
      </w:r>
      <w:r>
        <w:rPr>
          <w:sz w:val="20"/>
        </w:rPr>
        <w:t>against</w:t>
      </w:r>
      <w:r>
        <w:rPr>
          <w:spacing w:val="1"/>
          <w:sz w:val="20"/>
        </w:rPr>
        <w:t xml:space="preserve"> </w:t>
      </w:r>
      <w:r>
        <w:rPr>
          <w:sz w:val="20"/>
        </w:rPr>
        <w:t>another</w:t>
      </w:r>
      <w:r>
        <w:rPr>
          <w:spacing w:val="-4"/>
          <w:sz w:val="20"/>
        </w:rPr>
        <w:t xml:space="preserve"> </w:t>
      </w:r>
      <w:r>
        <w:rPr>
          <w:sz w:val="20"/>
        </w:rPr>
        <w:t>pupil:</w:t>
      </w:r>
    </w:p>
    <w:p w14:paraId="3CB72CAB" w14:textId="77777777" w:rsidR="00F63013" w:rsidRDefault="00B67F08">
      <w:pPr>
        <w:pStyle w:val="BodyText"/>
        <w:spacing w:before="3"/>
      </w:pPr>
      <w:r>
        <w:rPr>
          <w:noProof/>
          <w:lang w:val="en-GB" w:eastAsia="en-GB"/>
        </w:rPr>
        <w:drawing>
          <wp:anchor distT="0" distB="0" distL="0" distR="0" simplePos="0" relativeHeight="15782912" behindDoc="0" locked="0" layoutInCell="1" allowOverlap="1" wp14:anchorId="491AA425" wp14:editId="1E17F071">
            <wp:simplePos x="0" y="0"/>
            <wp:positionH relativeFrom="page">
              <wp:posOffset>789305</wp:posOffset>
            </wp:positionH>
            <wp:positionV relativeFrom="paragraph">
              <wp:posOffset>79374</wp:posOffset>
            </wp:positionV>
            <wp:extent cx="24764" cy="39368"/>
            <wp:effectExtent l="0" t="0" r="0" b="0"/>
            <wp:wrapNone/>
            <wp:docPr id="20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png"/>
                    <pic:cNvPicPr/>
                  </pic:nvPicPr>
                  <pic:blipFill>
                    <a:blip r:embed="rId6" cstate="print"/>
                    <a:stretch>
                      <a:fillRect/>
                    </a:stretch>
                  </pic:blipFill>
                  <pic:spPr>
                    <a:xfrm>
                      <a:off x="0" y="0"/>
                      <a:ext cx="24764" cy="39368"/>
                    </a:xfrm>
                    <a:prstGeom prst="rect">
                      <a:avLst/>
                    </a:prstGeom>
                  </pic:spPr>
                </pic:pic>
              </a:graphicData>
            </a:graphic>
          </wp:anchor>
        </w:drawing>
      </w:r>
      <w:r>
        <w:t>You</w:t>
      </w:r>
      <w:r>
        <w:rPr>
          <w:spacing w:val="-6"/>
        </w:rPr>
        <w:t xml:space="preserve"> </w:t>
      </w:r>
      <w:r>
        <w:t>must</w:t>
      </w:r>
      <w:r>
        <w:rPr>
          <w:spacing w:val="3"/>
        </w:rPr>
        <w:t xml:space="preserve"> </w:t>
      </w:r>
      <w:r>
        <w:t>record the allegation and</w:t>
      </w:r>
      <w:r>
        <w:rPr>
          <w:spacing w:val="-5"/>
        </w:rPr>
        <w:t xml:space="preserve"> </w:t>
      </w:r>
      <w:r>
        <w:t>tell the DSL,</w:t>
      </w:r>
      <w:r>
        <w:rPr>
          <w:spacing w:val="-2"/>
        </w:rPr>
        <w:t xml:space="preserve"> </w:t>
      </w:r>
      <w:r>
        <w:t>but</w:t>
      </w:r>
      <w:r>
        <w:rPr>
          <w:spacing w:val="3"/>
        </w:rPr>
        <w:t xml:space="preserve"> </w:t>
      </w:r>
      <w:r>
        <w:t>do</w:t>
      </w:r>
      <w:r>
        <w:rPr>
          <w:spacing w:val="-5"/>
        </w:rPr>
        <w:t xml:space="preserve"> </w:t>
      </w:r>
      <w:r>
        <w:t>not</w:t>
      </w:r>
      <w:r>
        <w:rPr>
          <w:spacing w:val="-2"/>
        </w:rPr>
        <w:t xml:space="preserve"> </w:t>
      </w:r>
      <w:r>
        <w:t>investigate</w:t>
      </w:r>
      <w:r>
        <w:rPr>
          <w:spacing w:val="-5"/>
        </w:rPr>
        <w:t xml:space="preserve"> </w:t>
      </w:r>
      <w:r>
        <w:t>it</w:t>
      </w:r>
    </w:p>
    <w:p w14:paraId="5A396147" w14:textId="77777777" w:rsidR="00F63013" w:rsidRDefault="00B67F08">
      <w:pPr>
        <w:pStyle w:val="BodyText"/>
        <w:spacing w:before="116"/>
        <w:ind w:right="771"/>
      </w:pPr>
      <w:r>
        <w:rPr>
          <w:noProof/>
          <w:lang w:val="en-GB" w:eastAsia="en-GB"/>
        </w:rPr>
        <w:drawing>
          <wp:anchor distT="0" distB="0" distL="0" distR="0" simplePos="0" relativeHeight="15783424" behindDoc="0" locked="0" layoutInCell="1" allowOverlap="1" wp14:anchorId="176FE017" wp14:editId="39F49F4F">
            <wp:simplePos x="0" y="0"/>
            <wp:positionH relativeFrom="page">
              <wp:posOffset>789305</wp:posOffset>
            </wp:positionH>
            <wp:positionV relativeFrom="paragraph">
              <wp:posOffset>150748</wp:posOffset>
            </wp:positionV>
            <wp:extent cx="24764" cy="40003"/>
            <wp:effectExtent l="0" t="0" r="0" b="0"/>
            <wp:wrapNone/>
            <wp:docPr id="2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png"/>
                    <pic:cNvPicPr/>
                  </pic:nvPicPr>
                  <pic:blipFill>
                    <a:blip r:embed="rId6" cstate="print"/>
                    <a:stretch>
                      <a:fillRect/>
                    </a:stretch>
                  </pic:blipFill>
                  <pic:spPr>
                    <a:xfrm>
                      <a:off x="0" y="0"/>
                      <a:ext cx="24764" cy="40003"/>
                    </a:xfrm>
                    <a:prstGeom prst="rect">
                      <a:avLst/>
                    </a:prstGeom>
                  </pic:spPr>
                </pic:pic>
              </a:graphicData>
            </a:graphic>
          </wp:anchor>
        </w:drawing>
      </w:r>
      <w:r>
        <w:t>The</w:t>
      </w:r>
      <w:r>
        <w:rPr>
          <w:spacing w:val="-1"/>
        </w:rPr>
        <w:t xml:space="preserve"> </w:t>
      </w:r>
      <w:r>
        <w:t>DSL will contact</w:t>
      </w:r>
      <w:r>
        <w:rPr>
          <w:spacing w:val="-3"/>
        </w:rPr>
        <w:t xml:space="preserve"> </w:t>
      </w:r>
      <w:r>
        <w:t>the</w:t>
      </w:r>
      <w:r>
        <w:rPr>
          <w:spacing w:val="-5"/>
        </w:rPr>
        <w:t xml:space="preserve"> </w:t>
      </w:r>
      <w:r>
        <w:t>local</w:t>
      </w:r>
      <w:r>
        <w:rPr>
          <w:spacing w:val="4"/>
        </w:rPr>
        <w:t xml:space="preserve"> </w:t>
      </w:r>
      <w:r>
        <w:t>authority</w:t>
      </w:r>
      <w:r>
        <w:rPr>
          <w:spacing w:val="-3"/>
        </w:rPr>
        <w:t xml:space="preserve"> </w:t>
      </w:r>
      <w:r>
        <w:t>children’s</w:t>
      </w:r>
      <w:r>
        <w:rPr>
          <w:spacing w:val="-4"/>
        </w:rPr>
        <w:t xml:space="preserve"> </w:t>
      </w:r>
      <w:r>
        <w:t>social care team and</w:t>
      </w:r>
      <w:r>
        <w:rPr>
          <w:spacing w:val="-5"/>
        </w:rPr>
        <w:t xml:space="preserve"> </w:t>
      </w:r>
      <w:r>
        <w:t>follow</w:t>
      </w:r>
      <w:r>
        <w:rPr>
          <w:spacing w:val="-5"/>
        </w:rPr>
        <w:t xml:space="preserve"> </w:t>
      </w:r>
      <w:r>
        <w:t>its</w:t>
      </w:r>
      <w:r>
        <w:rPr>
          <w:spacing w:val="-3"/>
        </w:rPr>
        <w:t xml:space="preserve"> </w:t>
      </w:r>
      <w:r>
        <w:t>advice,</w:t>
      </w:r>
      <w:r>
        <w:rPr>
          <w:spacing w:val="-3"/>
        </w:rPr>
        <w:t xml:space="preserve"> </w:t>
      </w:r>
      <w:r>
        <w:t>as</w:t>
      </w:r>
      <w:r>
        <w:rPr>
          <w:spacing w:val="-3"/>
        </w:rPr>
        <w:t xml:space="preserve"> </w:t>
      </w:r>
      <w:r>
        <w:t>well</w:t>
      </w:r>
      <w:r>
        <w:rPr>
          <w:spacing w:val="4"/>
        </w:rPr>
        <w:t xml:space="preserve"> </w:t>
      </w:r>
      <w:r>
        <w:t>as</w:t>
      </w:r>
      <w:r>
        <w:rPr>
          <w:spacing w:val="-3"/>
        </w:rPr>
        <w:t xml:space="preserve"> </w:t>
      </w:r>
      <w:r>
        <w:t>the</w:t>
      </w:r>
      <w:r>
        <w:rPr>
          <w:spacing w:val="-53"/>
        </w:rPr>
        <w:t xml:space="preserve"> </w:t>
      </w:r>
      <w:r>
        <w:t>police</w:t>
      </w:r>
      <w:r>
        <w:rPr>
          <w:spacing w:val="-6"/>
        </w:rPr>
        <w:t xml:space="preserve"> </w:t>
      </w:r>
      <w:r>
        <w:t>if</w:t>
      </w:r>
      <w:r>
        <w:rPr>
          <w:spacing w:val="-2"/>
        </w:rPr>
        <w:t xml:space="preserve"> </w:t>
      </w:r>
      <w:r>
        <w:t>the allegation involves</w:t>
      </w:r>
      <w:r>
        <w:rPr>
          <w:spacing w:val="-3"/>
        </w:rPr>
        <w:t xml:space="preserve"> </w:t>
      </w:r>
      <w:r>
        <w:t>a potential criminal offence</w:t>
      </w:r>
    </w:p>
    <w:p w14:paraId="6655D3BB" w14:textId="77777777" w:rsidR="00F63013" w:rsidRDefault="00B67F08">
      <w:pPr>
        <w:pStyle w:val="BodyText"/>
        <w:ind w:right="1027"/>
      </w:pPr>
      <w:r>
        <w:rPr>
          <w:noProof/>
          <w:lang w:val="en-GB" w:eastAsia="en-GB"/>
        </w:rPr>
        <w:drawing>
          <wp:anchor distT="0" distB="0" distL="0" distR="0" simplePos="0" relativeHeight="15783936" behindDoc="0" locked="0" layoutInCell="1" allowOverlap="1" wp14:anchorId="78906214" wp14:editId="560F84F0">
            <wp:simplePos x="0" y="0"/>
            <wp:positionH relativeFrom="page">
              <wp:posOffset>789305</wp:posOffset>
            </wp:positionH>
            <wp:positionV relativeFrom="paragraph">
              <wp:posOffset>154050</wp:posOffset>
            </wp:positionV>
            <wp:extent cx="24764" cy="40003"/>
            <wp:effectExtent l="0" t="0" r="0" b="0"/>
            <wp:wrapNone/>
            <wp:docPr id="2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png"/>
                    <pic:cNvPicPr/>
                  </pic:nvPicPr>
                  <pic:blipFill>
                    <a:blip r:embed="rId6" cstate="print"/>
                    <a:stretch>
                      <a:fillRect/>
                    </a:stretch>
                  </pic:blipFill>
                  <pic:spPr>
                    <a:xfrm>
                      <a:off x="0" y="0"/>
                      <a:ext cx="24764" cy="40003"/>
                    </a:xfrm>
                    <a:prstGeom prst="rect">
                      <a:avLst/>
                    </a:prstGeom>
                  </pic:spPr>
                </pic:pic>
              </a:graphicData>
            </a:graphic>
          </wp:anchor>
        </w:drawing>
      </w:r>
      <w:r>
        <w:t>The DSL will put a risk assessment and support plan into place for all children involved (including the</w:t>
      </w:r>
      <w:r>
        <w:rPr>
          <w:spacing w:val="1"/>
        </w:rPr>
        <w:t xml:space="preserve"> </w:t>
      </w:r>
      <w:r>
        <w:t>victim(s), the child(ren) against whom the allegation has been made and any others affected) with a</w:t>
      </w:r>
      <w:r>
        <w:rPr>
          <w:spacing w:val="1"/>
        </w:rPr>
        <w:t xml:space="preserve"> </w:t>
      </w:r>
      <w:r>
        <w:t>named person they can talk to if needed. This will include considering school transport as a potentially</w:t>
      </w:r>
      <w:r>
        <w:rPr>
          <w:spacing w:val="-53"/>
        </w:rPr>
        <w:t xml:space="preserve"> </w:t>
      </w:r>
      <w:r>
        <w:t>vulnerable</w:t>
      </w:r>
      <w:r>
        <w:rPr>
          <w:spacing w:val="-1"/>
        </w:rPr>
        <w:t xml:space="preserve"> </w:t>
      </w:r>
      <w:r>
        <w:t>place</w:t>
      </w:r>
      <w:r>
        <w:rPr>
          <w:spacing w:val="-5"/>
        </w:rPr>
        <w:t xml:space="preserve"> </w:t>
      </w:r>
      <w:r>
        <w:t>for</w:t>
      </w:r>
      <w:r>
        <w:rPr>
          <w:spacing w:val="-3"/>
        </w:rPr>
        <w:t xml:space="preserve"> </w:t>
      </w:r>
      <w:r>
        <w:t>a</w:t>
      </w:r>
      <w:r>
        <w:rPr>
          <w:spacing w:val="-5"/>
        </w:rPr>
        <w:t xml:space="preserve"> </w:t>
      </w:r>
      <w:r>
        <w:t>victim</w:t>
      </w:r>
      <w:r>
        <w:rPr>
          <w:spacing w:val="1"/>
        </w:rPr>
        <w:t xml:space="preserve"> </w:t>
      </w:r>
      <w:r>
        <w:t>or</w:t>
      </w:r>
      <w:r>
        <w:rPr>
          <w:spacing w:val="1"/>
        </w:rPr>
        <w:t xml:space="preserve"> </w:t>
      </w:r>
      <w:r>
        <w:t>alleged perpetrator(s)</w:t>
      </w:r>
    </w:p>
    <w:p w14:paraId="05A89F34" w14:textId="77777777" w:rsidR="00F63013" w:rsidRDefault="00B67F08">
      <w:pPr>
        <w:pStyle w:val="BodyText"/>
        <w:spacing w:before="122"/>
      </w:pPr>
      <w:r>
        <w:rPr>
          <w:noProof/>
          <w:lang w:val="en-GB" w:eastAsia="en-GB"/>
        </w:rPr>
        <w:drawing>
          <wp:anchor distT="0" distB="0" distL="0" distR="0" simplePos="0" relativeHeight="15784448" behindDoc="0" locked="0" layoutInCell="1" allowOverlap="1" wp14:anchorId="2C6BC5C7" wp14:editId="3D8F2DEC">
            <wp:simplePos x="0" y="0"/>
            <wp:positionH relativeFrom="page">
              <wp:posOffset>789305</wp:posOffset>
            </wp:positionH>
            <wp:positionV relativeFrom="paragraph">
              <wp:posOffset>154685</wp:posOffset>
            </wp:positionV>
            <wp:extent cx="24764" cy="39368"/>
            <wp:effectExtent l="0" t="0" r="0" b="0"/>
            <wp:wrapNone/>
            <wp:docPr id="2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png"/>
                    <pic:cNvPicPr/>
                  </pic:nvPicPr>
                  <pic:blipFill>
                    <a:blip r:embed="rId6" cstate="print"/>
                    <a:stretch>
                      <a:fillRect/>
                    </a:stretch>
                  </pic:blipFill>
                  <pic:spPr>
                    <a:xfrm>
                      <a:off x="0" y="0"/>
                      <a:ext cx="24764" cy="39368"/>
                    </a:xfrm>
                    <a:prstGeom prst="rect">
                      <a:avLst/>
                    </a:prstGeom>
                  </pic:spPr>
                </pic:pic>
              </a:graphicData>
            </a:graphic>
          </wp:anchor>
        </w:drawing>
      </w:r>
      <w:r>
        <w:t>The</w:t>
      </w:r>
      <w:r>
        <w:rPr>
          <w:spacing w:val="-2"/>
        </w:rPr>
        <w:t xml:space="preserve"> </w:t>
      </w:r>
      <w:r>
        <w:t>DSL</w:t>
      </w:r>
      <w:r>
        <w:rPr>
          <w:spacing w:val="-1"/>
        </w:rPr>
        <w:t xml:space="preserve"> </w:t>
      </w:r>
      <w:r>
        <w:t>will</w:t>
      </w:r>
      <w:r>
        <w:rPr>
          <w:spacing w:val="-2"/>
        </w:rPr>
        <w:t xml:space="preserve"> </w:t>
      </w:r>
      <w:r>
        <w:t>contact</w:t>
      </w:r>
      <w:r>
        <w:rPr>
          <w:spacing w:val="-3"/>
        </w:rPr>
        <w:t xml:space="preserve"> </w:t>
      </w:r>
      <w:r>
        <w:t>the</w:t>
      </w:r>
      <w:r>
        <w:rPr>
          <w:spacing w:val="-2"/>
        </w:rPr>
        <w:t xml:space="preserve"> </w:t>
      </w:r>
      <w:r>
        <w:t>children</w:t>
      </w:r>
      <w:r>
        <w:rPr>
          <w:spacing w:val="-1"/>
        </w:rPr>
        <w:t xml:space="preserve"> </w:t>
      </w:r>
      <w:r>
        <w:t>and</w:t>
      </w:r>
      <w:r>
        <w:rPr>
          <w:spacing w:val="-2"/>
        </w:rPr>
        <w:t xml:space="preserve"> </w:t>
      </w:r>
      <w:r>
        <w:t>adolescent</w:t>
      </w:r>
      <w:r>
        <w:rPr>
          <w:spacing w:val="-3"/>
        </w:rPr>
        <w:t xml:space="preserve"> </w:t>
      </w:r>
      <w:r>
        <w:t>mental</w:t>
      </w:r>
      <w:r>
        <w:rPr>
          <w:spacing w:val="2"/>
        </w:rPr>
        <w:t xml:space="preserve"> </w:t>
      </w:r>
      <w:r>
        <w:t>health</w:t>
      </w:r>
      <w:r>
        <w:rPr>
          <w:spacing w:val="-1"/>
        </w:rPr>
        <w:t xml:space="preserve"> </w:t>
      </w:r>
      <w:r>
        <w:t>services</w:t>
      </w:r>
      <w:r>
        <w:rPr>
          <w:spacing w:val="-4"/>
        </w:rPr>
        <w:t xml:space="preserve"> </w:t>
      </w:r>
      <w:r>
        <w:t>(CAMHS),</w:t>
      </w:r>
      <w:r>
        <w:rPr>
          <w:spacing w:val="-4"/>
        </w:rPr>
        <w:t xml:space="preserve"> </w:t>
      </w:r>
      <w:r>
        <w:t>if</w:t>
      </w:r>
      <w:r>
        <w:rPr>
          <w:spacing w:val="2"/>
        </w:rPr>
        <w:t xml:space="preserve"> </w:t>
      </w:r>
      <w:r>
        <w:t>appropriate</w:t>
      </w:r>
    </w:p>
    <w:p w14:paraId="30F04171" w14:textId="77777777" w:rsidR="00F63013" w:rsidRDefault="00B67F08">
      <w:pPr>
        <w:pStyle w:val="BodyText"/>
        <w:spacing w:before="120"/>
        <w:ind w:left="215" w:right="725"/>
      </w:pPr>
      <w:r>
        <w:t>If the incident is a criminal offence and there are delays in the criminal process, the DSL will work closely with</w:t>
      </w:r>
      <w:r>
        <w:rPr>
          <w:spacing w:val="-53"/>
        </w:rPr>
        <w:t xml:space="preserve"> </w:t>
      </w:r>
      <w:r>
        <w:t>the police (and other agencies as required) while protecting children and/or taking any disciplinary measures</w:t>
      </w:r>
      <w:r>
        <w:rPr>
          <w:spacing w:val="1"/>
        </w:rPr>
        <w:t xml:space="preserve"> </w:t>
      </w:r>
      <w:r>
        <w:t>against</w:t>
      </w:r>
      <w:r>
        <w:rPr>
          <w:spacing w:val="2"/>
        </w:rPr>
        <w:t xml:space="preserve"> </w:t>
      </w:r>
      <w:r>
        <w:t>the</w:t>
      </w:r>
      <w:r>
        <w:rPr>
          <w:spacing w:val="-1"/>
        </w:rPr>
        <w:t xml:space="preserve"> </w:t>
      </w:r>
      <w:r>
        <w:t>alleged</w:t>
      </w:r>
      <w:r>
        <w:rPr>
          <w:spacing w:val="-1"/>
        </w:rPr>
        <w:t xml:space="preserve"> </w:t>
      </w:r>
      <w:r>
        <w:t>perpetrator.</w:t>
      </w:r>
      <w:r>
        <w:rPr>
          <w:spacing w:val="-7"/>
        </w:rPr>
        <w:t xml:space="preserve"> </w:t>
      </w:r>
      <w:r>
        <w:t>We</w:t>
      </w:r>
      <w:r>
        <w:rPr>
          <w:spacing w:val="-6"/>
        </w:rPr>
        <w:t xml:space="preserve"> </w:t>
      </w:r>
      <w:r>
        <w:t>will</w:t>
      </w:r>
      <w:r>
        <w:rPr>
          <w:spacing w:val="3"/>
        </w:rPr>
        <w:t xml:space="preserve"> </w:t>
      </w:r>
      <w:r>
        <w:t>ask the</w:t>
      </w:r>
      <w:r>
        <w:rPr>
          <w:spacing w:val="-1"/>
        </w:rPr>
        <w:t xml:space="preserve"> </w:t>
      </w:r>
      <w:r>
        <w:t>police</w:t>
      </w:r>
      <w:r>
        <w:rPr>
          <w:spacing w:val="-6"/>
        </w:rPr>
        <w:t xml:space="preserve"> </w:t>
      </w:r>
      <w:r>
        <w:t>if</w:t>
      </w:r>
      <w:r>
        <w:rPr>
          <w:spacing w:val="2"/>
        </w:rPr>
        <w:t xml:space="preserve"> </w:t>
      </w:r>
      <w:r>
        <w:t>we</w:t>
      </w:r>
      <w:r>
        <w:rPr>
          <w:spacing w:val="-1"/>
        </w:rPr>
        <w:t xml:space="preserve"> </w:t>
      </w:r>
      <w:r>
        <w:t>have</w:t>
      </w:r>
      <w:r>
        <w:rPr>
          <w:spacing w:val="-6"/>
        </w:rPr>
        <w:t xml:space="preserve"> </w:t>
      </w:r>
      <w:r>
        <w:t>any</w:t>
      </w:r>
      <w:r>
        <w:rPr>
          <w:spacing w:val="1"/>
        </w:rPr>
        <w:t xml:space="preserve"> </w:t>
      </w:r>
      <w:r>
        <w:t>questions</w:t>
      </w:r>
      <w:r>
        <w:rPr>
          <w:spacing w:val="-4"/>
        </w:rPr>
        <w:t xml:space="preserve"> </w:t>
      </w:r>
      <w:r>
        <w:t>about</w:t>
      </w:r>
      <w:r>
        <w:rPr>
          <w:spacing w:val="2"/>
        </w:rPr>
        <w:t xml:space="preserve"> </w:t>
      </w:r>
      <w:r>
        <w:t>the</w:t>
      </w:r>
      <w:r>
        <w:rPr>
          <w:spacing w:val="-1"/>
        </w:rPr>
        <w:t xml:space="preserve"> </w:t>
      </w:r>
      <w:r>
        <w:t>investigation.</w:t>
      </w:r>
    </w:p>
    <w:p w14:paraId="0C0B64B2" w14:textId="77777777" w:rsidR="00F63013" w:rsidRDefault="00F63013">
      <w:pPr>
        <w:pStyle w:val="BodyText"/>
        <w:spacing w:before="0"/>
        <w:ind w:left="0"/>
        <w:rPr>
          <w:sz w:val="22"/>
        </w:rPr>
      </w:pPr>
    </w:p>
    <w:p w14:paraId="7A5E4F3A" w14:textId="77777777" w:rsidR="00F04AA3" w:rsidRDefault="00F04AA3">
      <w:pPr>
        <w:pStyle w:val="BodyText"/>
        <w:spacing w:before="0"/>
        <w:ind w:left="0"/>
        <w:rPr>
          <w:sz w:val="22"/>
        </w:rPr>
      </w:pPr>
    </w:p>
    <w:p w14:paraId="4F0B09B2" w14:textId="77777777" w:rsidR="00F04AA3" w:rsidRDefault="00F04AA3">
      <w:pPr>
        <w:pStyle w:val="BodyText"/>
        <w:spacing w:before="0"/>
        <w:ind w:left="0"/>
        <w:rPr>
          <w:sz w:val="22"/>
        </w:rPr>
      </w:pPr>
    </w:p>
    <w:p w14:paraId="455DE6A0" w14:textId="77777777" w:rsidR="00F04AA3" w:rsidRDefault="00F04AA3">
      <w:pPr>
        <w:pStyle w:val="BodyText"/>
        <w:spacing w:before="0"/>
        <w:ind w:left="0"/>
        <w:rPr>
          <w:sz w:val="22"/>
        </w:rPr>
      </w:pPr>
    </w:p>
    <w:p w14:paraId="543DBD73" w14:textId="77777777" w:rsidR="00F04AA3" w:rsidRDefault="00F04AA3">
      <w:pPr>
        <w:pStyle w:val="BodyText"/>
        <w:spacing w:before="0"/>
        <w:ind w:left="0"/>
        <w:rPr>
          <w:sz w:val="22"/>
        </w:rPr>
      </w:pPr>
    </w:p>
    <w:p w14:paraId="2B90DE46" w14:textId="77777777" w:rsidR="00F04AA3" w:rsidRDefault="00F04AA3">
      <w:pPr>
        <w:pStyle w:val="BodyText"/>
        <w:spacing w:before="0"/>
        <w:ind w:left="0"/>
        <w:rPr>
          <w:sz w:val="22"/>
        </w:rPr>
      </w:pPr>
    </w:p>
    <w:p w14:paraId="32C16184" w14:textId="77777777" w:rsidR="00F04AA3" w:rsidRDefault="00F04AA3">
      <w:pPr>
        <w:pStyle w:val="BodyText"/>
        <w:spacing w:before="0"/>
        <w:ind w:left="0"/>
        <w:rPr>
          <w:sz w:val="22"/>
        </w:rPr>
      </w:pPr>
    </w:p>
    <w:p w14:paraId="2C22AF92" w14:textId="77777777" w:rsidR="00F63013" w:rsidRDefault="00F63013">
      <w:pPr>
        <w:pStyle w:val="BodyText"/>
        <w:spacing w:before="7"/>
        <w:ind w:left="0"/>
        <w:rPr>
          <w:sz w:val="18"/>
        </w:rPr>
      </w:pPr>
    </w:p>
    <w:p w14:paraId="49B642A3" w14:textId="77777777" w:rsidR="00F63013" w:rsidRDefault="00B67F08">
      <w:pPr>
        <w:pStyle w:val="Heading5"/>
        <w:spacing w:before="1"/>
        <w:jc w:val="both"/>
      </w:pPr>
      <w:r>
        <w:lastRenderedPageBreak/>
        <w:t>Creating</w:t>
      </w:r>
      <w:r>
        <w:rPr>
          <w:spacing w:val="1"/>
        </w:rPr>
        <w:t xml:space="preserve"> </w:t>
      </w:r>
      <w:r>
        <w:t>a</w:t>
      </w:r>
      <w:r>
        <w:rPr>
          <w:spacing w:val="-6"/>
        </w:rPr>
        <w:t xml:space="preserve"> </w:t>
      </w:r>
      <w:r>
        <w:t>supportive</w:t>
      </w:r>
      <w:r>
        <w:rPr>
          <w:spacing w:val="-2"/>
        </w:rPr>
        <w:t xml:space="preserve"> </w:t>
      </w:r>
      <w:r>
        <w:t>environment</w:t>
      </w:r>
      <w:r>
        <w:rPr>
          <w:spacing w:val="-4"/>
        </w:rPr>
        <w:t xml:space="preserve"> </w:t>
      </w:r>
      <w:r>
        <w:t>in</w:t>
      </w:r>
      <w:r>
        <w:rPr>
          <w:spacing w:val="2"/>
        </w:rPr>
        <w:t xml:space="preserve"> </w:t>
      </w:r>
      <w:r>
        <w:t>school</w:t>
      </w:r>
      <w:r>
        <w:rPr>
          <w:spacing w:val="1"/>
        </w:rPr>
        <w:t xml:space="preserve"> </w:t>
      </w:r>
      <w:r>
        <w:t>and</w:t>
      </w:r>
      <w:r>
        <w:rPr>
          <w:spacing w:val="-3"/>
        </w:rPr>
        <w:t xml:space="preserve"> </w:t>
      </w:r>
      <w:proofErr w:type="spellStart"/>
      <w:r>
        <w:t>minimising</w:t>
      </w:r>
      <w:proofErr w:type="spellEnd"/>
      <w:r>
        <w:rPr>
          <w:spacing w:val="-3"/>
        </w:rPr>
        <w:t xml:space="preserve"> </w:t>
      </w:r>
      <w:r>
        <w:t>the</w:t>
      </w:r>
      <w:r>
        <w:rPr>
          <w:spacing w:val="-7"/>
        </w:rPr>
        <w:t xml:space="preserve"> </w:t>
      </w:r>
      <w:r>
        <w:t>risk</w:t>
      </w:r>
      <w:r>
        <w:rPr>
          <w:spacing w:val="-1"/>
        </w:rPr>
        <w:t xml:space="preserve"> </w:t>
      </w:r>
      <w:r>
        <w:t>of</w:t>
      </w:r>
      <w:r>
        <w:rPr>
          <w:spacing w:val="-4"/>
        </w:rPr>
        <w:t xml:space="preserve"> </w:t>
      </w:r>
      <w:r>
        <w:t>child-on-child</w:t>
      </w:r>
      <w:r>
        <w:rPr>
          <w:spacing w:val="2"/>
        </w:rPr>
        <w:t xml:space="preserve"> </w:t>
      </w:r>
      <w:r>
        <w:t>abuse</w:t>
      </w:r>
    </w:p>
    <w:p w14:paraId="702755CE" w14:textId="77777777" w:rsidR="00F63013" w:rsidRDefault="00F63013">
      <w:pPr>
        <w:jc w:val="both"/>
        <w:sectPr w:rsidR="00F63013">
          <w:pgSz w:w="11900" w:h="16840"/>
          <w:pgMar w:top="1520" w:right="420" w:bottom="280" w:left="860" w:header="720" w:footer="720" w:gutter="0"/>
          <w:cols w:space="720"/>
        </w:sectPr>
      </w:pPr>
    </w:p>
    <w:p w14:paraId="3013C3F0" w14:textId="77777777" w:rsidR="00F63013" w:rsidRDefault="00B67F08">
      <w:pPr>
        <w:pStyle w:val="BodyText"/>
        <w:spacing w:before="79"/>
        <w:ind w:left="215" w:right="771"/>
      </w:pPr>
      <w:r>
        <w:lastRenderedPageBreak/>
        <w:t>We</w:t>
      </w:r>
      <w:r>
        <w:rPr>
          <w:spacing w:val="-6"/>
        </w:rPr>
        <w:t xml:space="preserve"> </w:t>
      </w:r>
      <w:proofErr w:type="spellStart"/>
      <w:r>
        <w:t>recognise</w:t>
      </w:r>
      <w:proofErr w:type="spellEnd"/>
      <w:r>
        <w:rPr>
          <w:spacing w:val="-1"/>
        </w:rPr>
        <w:t xml:space="preserve"> </w:t>
      </w:r>
      <w:r>
        <w:t>the</w:t>
      </w:r>
      <w:r>
        <w:rPr>
          <w:spacing w:val="-6"/>
        </w:rPr>
        <w:t xml:space="preserve"> </w:t>
      </w:r>
      <w:r>
        <w:t>importance</w:t>
      </w:r>
      <w:r>
        <w:rPr>
          <w:spacing w:val="-5"/>
        </w:rPr>
        <w:t xml:space="preserve"> </w:t>
      </w:r>
      <w:r>
        <w:t>of</w:t>
      </w:r>
      <w:r>
        <w:rPr>
          <w:spacing w:val="2"/>
        </w:rPr>
        <w:t xml:space="preserve"> </w:t>
      </w:r>
      <w:r>
        <w:t>taking</w:t>
      </w:r>
      <w:r>
        <w:rPr>
          <w:spacing w:val="-6"/>
        </w:rPr>
        <w:t xml:space="preserve"> </w:t>
      </w:r>
      <w:r>
        <w:t>proactive</w:t>
      </w:r>
      <w:r>
        <w:rPr>
          <w:spacing w:val="-5"/>
        </w:rPr>
        <w:t xml:space="preserve"> </w:t>
      </w:r>
      <w:r>
        <w:t>action</w:t>
      </w:r>
      <w:r>
        <w:rPr>
          <w:spacing w:val="-6"/>
        </w:rPr>
        <w:t xml:space="preserve"> </w:t>
      </w:r>
      <w:r>
        <w:t>to</w:t>
      </w:r>
      <w:r>
        <w:rPr>
          <w:spacing w:val="-6"/>
        </w:rPr>
        <w:t xml:space="preserve"> </w:t>
      </w:r>
      <w:proofErr w:type="spellStart"/>
      <w:r>
        <w:t>minimise</w:t>
      </w:r>
      <w:proofErr w:type="spellEnd"/>
      <w:r>
        <w:t xml:space="preserve"> the</w:t>
      </w:r>
      <w:r>
        <w:rPr>
          <w:spacing w:val="-1"/>
        </w:rPr>
        <w:t xml:space="preserve"> </w:t>
      </w:r>
      <w:r>
        <w:t>risk of</w:t>
      </w:r>
      <w:r>
        <w:rPr>
          <w:spacing w:val="7"/>
        </w:rPr>
        <w:t xml:space="preserve"> </w:t>
      </w:r>
      <w:r>
        <w:t>child-on-child abuse,</w:t>
      </w:r>
      <w:r>
        <w:rPr>
          <w:spacing w:val="2"/>
        </w:rPr>
        <w:t xml:space="preserve"> </w:t>
      </w:r>
      <w:r>
        <w:t>and</w:t>
      </w:r>
      <w:r>
        <w:rPr>
          <w:spacing w:val="-1"/>
        </w:rPr>
        <w:t xml:space="preserve"> </w:t>
      </w:r>
      <w:r>
        <w:t>of</w:t>
      </w:r>
      <w:r>
        <w:rPr>
          <w:spacing w:val="-52"/>
        </w:rPr>
        <w:t xml:space="preserve"> </w:t>
      </w:r>
      <w:r>
        <w:t>creating</w:t>
      </w:r>
      <w:r>
        <w:rPr>
          <w:spacing w:val="-1"/>
        </w:rPr>
        <w:t xml:space="preserve"> </w:t>
      </w:r>
      <w:r>
        <w:t>a supportive</w:t>
      </w:r>
      <w:r>
        <w:rPr>
          <w:spacing w:val="-5"/>
        </w:rPr>
        <w:t xml:space="preserve"> </w:t>
      </w:r>
      <w:r>
        <w:t>environment</w:t>
      </w:r>
      <w:r>
        <w:rPr>
          <w:spacing w:val="-2"/>
        </w:rPr>
        <w:t xml:space="preserve"> </w:t>
      </w:r>
      <w:r>
        <w:t>where</w:t>
      </w:r>
      <w:r>
        <w:rPr>
          <w:spacing w:val="-5"/>
        </w:rPr>
        <w:t xml:space="preserve"> </w:t>
      </w:r>
      <w:r>
        <w:t>victims</w:t>
      </w:r>
      <w:r>
        <w:rPr>
          <w:spacing w:val="-8"/>
        </w:rPr>
        <w:t xml:space="preserve"> </w:t>
      </w:r>
      <w:r>
        <w:t>feel</w:t>
      </w:r>
      <w:r>
        <w:rPr>
          <w:spacing w:val="4"/>
        </w:rPr>
        <w:t xml:space="preserve"> </w:t>
      </w:r>
      <w:r>
        <w:t>confident</w:t>
      </w:r>
      <w:r>
        <w:rPr>
          <w:spacing w:val="-2"/>
        </w:rPr>
        <w:t xml:space="preserve"> </w:t>
      </w:r>
      <w:r>
        <w:t>in</w:t>
      </w:r>
      <w:r>
        <w:rPr>
          <w:spacing w:val="-1"/>
        </w:rPr>
        <w:t xml:space="preserve"> </w:t>
      </w:r>
      <w:r>
        <w:t>reporting</w:t>
      </w:r>
      <w:r>
        <w:rPr>
          <w:spacing w:val="-5"/>
        </w:rPr>
        <w:t xml:space="preserve"> </w:t>
      </w:r>
      <w:r>
        <w:t>incidents.</w:t>
      </w:r>
    </w:p>
    <w:p w14:paraId="01508AA9" w14:textId="77777777" w:rsidR="00F63013" w:rsidRDefault="00B67F08">
      <w:pPr>
        <w:pStyle w:val="BodyText"/>
        <w:ind w:left="215"/>
      </w:pPr>
      <w:r>
        <w:t>To</w:t>
      </w:r>
      <w:r>
        <w:rPr>
          <w:spacing w:val="-1"/>
        </w:rPr>
        <w:t xml:space="preserve"> </w:t>
      </w:r>
      <w:r>
        <w:t>achieve</w:t>
      </w:r>
      <w:r>
        <w:rPr>
          <w:spacing w:val="-5"/>
        </w:rPr>
        <w:t xml:space="preserve"> </w:t>
      </w:r>
      <w:r>
        <w:t>this,</w:t>
      </w:r>
      <w:r>
        <w:rPr>
          <w:spacing w:val="3"/>
        </w:rPr>
        <w:t xml:space="preserve"> </w:t>
      </w:r>
      <w:r>
        <w:t>we will:</w:t>
      </w:r>
    </w:p>
    <w:p w14:paraId="09E418EA" w14:textId="77777777" w:rsidR="00F63013" w:rsidRDefault="00B67F08">
      <w:pPr>
        <w:pStyle w:val="BodyText"/>
        <w:ind w:right="771"/>
      </w:pPr>
      <w:r>
        <w:rPr>
          <w:noProof/>
          <w:lang w:val="en-GB" w:eastAsia="en-GB"/>
        </w:rPr>
        <w:drawing>
          <wp:anchor distT="0" distB="0" distL="0" distR="0" simplePos="0" relativeHeight="15784960" behindDoc="0" locked="0" layoutInCell="1" allowOverlap="1" wp14:anchorId="38E18D47" wp14:editId="3FF5AEC4">
            <wp:simplePos x="0" y="0"/>
            <wp:positionH relativeFrom="page">
              <wp:posOffset>789305</wp:posOffset>
            </wp:positionH>
            <wp:positionV relativeFrom="paragraph">
              <wp:posOffset>155954</wp:posOffset>
            </wp:positionV>
            <wp:extent cx="24764" cy="39370"/>
            <wp:effectExtent l="0" t="0" r="0" b="0"/>
            <wp:wrapNone/>
            <wp:docPr id="2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png"/>
                    <pic:cNvPicPr/>
                  </pic:nvPicPr>
                  <pic:blipFill>
                    <a:blip r:embed="rId6" cstate="print"/>
                    <a:stretch>
                      <a:fillRect/>
                    </a:stretch>
                  </pic:blipFill>
                  <pic:spPr>
                    <a:xfrm>
                      <a:off x="0" y="0"/>
                      <a:ext cx="24764" cy="39370"/>
                    </a:xfrm>
                    <a:prstGeom prst="rect">
                      <a:avLst/>
                    </a:prstGeom>
                  </pic:spPr>
                </pic:pic>
              </a:graphicData>
            </a:graphic>
          </wp:anchor>
        </w:drawing>
      </w:r>
      <w:r>
        <w:t>Challenge</w:t>
      </w:r>
      <w:r>
        <w:rPr>
          <w:spacing w:val="-3"/>
        </w:rPr>
        <w:t xml:space="preserve"> </w:t>
      </w:r>
      <w:r>
        <w:t>any</w:t>
      </w:r>
      <w:r>
        <w:rPr>
          <w:spacing w:val="-6"/>
        </w:rPr>
        <w:t xml:space="preserve"> </w:t>
      </w:r>
      <w:r>
        <w:t>form</w:t>
      </w:r>
      <w:r>
        <w:rPr>
          <w:spacing w:val="-2"/>
        </w:rPr>
        <w:t xml:space="preserve"> </w:t>
      </w:r>
      <w:r>
        <w:t>of derogatory</w:t>
      </w:r>
      <w:r>
        <w:rPr>
          <w:spacing w:val="-2"/>
        </w:rPr>
        <w:t xml:space="preserve"> </w:t>
      </w:r>
      <w:r>
        <w:t>or</w:t>
      </w:r>
      <w:r>
        <w:rPr>
          <w:spacing w:val="-2"/>
        </w:rPr>
        <w:t xml:space="preserve"> </w:t>
      </w:r>
      <w:proofErr w:type="spellStart"/>
      <w:r>
        <w:t>sexualised</w:t>
      </w:r>
      <w:proofErr w:type="spellEnd"/>
      <w:r>
        <w:rPr>
          <w:spacing w:val="-3"/>
        </w:rPr>
        <w:t xml:space="preserve"> </w:t>
      </w:r>
      <w:r>
        <w:t>language</w:t>
      </w:r>
      <w:r>
        <w:rPr>
          <w:spacing w:val="-3"/>
        </w:rPr>
        <w:t xml:space="preserve"> </w:t>
      </w:r>
      <w:r>
        <w:t>or</w:t>
      </w:r>
      <w:r>
        <w:rPr>
          <w:spacing w:val="-2"/>
        </w:rPr>
        <w:t xml:space="preserve"> </w:t>
      </w:r>
      <w:r>
        <w:t>inappropriate</w:t>
      </w:r>
      <w:r>
        <w:rPr>
          <w:spacing w:val="-8"/>
        </w:rPr>
        <w:t xml:space="preserve"> </w:t>
      </w:r>
      <w:proofErr w:type="spellStart"/>
      <w:r>
        <w:t>behaviour</w:t>
      </w:r>
      <w:proofErr w:type="spellEnd"/>
      <w:r>
        <w:rPr>
          <w:spacing w:val="-2"/>
        </w:rPr>
        <w:t xml:space="preserve"> </w:t>
      </w:r>
      <w:r>
        <w:t>between</w:t>
      </w:r>
      <w:r>
        <w:rPr>
          <w:spacing w:val="-3"/>
        </w:rPr>
        <w:t xml:space="preserve"> </w:t>
      </w:r>
      <w:r>
        <w:t>peers,</w:t>
      </w:r>
      <w:r>
        <w:rPr>
          <w:spacing w:val="-52"/>
        </w:rPr>
        <w:t xml:space="preserve"> </w:t>
      </w:r>
      <w:r>
        <w:t>including</w:t>
      </w:r>
      <w:r>
        <w:rPr>
          <w:spacing w:val="-1"/>
        </w:rPr>
        <w:t xml:space="preserve"> </w:t>
      </w:r>
      <w:r>
        <w:t>requesting or</w:t>
      </w:r>
      <w:r>
        <w:rPr>
          <w:spacing w:val="1"/>
        </w:rPr>
        <w:t xml:space="preserve"> </w:t>
      </w:r>
      <w:r>
        <w:t>sending sexual images</w:t>
      </w:r>
    </w:p>
    <w:p w14:paraId="64F68FE0" w14:textId="26F8390C" w:rsidR="00F16804" w:rsidRPr="00280E4E" w:rsidRDefault="00F16804">
      <w:pPr>
        <w:pStyle w:val="BodyText"/>
        <w:ind w:right="771"/>
      </w:pPr>
      <w:r w:rsidRPr="00280E4E">
        <w:t>Be alert to the prevalence of harmful online material related to misogyny/misandry, including misogynistic influencers.</w:t>
      </w:r>
    </w:p>
    <w:p w14:paraId="0E9C803C" w14:textId="01C0FB2F" w:rsidR="00F63013" w:rsidRPr="00280E4E" w:rsidRDefault="00B67F08">
      <w:pPr>
        <w:pStyle w:val="BodyText"/>
        <w:spacing w:before="116"/>
        <w:ind w:right="771"/>
      </w:pPr>
      <w:r>
        <w:rPr>
          <w:noProof/>
          <w:lang w:val="en-GB" w:eastAsia="en-GB"/>
        </w:rPr>
        <w:drawing>
          <wp:anchor distT="0" distB="0" distL="0" distR="0" simplePos="0" relativeHeight="15785472" behindDoc="0" locked="0" layoutInCell="1" allowOverlap="1" wp14:anchorId="4F3E641A" wp14:editId="27931D8D">
            <wp:simplePos x="0" y="0"/>
            <wp:positionH relativeFrom="page">
              <wp:posOffset>789305</wp:posOffset>
            </wp:positionH>
            <wp:positionV relativeFrom="paragraph">
              <wp:posOffset>152779</wp:posOffset>
            </wp:positionV>
            <wp:extent cx="24764" cy="39370"/>
            <wp:effectExtent l="0" t="0" r="0" b="0"/>
            <wp:wrapNone/>
            <wp:docPr id="2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Be vigilant to issues that particularly affect different genders – for example, </w:t>
      </w:r>
      <w:proofErr w:type="spellStart"/>
      <w:r>
        <w:t>sexualised</w:t>
      </w:r>
      <w:proofErr w:type="spellEnd"/>
      <w:r>
        <w:t xml:space="preserve"> or aggressive</w:t>
      </w:r>
      <w:r>
        <w:rPr>
          <w:spacing w:val="1"/>
        </w:rPr>
        <w:t xml:space="preserve"> </w:t>
      </w:r>
      <w:r>
        <w:t>touching</w:t>
      </w:r>
      <w:r>
        <w:rPr>
          <w:spacing w:val="-1"/>
        </w:rPr>
        <w:t xml:space="preserve"> </w:t>
      </w:r>
      <w:r>
        <w:t>or</w:t>
      </w:r>
      <w:r>
        <w:rPr>
          <w:spacing w:val="1"/>
        </w:rPr>
        <w:t xml:space="preserve"> </w:t>
      </w:r>
      <w:r>
        <w:t>grabbing</w:t>
      </w:r>
      <w:r>
        <w:rPr>
          <w:spacing w:val="-6"/>
        </w:rPr>
        <w:t xml:space="preserve"> </w:t>
      </w:r>
      <w:r>
        <w:t>towards</w:t>
      </w:r>
      <w:r>
        <w:rPr>
          <w:spacing w:val="-3"/>
        </w:rPr>
        <w:t xml:space="preserve"> </w:t>
      </w:r>
      <w:r>
        <w:t>female</w:t>
      </w:r>
      <w:r>
        <w:rPr>
          <w:spacing w:val="-5"/>
        </w:rPr>
        <w:t xml:space="preserve"> </w:t>
      </w:r>
      <w:r>
        <w:t>pupils,</w:t>
      </w:r>
      <w:r>
        <w:rPr>
          <w:spacing w:val="2"/>
        </w:rPr>
        <w:t xml:space="preserve"> </w:t>
      </w:r>
      <w:r>
        <w:t>and initiation or hazing</w:t>
      </w:r>
      <w:r>
        <w:rPr>
          <w:spacing w:val="-5"/>
        </w:rPr>
        <w:t xml:space="preserve"> </w:t>
      </w:r>
      <w:r>
        <w:t>type</w:t>
      </w:r>
      <w:r>
        <w:rPr>
          <w:spacing w:val="-5"/>
        </w:rPr>
        <w:t xml:space="preserve"> </w:t>
      </w:r>
      <w:r>
        <w:t>violence</w:t>
      </w:r>
      <w:r>
        <w:rPr>
          <w:spacing w:val="-1"/>
        </w:rPr>
        <w:t xml:space="preserve"> </w:t>
      </w:r>
      <w:r>
        <w:t>with</w:t>
      </w:r>
      <w:r>
        <w:rPr>
          <w:spacing w:val="-5"/>
        </w:rPr>
        <w:t xml:space="preserve"> </w:t>
      </w:r>
      <w:r>
        <w:t>respect</w:t>
      </w:r>
      <w:r>
        <w:rPr>
          <w:spacing w:val="3"/>
        </w:rPr>
        <w:t xml:space="preserve"> </w:t>
      </w:r>
      <w:r>
        <w:t>to</w:t>
      </w:r>
      <w:r>
        <w:rPr>
          <w:spacing w:val="-1"/>
        </w:rPr>
        <w:t xml:space="preserve"> </w:t>
      </w:r>
      <w:r>
        <w:t>boys</w:t>
      </w:r>
      <w:r w:rsidR="003D4DA1">
        <w:t xml:space="preserve">. </w:t>
      </w:r>
      <w:r w:rsidR="00F04AA3" w:rsidRPr="00280E4E">
        <w:t>With s</w:t>
      </w:r>
      <w:r w:rsidR="003D4DA1" w:rsidRPr="00280E4E">
        <w:t>ome (but not all) forms of child-on-child abuse it is more likely that girls will be victims and boys perpetrators</w:t>
      </w:r>
    </w:p>
    <w:p w14:paraId="24F037C2" w14:textId="77777777" w:rsidR="00F63013" w:rsidRDefault="00B67F08">
      <w:pPr>
        <w:pStyle w:val="BodyText"/>
      </w:pPr>
      <w:r>
        <w:rPr>
          <w:noProof/>
          <w:lang w:val="en-GB" w:eastAsia="en-GB"/>
        </w:rPr>
        <w:drawing>
          <wp:anchor distT="0" distB="0" distL="0" distR="0" simplePos="0" relativeHeight="15785984" behindDoc="0" locked="0" layoutInCell="1" allowOverlap="1" wp14:anchorId="51E17779" wp14:editId="51B14136">
            <wp:simplePos x="0" y="0"/>
            <wp:positionH relativeFrom="page">
              <wp:posOffset>789305</wp:posOffset>
            </wp:positionH>
            <wp:positionV relativeFrom="paragraph">
              <wp:posOffset>155446</wp:posOffset>
            </wp:positionV>
            <wp:extent cx="24764" cy="40004"/>
            <wp:effectExtent l="0" t="0" r="0" b="0"/>
            <wp:wrapNone/>
            <wp:docPr id="2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png"/>
                    <pic:cNvPicPr/>
                  </pic:nvPicPr>
                  <pic:blipFill>
                    <a:blip r:embed="rId6" cstate="print"/>
                    <a:stretch>
                      <a:fillRect/>
                    </a:stretch>
                  </pic:blipFill>
                  <pic:spPr>
                    <a:xfrm>
                      <a:off x="0" y="0"/>
                      <a:ext cx="24764" cy="40004"/>
                    </a:xfrm>
                    <a:prstGeom prst="rect">
                      <a:avLst/>
                    </a:prstGeom>
                  </pic:spPr>
                </pic:pic>
              </a:graphicData>
            </a:graphic>
          </wp:anchor>
        </w:drawing>
      </w:r>
      <w:r>
        <w:t>Ensure</w:t>
      </w:r>
      <w:r>
        <w:rPr>
          <w:spacing w:val="-2"/>
        </w:rPr>
        <w:t xml:space="preserve"> </w:t>
      </w:r>
      <w:r>
        <w:t>our</w:t>
      </w:r>
      <w:r>
        <w:rPr>
          <w:spacing w:val="-1"/>
        </w:rPr>
        <w:t xml:space="preserve"> </w:t>
      </w:r>
      <w:r>
        <w:t>curriculum helps</w:t>
      </w:r>
      <w:r>
        <w:rPr>
          <w:spacing w:val="-5"/>
        </w:rPr>
        <w:t xml:space="preserve"> </w:t>
      </w:r>
      <w:r>
        <w:t>to</w:t>
      </w:r>
      <w:r>
        <w:rPr>
          <w:spacing w:val="-1"/>
        </w:rPr>
        <w:t xml:space="preserve"> </w:t>
      </w:r>
      <w:r>
        <w:t>educate</w:t>
      </w:r>
      <w:r>
        <w:rPr>
          <w:spacing w:val="-7"/>
        </w:rPr>
        <w:t xml:space="preserve"> </w:t>
      </w:r>
      <w:r>
        <w:t>pupils</w:t>
      </w:r>
      <w:r>
        <w:rPr>
          <w:spacing w:val="-4"/>
        </w:rPr>
        <w:t xml:space="preserve"> </w:t>
      </w:r>
      <w:r>
        <w:t>about</w:t>
      </w:r>
      <w:r>
        <w:rPr>
          <w:spacing w:val="1"/>
        </w:rPr>
        <w:t xml:space="preserve"> </w:t>
      </w:r>
      <w:r>
        <w:t>appropriate</w:t>
      </w:r>
      <w:r>
        <w:rPr>
          <w:spacing w:val="-2"/>
        </w:rPr>
        <w:t xml:space="preserve"> </w:t>
      </w:r>
      <w:proofErr w:type="spellStart"/>
      <w:r>
        <w:t>behaviour</w:t>
      </w:r>
      <w:proofErr w:type="spellEnd"/>
      <w:r>
        <w:t xml:space="preserve"> and</w:t>
      </w:r>
      <w:r>
        <w:rPr>
          <w:spacing w:val="-7"/>
        </w:rPr>
        <w:t xml:space="preserve"> </w:t>
      </w:r>
      <w:r>
        <w:t>consent</w:t>
      </w:r>
    </w:p>
    <w:p w14:paraId="2E97C0EB" w14:textId="77777777" w:rsidR="00F63013" w:rsidRDefault="00B67F08">
      <w:pPr>
        <w:pStyle w:val="BodyText"/>
        <w:spacing w:before="120"/>
        <w:ind w:right="705"/>
      </w:pPr>
      <w:r>
        <w:rPr>
          <w:noProof/>
          <w:lang w:val="en-GB" w:eastAsia="en-GB"/>
        </w:rPr>
        <w:drawing>
          <wp:anchor distT="0" distB="0" distL="0" distR="0" simplePos="0" relativeHeight="15786496" behindDoc="0" locked="0" layoutInCell="1" allowOverlap="1" wp14:anchorId="181F8FCF" wp14:editId="0DDCADDA">
            <wp:simplePos x="0" y="0"/>
            <wp:positionH relativeFrom="page">
              <wp:posOffset>789305</wp:posOffset>
            </wp:positionH>
            <wp:positionV relativeFrom="paragraph">
              <wp:posOffset>154938</wp:posOffset>
            </wp:positionV>
            <wp:extent cx="24764" cy="39370"/>
            <wp:effectExtent l="0" t="0" r="0" b="0"/>
            <wp:wrapNone/>
            <wp:docPr id="2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png"/>
                    <pic:cNvPicPr/>
                  </pic:nvPicPr>
                  <pic:blipFill>
                    <a:blip r:embed="rId6" cstate="print"/>
                    <a:stretch>
                      <a:fillRect/>
                    </a:stretch>
                  </pic:blipFill>
                  <pic:spPr>
                    <a:xfrm>
                      <a:off x="0" y="0"/>
                      <a:ext cx="24764" cy="39370"/>
                    </a:xfrm>
                    <a:prstGeom prst="rect">
                      <a:avLst/>
                    </a:prstGeom>
                  </pic:spPr>
                </pic:pic>
              </a:graphicData>
            </a:graphic>
          </wp:anchor>
        </w:drawing>
      </w:r>
      <w:r>
        <w:t>Ensure pupils are able to easily and confidently report abuse using our reporting systems (as described in</w:t>
      </w:r>
      <w:r>
        <w:rPr>
          <w:spacing w:val="-53"/>
        </w:rPr>
        <w:t xml:space="preserve"> </w:t>
      </w:r>
      <w:r>
        <w:t>section</w:t>
      </w:r>
      <w:r>
        <w:rPr>
          <w:spacing w:val="-1"/>
        </w:rPr>
        <w:t xml:space="preserve"> </w:t>
      </w:r>
      <w:r>
        <w:t>7.10 below)</w:t>
      </w:r>
    </w:p>
    <w:p w14:paraId="0ED0B261" w14:textId="77777777" w:rsidR="00F63013" w:rsidRDefault="00B67F08">
      <w:pPr>
        <w:pStyle w:val="BodyText"/>
      </w:pPr>
      <w:r>
        <w:rPr>
          <w:noProof/>
          <w:lang w:val="en-GB" w:eastAsia="en-GB"/>
        </w:rPr>
        <w:drawing>
          <wp:anchor distT="0" distB="0" distL="0" distR="0" simplePos="0" relativeHeight="15787008" behindDoc="0" locked="0" layoutInCell="1" allowOverlap="1" wp14:anchorId="660639C4" wp14:editId="17E30F8A">
            <wp:simplePos x="0" y="0"/>
            <wp:positionH relativeFrom="page">
              <wp:posOffset>789305</wp:posOffset>
            </wp:positionH>
            <wp:positionV relativeFrom="paragraph">
              <wp:posOffset>155700</wp:posOffset>
            </wp:positionV>
            <wp:extent cx="24764" cy="39370"/>
            <wp:effectExtent l="0" t="0" r="0" b="0"/>
            <wp:wrapNone/>
            <wp:docPr id="2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png"/>
                    <pic:cNvPicPr/>
                  </pic:nvPicPr>
                  <pic:blipFill>
                    <a:blip r:embed="rId6" cstate="print"/>
                    <a:stretch>
                      <a:fillRect/>
                    </a:stretch>
                  </pic:blipFill>
                  <pic:spPr>
                    <a:xfrm>
                      <a:off x="0" y="0"/>
                      <a:ext cx="24764" cy="39370"/>
                    </a:xfrm>
                    <a:prstGeom prst="rect">
                      <a:avLst/>
                    </a:prstGeom>
                  </pic:spPr>
                </pic:pic>
              </a:graphicData>
            </a:graphic>
          </wp:anchor>
        </w:drawing>
      </w:r>
      <w:r>
        <w:t>Ensure</w:t>
      </w:r>
      <w:r>
        <w:rPr>
          <w:spacing w:val="-2"/>
        </w:rPr>
        <w:t xml:space="preserve"> </w:t>
      </w:r>
      <w:r>
        <w:t>staff</w:t>
      </w:r>
      <w:r>
        <w:rPr>
          <w:spacing w:val="7"/>
        </w:rPr>
        <w:t xml:space="preserve"> </w:t>
      </w:r>
      <w:r>
        <w:t>reassure</w:t>
      </w:r>
      <w:r>
        <w:rPr>
          <w:spacing w:val="-7"/>
        </w:rPr>
        <w:t xml:space="preserve"> </w:t>
      </w:r>
      <w:r>
        <w:t>victims</w:t>
      </w:r>
      <w:r>
        <w:rPr>
          <w:spacing w:val="-4"/>
        </w:rPr>
        <w:t xml:space="preserve"> </w:t>
      </w:r>
      <w:r>
        <w:t>that</w:t>
      </w:r>
      <w:r>
        <w:rPr>
          <w:spacing w:val="-3"/>
        </w:rPr>
        <w:t xml:space="preserve"> </w:t>
      </w:r>
      <w:r>
        <w:t>they are</w:t>
      </w:r>
      <w:r>
        <w:rPr>
          <w:spacing w:val="-2"/>
        </w:rPr>
        <w:t xml:space="preserve"> </w:t>
      </w:r>
      <w:r>
        <w:t>being</w:t>
      </w:r>
      <w:r>
        <w:rPr>
          <w:spacing w:val="-1"/>
        </w:rPr>
        <w:t xml:space="preserve"> </w:t>
      </w:r>
      <w:r>
        <w:t>taken</w:t>
      </w:r>
      <w:r>
        <w:rPr>
          <w:spacing w:val="-6"/>
        </w:rPr>
        <w:t xml:space="preserve"> </w:t>
      </w:r>
      <w:r>
        <w:t>seriously</w:t>
      </w:r>
    </w:p>
    <w:p w14:paraId="7757FB81" w14:textId="77777777" w:rsidR="00F63013" w:rsidRDefault="00B67F08">
      <w:pPr>
        <w:pStyle w:val="BodyText"/>
        <w:ind w:right="1072"/>
      </w:pPr>
      <w:r>
        <w:rPr>
          <w:noProof/>
          <w:lang w:val="en-GB" w:eastAsia="en-GB"/>
        </w:rPr>
        <w:drawing>
          <wp:anchor distT="0" distB="0" distL="0" distR="0" simplePos="0" relativeHeight="15787520" behindDoc="0" locked="0" layoutInCell="1" allowOverlap="1" wp14:anchorId="7CD7D3DB" wp14:editId="7EE777A2">
            <wp:simplePos x="0" y="0"/>
            <wp:positionH relativeFrom="page">
              <wp:posOffset>789305</wp:posOffset>
            </wp:positionH>
            <wp:positionV relativeFrom="paragraph">
              <wp:posOffset>155446</wp:posOffset>
            </wp:positionV>
            <wp:extent cx="24764" cy="39370"/>
            <wp:effectExtent l="0" t="0" r="0" b="0"/>
            <wp:wrapNone/>
            <wp:docPr id="22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png"/>
                    <pic:cNvPicPr/>
                  </pic:nvPicPr>
                  <pic:blipFill>
                    <a:blip r:embed="rId6" cstate="print"/>
                    <a:stretch>
                      <a:fillRect/>
                    </a:stretch>
                  </pic:blipFill>
                  <pic:spPr>
                    <a:xfrm>
                      <a:off x="0" y="0"/>
                      <a:ext cx="24764" cy="39370"/>
                    </a:xfrm>
                    <a:prstGeom prst="rect">
                      <a:avLst/>
                    </a:prstGeom>
                  </pic:spPr>
                </pic:pic>
              </a:graphicData>
            </a:graphic>
          </wp:anchor>
        </w:drawing>
      </w:r>
      <w:r>
        <w:t>Be alert to reports of sexual violence and/or harassment that may point to environmental or systemic</w:t>
      </w:r>
      <w:r>
        <w:rPr>
          <w:spacing w:val="1"/>
        </w:rPr>
        <w:t xml:space="preserve"> </w:t>
      </w:r>
      <w:r>
        <w:t>problems that could be addressed by updating policies, processes and the curriculum, or could reflect</w:t>
      </w:r>
      <w:r>
        <w:rPr>
          <w:spacing w:val="-53"/>
        </w:rPr>
        <w:t xml:space="preserve"> </w:t>
      </w:r>
      <w:r>
        <w:t>wider issues</w:t>
      </w:r>
      <w:r>
        <w:rPr>
          <w:spacing w:val="-3"/>
        </w:rPr>
        <w:t xml:space="preserve"> </w:t>
      </w:r>
      <w:r>
        <w:t>in</w:t>
      </w:r>
      <w:r>
        <w:rPr>
          <w:spacing w:val="-1"/>
        </w:rPr>
        <w:t xml:space="preserve"> </w:t>
      </w:r>
      <w:r>
        <w:t>the local</w:t>
      </w:r>
      <w:r>
        <w:rPr>
          <w:spacing w:val="4"/>
        </w:rPr>
        <w:t xml:space="preserve"> </w:t>
      </w:r>
      <w:r>
        <w:t>area</w:t>
      </w:r>
      <w:r>
        <w:rPr>
          <w:spacing w:val="-6"/>
        </w:rPr>
        <w:t xml:space="preserve"> </w:t>
      </w:r>
      <w:r>
        <w:t>that</w:t>
      </w:r>
      <w:r>
        <w:rPr>
          <w:spacing w:val="3"/>
        </w:rPr>
        <w:t xml:space="preserve"> </w:t>
      </w:r>
      <w:r>
        <w:t>should be</w:t>
      </w:r>
      <w:r>
        <w:rPr>
          <w:spacing w:val="-1"/>
        </w:rPr>
        <w:t xml:space="preserve"> </w:t>
      </w:r>
      <w:r>
        <w:t>shared with</w:t>
      </w:r>
      <w:r>
        <w:rPr>
          <w:spacing w:val="-1"/>
        </w:rPr>
        <w:t xml:space="preserve"> </w:t>
      </w:r>
      <w:r>
        <w:t>safeguarding partners</w:t>
      </w:r>
    </w:p>
    <w:p w14:paraId="05587845" w14:textId="77777777" w:rsidR="00F63013" w:rsidRDefault="00B67F08">
      <w:pPr>
        <w:pStyle w:val="BodyText"/>
        <w:spacing w:before="123" w:line="237" w:lineRule="auto"/>
        <w:ind w:right="872"/>
      </w:pPr>
      <w:r>
        <w:rPr>
          <w:noProof/>
          <w:lang w:val="en-GB" w:eastAsia="en-GB"/>
        </w:rPr>
        <w:drawing>
          <wp:anchor distT="0" distB="0" distL="0" distR="0" simplePos="0" relativeHeight="15788032" behindDoc="0" locked="0" layoutInCell="1" allowOverlap="1" wp14:anchorId="10E58474" wp14:editId="501720B2">
            <wp:simplePos x="0" y="0"/>
            <wp:positionH relativeFrom="page">
              <wp:posOffset>789305</wp:posOffset>
            </wp:positionH>
            <wp:positionV relativeFrom="paragraph">
              <wp:posOffset>155016</wp:posOffset>
            </wp:positionV>
            <wp:extent cx="24764" cy="40004"/>
            <wp:effectExtent l="0" t="0" r="0" b="0"/>
            <wp:wrapNone/>
            <wp:docPr id="22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png"/>
                    <pic:cNvPicPr/>
                  </pic:nvPicPr>
                  <pic:blipFill>
                    <a:blip r:embed="rId6" cstate="print"/>
                    <a:stretch>
                      <a:fillRect/>
                    </a:stretch>
                  </pic:blipFill>
                  <pic:spPr>
                    <a:xfrm>
                      <a:off x="0" y="0"/>
                      <a:ext cx="24764" cy="40004"/>
                    </a:xfrm>
                    <a:prstGeom prst="rect">
                      <a:avLst/>
                    </a:prstGeom>
                  </pic:spPr>
                </pic:pic>
              </a:graphicData>
            </a:graphic>
          </wp:anchor>
        </w:drawing>
      </w:r>
      <w:r>
        <w:t>Support children who have witnessed sexual violence, especially rape or assault by penetration. We will</w:t>
      </w:r>
      <w:r>
        <w:rPr>
          <w:spacing w:val="-53"/>
        </w:rPr>
        <w:t xml:space="preserve"> </w:t>
      </w:r>
      <w:r>
        <w:t>do all we can to make sure the victim, alleged perpetrator(s) and any witnesses are not bullied or</w:t>
      </w:r>
      <w:r>
        <w:rPr>
          <w:spacing w:val="1"/>
        </w:rPr>
        <w:t xml:space="preserve"> </w:t>
      </w:r>
      <w:r>
        <w:t>harassed</w:t>
      </w:r>
    </w:p>
    <w:p w14:paraId="2E0A9641" w14:textId="77777777" w:rsidR="00F63013" w:rsidRDefault="00B67F08">
      <w:pPr>
        <w:pStyle w:val="BodyText"/>
        <w:spacing w:before="122"/>
        <w:ind w:right="806"/>
      </w:pPr>
      <w:r>
        <w:rPr>
          <w:noProof/>
          <w:lang w:val="en-GB" w:eastAsia="en-GB"/>
        </w:rPr>
        <w:drawing>
          <wp:anchor distT="0" distB="0" distL="0" distR="0" simplePos="0" relativeHeight="15788544" behindDoc="0" locked="0" layoutInCell="1" allowOverlap="1" wp14:anchorId="224E1C3D" wp14:editId="299E2641">
            <wp:simplePos x="0" y="0"/>
            <wp:positionH relativeFrom="page">
              <wp:posOffset>789305</wp:posOffset>
            </wp:positionH>
            <wp:positionV relativeFrom="paragraph">
              <wp:posOffset>155954</wp:posOffset>
            </wp:positionV>
            <wp:extent cx="24764" cy="39370"/>
            <wp:effectExtent l="0" t="0" r="0" b="0"/>
            <wp:wrapNone/>
            <wp:docPr id="23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png"/>
                    <pic:cNvPicPr/>
                  </pic:nvPicPr>
                  <pic:blipFill>
                    <a:blip r:embed="rId6" cstate="print"/>
                    <a:stretch>
                      <a:fillRect/>
                    </a:stretch>
                  </pic:blipFill>
                  <pic:spPr>
                    <a:xfrm>
                      <a:off x="0" y="0"/>
                      <a:ext cx="24764" cy="39370"/>
                    </a:xfrm>
                    <a:prstGeom prst="rect">
                      <a:avLst/>
                    </a:prstGeom>
                  </pic:spPr>
                </pic:pic>
              </a:graphicData>
            </a:graphic>
          </wp:anchor>
        </w:drawing>
      </w:r>
      <w:r>
        <w:t>Consider intra-familial harms and any necessary support for siblings following a report of sexual violence</w:t>
      </w:r>
      <w:r>
        <w:rPr>
          <w:spacing w:val="-53"/>
        </w:rPr>
        <w:t xml:space="preserve"> </w:t>
      </w:r>
      <w:r>
        <w:t>and/or harassment</w:t>
      </w:r>
    </w:p>
    <w:p w14:paraId="67331560" w14:textId="77777777" w:rsidR="00F63013" w:rsidRDefault="00B67F08">
      <w:pPr>
        <w:pStyle w:val="BodyText"/>
      </w:pPr>
      <w:r>
        <w:rPr>
          <w:noProof/>
          <w:lang w:val="en-GB" w:eastAsia="en-GB"/>
        </w:rPr>
        <w:drawing>
          <wp:anchor distT="0" distB="0" distL="0" distR="0" simplePos="0" relativeHeight="15789056" behindDoc="0" locked="0" layoutInCell="1" allowOverlap="1" wp14:anchorId="332E5A24" wp14:editId="1444D858">
            <wp:simplePos x="0" y="0"/>
            <wp:positionH relativeFrom="page">
              <wp:posOffset>789305</wp:posOffset>
            </wp:positionH>
            <wp:positionV relativeFrom="paragraph">
              <wp:posOffset>154812</wp:posOffset>
            </wp:positionV>
            <wp:extent cx="24764" cy="40003"/>
            <wp:effectExtent l="0" t="0" r="0" b="0"/>
            <wp:wrapNone/>
            <wp:docPr id="23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png"/>
                    <pic:cNvPicPr/>
                  </pic:nvPicPr>
                  <pic:blipFill>
                    <a:blip r:embed="rId6" cstate="print"/>
                    <a:stretch>
                      <a:fillRect/>
                    </a:stretch>
                  </pic:blipFill>
                  <pic:spPr>
                    <a:xfrm>
                      <a:off x="0" y="0"/>
                      <a:ext cx="24764" cy="40003"/>
                    </a:xfrm>
                    <a:prstGeom prst="rect">
                      <a:avLst/>
                    </a:prstGeom>
                  </pic:spPr>
                </pic:pic>
              </a:graphicData>
            </a:graphic>
          </wp:anchor>
        </w:drawing>
      </w:r>
      <w:r>
        <w:t>Ensure</w:t>
      </w:r>
      <w:r>
        <w:rPr>
          <w:spacing w:val="-2"/>
        </w:rPr>
        <w:t xml:space="preserve"> </w:t>
      </w:r>
      <w:r>
        <w:t>staff</w:t>
      </w:r>
      <w:r>
        <w:rPr>
          <w:spacing w:val="6"/>
        </w:rPr>
        <w:t xml:space="preserve"> </w:t>
      </w:r>
      <w:r>
        <w:t>are</w:t>
      </w:r>
      <w:r>
        <w:rPr>
          <w:spacing w:val="-7"/>
        </w:rPr>
        <w:t xml:space="preserve"> </w:t>
      </w:r>
      <w:r>
        <w:t>trained</w:t>
      </w:r>
      <w:r>
        <w:rPr>
          <w:spacing w:val="-6"/>
        </w:rPr>
        <w:t xml:space="preserve"> </w:t>
      </w:r>
      <w:r>
        <w:t>to</w:t>
      </w:r>
      <w:r>
        <w:rPr>
          <w:spacing w:val="-2"/>
        </w:rPr>
        <w:t xml:space="preserve"> </w:t>
      </w:r>
      <w:r>
        <w:t>understand:</w:t>
      </w:r>
    </w:p>
    <w:p w14:paraId="2DC7F4F1" w14:textId="77777777" w:rsidR="00F63013" w:rsidRDefault="00B67F08">
      <w:pPr>
        <w:pStyle w:val="ListParagraph"/>
        <w:numPr>
          <w:ilvl w:val="0"/>
          <w:numId w:val="5"/>
        </w:numPr>
        <w:tabs>
          <w:tab w:val="left" w:pos="1489"/>
        </w:tabs>
        <w:spacing w:before="132" w:line="223" w:lineRule="auto"/>
        <w:ind w:right="908"/>
        <w:rPr>
          <w:sz w:val="20"/>
        </w:rPr>
      </w:pPr>
      <w:r>
        <w:rPr>
          <w:sz w:val="20"/>
        </w:rPr>
        <w:t xml:space="preserve">How to </w:t>
      </w:r>
      <w:proofErr w:type="spellStart"/>
      <w:r>
        <w:rPr>
          <w:sz w:val="20"/>
        </w:rPr>
        <w:t>recognise</w:t>
      </w:r>
      <w:proofErr w:type="spellEnd"/>
      <w:r>
        <w:rPr>
          <w:sz w:val="20"/>
        </w:rPr>
        <w:t xml:space="preserve"> the indicators and signs of child-on-child abuse, and know how to identify it</w:t>
      </w:r>
      <w:r>
        <w:rPr>
          <w:spacing w:val="-53"/>
          <w:sz w:val="20"/>
        </w:rPr>
        <w:t xml:space="preserve"> </w:t>
      </w:r>
      <w:r>
        <w:rPr>
          <w:sz w:val="20"/>
        </w:rPr>
        <w:t>and</w:t>
      </w:r>
      <w:r>
        <w:rPr>
          <w:spacing w:val="-1"/>
          <w:sz w:val="20"/>
        </w:rPr>
        <w:t xml:space="preserve"> </w:t>
      </w:r>
      <w:r>
        <w:rPr>
          <w:sz w:val="20"/>
        </w:rPr>
        <w:t>respond to reports</w:t>
      </w:r>
    </w:p>
    <w:p w14:paraId="1CDC0403" w14:textId="67257470" w:rsidR="00F16804" w:rsidRPr="00280E4E" w:rsidRDefault="00F16804">
      <w:pPr>
        <w:pStyle w:val="ListParagraph"/>
        <w:numPr>
          <w:ilvl w:val="0"/>
          <w:numId w:val="5"/>
        </w:numPr>
        <w:tabs>
          <w:tab w:val="left" w:pos="1489"/>
        </w:tabs>
        <w:spacing w:before="132" w:line="223" w:lineRule="auto"/>
        <w:ind w:right="908"/>
        <w:rPr>
          <w:sz w:val="20"/>
        </w:rPr>
      </w:pPr>
      <w:r w:rsidRPr="00280E4E">
        <w:rPr>
          <w:sz w:val="20"/>
        </w:rPr>
        <w:t xml:space="preserve">To </w:t>
      </w:r>
      <w:proofErr w:type="spellStart"/>
      <w:r w:rsidRPr="00280E4E">
        <w:rPr>
          <w:sz w:val="20"/>
        </w:rPr>
        <w:t>recognise</w:t>
      </w:r>
      <w:proofErr w:type="spellEnd"/>
      <w:r w:rsidRPr="00280E4E">
        <w:rPr>
          <w:sz w:val="20"/>
        </w:rPr>
        <w:t xml:space="preserve"> the intersection between misogyny/misandry and harmful sexual </w:t>
      </w:r>
      <w:proofErr w:type="spellStart"/>
      <w:r w:rsidRPr="00280E4E">
        <w:rPr>
          <w:sz w:val="20"/>
        </w:rPr>
        <w:t>behaviour</w:t>
      </w:r>
      <w:proofErr w:type="spellEnd"/>
    </w:p>
    <w:p w14:paraId="6B0C9F0F" w14:textId="77777777" w:rsidR="00F63013" w:rsidRDefault="00B67F08">
      <w:pPr>
        <w:pStyle w:val="ListParagraph"/>
        <w:numPr>
          <w:ilvl w:val="0"/>
          <w:numId w:val="5"/>
        </w:numPr>
        <w:tabs>
          <w:tab w:val="left" w:pos="1489"/>
        </w:tabs>
        <w:spacing w:before="136" w:line="223" w:lineRule="auto"/>
        <w:ind w:right="1090"/>
        <w:rPr>
          <w:sz w:val="20"/>
        </w:rPr>
      </w:pPr>
      <w:r>
        <w:rPr>
          <w:sz w:val="20"/>
        </w:rPr>
        <w:t>That even if there are no reports of child-on-child abuse in school, it does not mean it is not</w:t>
      </w:r>
      <w:r>
        <w:rPr>
          <w:spacing w:val="-53"/>
          <w:sz w:val="20"/>
        </w:rPr>
        <w:t xml:space="preserve"> </w:t>
      </w:r>
      <w:r>
        <w:rPr>
          <w:sz w:val="20"/>
        </w:rPr>
        <w:t>happening</w:t>
      </w:r>
      <w:r>
        <w:rPr>
          <w:spacing w:val="-1"/>
          <w:sz w:val="20"/>
        </w:rPr>
        <w:t xml:space="preserve"> </w:t>
      </w:r>
      <w:r>
        <w:rPr>
          <w:sz w:val="20"/>
        </w:rPr>
        <w:t>–</w:t>
      </w:r>
      <w:r>
        <w:rPr>
          <w:spacing w:val="-1"/>
          <w:sz w:val="20"/>
        </w:rPr>
        <w:t xml:space="preserve"> </w:t>
      </w:r>
      <w:r>
        <w:rPr>
          <w:sz w:val="20"/>
        </w:rPr>
        <w:t>staff</w:t>
      </w:r>
      <w:r>
        <w:rPr>
          <w:spacing w:val="3"/>
          <w:sz w:val="20"/>
        </w:rPr>
        <w:t xml:space="preserve"> </w:t>
      </w:r>
      <w:r>
        <w:rPr>
          <w:sz w:val="20"/>
        </w:rPr>
        <w:t>should</w:t>
      </w:r>
      <w:r>
        <w:rPr>
          <w:spacing w:val="-5"/>
          <w:sz w:val="20"/>
        </w:rPr>
        <w:t xml:space="preserve"> </w:t>
      </w:r>
      <w:r>
        <w:rPr>
          <w:sz w:val="20"/>
        </w:rPr>
        <w:t>maintain</w:t>
      </w:r>
      <w:r>
        <w:rPr>
          <w:spacing w:val="-1"/>
          <w:sz w:val="20"/>
        </w:rPr>
        <w:t xml:space="preserve"> </w:t>
      </w:r>
      <w:r>
        <w:rPr>
          <w:sz w:val="20"/>
        </w:rPr>
        <w:t>an</w:t>
      </w:r>
      <w:r>
        <w:rPr>
          <w:spacing w:val="-1"/>
          <w:sz w:val="20"/>
        </w:rPr>
        <w:t xml:space="preserve"> </w:t>
      </w:r>
      <w:r>
        <w:rPr>
          <w:sz w:val="20"/>
        </w:rPr>
        <w:t>attitude of</w:t>
      </w:r>
      <w:r>
        <w:rPr>
          <w:spacing w:val="2"/>
          <w:sz w:val="20"/>
        </w:rPr>
        <w:t xml:space="preserve"> </w:t>
      </w:r>
      <w:r>
        <w:rPr>
          <w:sz w:val="20"/>
        </w:rPr>
        <w:t>“it</w:t>
      </w:r>
      <w:r>
        <w:rPr>
          <w:spacing w:val="2"/>
          <w:sz w:val="20"/>
        </w:rPr>
        <w:t xml:space="preserve"> </w:t>
      </w:r>
      <w:r>
        <w:rPr>
          <w:sz w:val="20"/>
        </w:rPr>
        <w:t>could</w:t>
      </w:r>
      <w:r>
        <w:rPr>
          <w:spacing w:val="-1"/>
          <w:sz w:val="20"/>
        </w:rPr>
        <w:t xml:space="preserve"> </w:t>
      </w:r>
      <w:r>
        <w:rPr>
          <w:sz w:val="20"/>
        </w:rPr>
        <w:t>happen here”</w:t>
      </w:r>
    </w:p>
    <w:p w14:paraId="5E3EF6A9" w14:textId="77777777" w:rsidR="00F63013" w:rsidRDefault="00B67F08">
      <w:pPr>
        <w:pStyle w:val="ListParagraph"/>
        <w:numPr>
          <w:ilvl w:val="0"/>
          <w:numId w:val="5"/>
        </w:numPr>
        <w:tabs>
          <w:tab w:val="left" w:pos="1489"/>
        </w:tabs>
        <w:spacing w:before="135" w:line="223" w:lineRule="auto"/>
        <w:ind w:right="825"/>
        <w:rPr>
          <w:sz w:val="20"/>
        </w:rPr>
      </w:pPr>
      <w:r>
        <w:rPr>
          <w:sz w:val="20"/>
        </w:rPr>
        <w:t>That if they have any concerns about a child’s welfare, they should act on them immediately</w:t>
      </w:r>
      <w:r>
        <w:rPr>
          <w:spacing w:val="1"/>
          <w:sz w:val="20"/>
        </w:rPr>
        <w:t xml:space="preserve"> </w:t>
      </w:r>
      <w:r>
        <w:rPr>
          <w:sz w:val="20"/>
        </w:rPr>
        <w:t>rather than</w:t>
      </w:r>
      <w:r>
        <w:rPr>
          <w:spacing w:val="-1"/>
          <w:sz w:val="20"/>
        </w:rPr>
        <w:t xml:space="preserve"> </w:t>
      </w:r>
      <w:r>
        <w:rPr>
          <w:sz w:val="20"/>
        </w:rPr>
        <w:t>wait</w:t>
      </w:r>
      <w:r>
        <w:rPr>
          <w:spacing w:val="-3"/>
          <w:sz w:val="20"/>
        </w:rPr>
        <w:t xml:space="preserve"> </w:t>
      </w:r>
      <w:r>
        <w:rPr>
          <w:sz w:val="20"/>
        </w:rPr>
        <w:t>to</w:t>
      </w:r>
      <w:r>
        <w:rPr>
          <w:spacing w:val="-1"/>
          <w:sz w:val="20"/>
        </w:rPr>
        <w:t xml:space="preserve"> </w:t>
      </w:r>
      <w:r>
        <w:rPr>
          <w:sz w:val="20"/>
        </w:rPr>
        <w:t>be</w:t>
      </w:r>
      <w:r>
        <w:rPr>
          <w:spacing w:val="-1"/>
          <w:sz w:val="20"/>
        </w:rPr>
        <w:t xml:space="preserve"> </w:t>
      </w:r>
      <w:r>
        <w:rPr>
          <w:sz w:val="20"/>
        </w:rPr>
        <w:t>told,</w:t>
      </w:r>
      <w:r>
        <w:rPr>
          <w:spacing w:val="-3"/>
          <w:sz w:val="20"/>
        </w:rPr>
        <w:t xml:space="preserve"> </w:t>
      </w:r>
      <w:r>
        <w:rPr>
          <w:sz w:val="20"/>
        </w:rPr>
        <w:t>and</w:t>
      </w:r>
      <w:r>
        <w:rPr>
          <w:spacing w:val="-1"/>
          <w:sz w:val="20"/>
        </w:rPr>
        <w:t xml:space="preserve"> </w:t>
      </w:r>
      <w:r>
        <w:rPr>
          <w:sz w:val="20"/>
        </w:rPr>
        <w:t>that</w:t>
      </w:r>
      <w:r>
        <w:rPr>
          <w:spacing w:val="-7"/>
          <w:sz w:val="20"/>
        </w:rPr>
        <w:t xml:space="preserve"> </w:t>
      </w:r>
      <w:r>
        <w:rPr>
          <w:sz w:val="20"/>
        </w:rPr>
        <w:t>victims</w:t>
      </w:r>
      <w:r>
        <w:rPr>
          <w:spacing w:val="-9"/>
          <w:sz w:val="20"/>
        </w:rPr>
        <w:t xml:space="preserve"> </w:t>
      </w:r>
      <w:r>
        <w:rPr>
          <w:sz w:val="20"/>
        </w:rPr>
        <w:t>may not</w:t>
      </w:r>
      <w:r>
        <w:rPr>
          <w:spacing w:val="2"/>
          <w:sz w:val="20"/>
        </w:rPr>
        <w:t xml:space="preserve"> </w:t>
      </w:r>
      <w:r>
        <w:rPr>
          <w:sz w:val="20"/>
        </w:rPr>
        <w:t>always</w:t>
      </w:r>
      <w:r>
        <w:rPr>
          <w:spacing w:val="-4"/>
          <w:sz w:val="20"/>
        </w:rPr>
        <w:t xml:space="preserve"> </w:t>
      </w:r>
      <w:r>
        <w:rPr>
          <w:sz w:val="20"/>
        </w:rPr>
        <w:t>make</w:t>
      </w:r>
      <w:r>
        <w:rPr>
          <w:spacing w:val="-1"/>
          <w:sz w:val="20"/>
        </w:rPr>
        <w:t xml:space="preserve"> </w:t>
      </w:r>
      <w:r>
        <w:rPr>
          <w:sz w:val="20"/>
        </w:rPr>
        <w:t>a</w:t>
      </w:r>
      <w:r>
        <w:rPr>
          <w:spacing w:val="-1"/>
          <w:sz w:val="20"/>
        </w:rPr>
        <w:t xml:space="preserve"> </w:t>
      </w:r>
      <w:r>
        <w:rPr>
          <w:sz w:val="20"/>
        </w:rPr>
        <w:t>direct</w:t>
      </w:r>
      <w:r>
        <w:rPr>
          <w:spacing w:val="2"/>
          <w:sz w:val="20"/>
        </w:rPr>
        <w:t xml:space="preserve"> </w:t>
      </w:r>
      <w:r>
        <w:rPr>
          <w:sz w:val="20"/>
        </w:rPr>
        <w:t>report.</w:t>
      </w:r>
      <w:r>
        <w:rPr>
          <w:spacing w:val="-3"/>
          <w:sz w:val="20"/>
        </w:rPr>
        <w:t xml:space="preserve"> </w:t>
      </w:r>
      <w:r>
        <w:rPr>
          <w:sz w:val="20"/>
        </w:rPr>
        <w:t>For</w:t>
      </w:r>
      <w:r>
        <w:rPr>
          <w:spacing w:val="1"/>
          <w:sz w:val="20"/>
        </w:rPr>
        <w:t xml:space="preserve"> </w:t>
      </w:r>
      <w:r>
        <w:rPr>
          <w:sz w:val="20"/>
        </w:rPr>
        <w:t>example:</w:t>
      </w:r>
    </w:p>
    <w:p w14:paraId="3089A71C" w14:textId="77777777" w:rsidR="00F63013" w:rsidRDefault="00B67F08">
      <w:pPr>
        <w:pStyle w:val="ListParagraph"/>
        <w:numPr>
          <w:ilvl w:val="1"/>
          <w:numId w:val="5"/>
        </w:numPr>
        <w:tabs>
          <w:tab w:val="left" w:pos="2208"/>
          <w:tab w:val="left" w:pos="2209"/>
        </w:tabs>
        <w:spacing w:before="124"/>
        <w:rPr>
          <w:sz w:val="20"/>
        </w:rPr>
      </w:pPr>
      <w:r>
        <w:rPr>
          <w:sz w:val="20"/>
        </w:rPr>
        <w:t>Children</w:t>
      </w:r>
      <w:r>
        <w:rPr>
          <w:spacing w:val="-1"/>
          <w:sz w:val="20"/>
        </w:rPr>
        <w:t xml:space="preserve"> </w:t>
      </w:r>
      <w:r>
        <w:rPr>
          <w:sz w:val="20"/>
        </w:rPr>
        <w:t>can</w:t>
      </w:r>
      <w:r>
        <w:rPr>
          <w:spacing w:val="-5"/>
          <w:sz w:val="20"/>
        </w:rPr>
        <w:t xml:space="preserve"> </w:t>
      </w:r>
      <w:r>
        <w:rPr>
          <w:sz w:val="20"/>
        </w:rPr>
        <w:t>show</w:t>
      </w:r>
      <w:r>
        <w:rPr>
          <w:spacing w:val="-6"/>
          <w:sz w:val="20"/>
        </w:rPr>
        <w:t xml:space="preserve"> </w:t>
      </w:r>
      <w:r>
        <w:rPr>
          <w:sz w:val="20"/>
        </w:rPr>
        <w:t>signs</w:t>
      </w:r>
      <w:r>
        <w:rPr>
          <w:spacing w:val="-3"/>
          <w:sz w:val="20"/>
        </w:rPr>
        <w:t xml:space="preserve"> </w:t>
      </w:r>
      <w:r>
        <w:rPr>
          <w:sz w:val="20"/>
        </w:rPr>
        <w:t>or act</w:t>
      </w:r>
      <w:r>
        <w:rPr>
          <w:spacing w:val="-2"/>
          <w:sz w:val="20"/>
        </w:rPr>
        <w:t xml:space="preserve"> </w:t>
      </w:r>
      <w:r>
        <w:rPr>
          <w:sz w:val="20"/>
        </w:rPr>
        <w:t>in</w:t>
      </w:r>
      <w:r>
        <w:rPr>
          <w:spacing w:val="-1"/>
          <w:sz w:val="20"/>
        </w:rPr>
        <w:t xml:space="preserve"> </w:t>
      </w:r>
      <w:r>
        <w:rPr>
          <w:sz w:val="20"/>
        </w:rPr>
        <w:t>ways</w:t>
      </w:r>
      <w:r>
        <w:rPr>
          <w:spacing w:val="-3"/>
          <w:sz w:val="20"/>
        </w:rPr>
        <w:t xml:space="preserve"> </w:t>
      </w:r>
      <w:r>
        <w:rPr>
          <w:sz w:val="20"/>
        </w:rPr>
        <w:t>they hope</w:t>
      </w:r>
      <w:r>
        <w:rPr>
          <w:spacing w:val="3"/>
          <w:sz w:val="20"/>
        </w:rPr>
        <w:t xml:space="preserve"> </w:t>
      </w:r>
      <w:r>
        <w:rPr>
          <w:sz w:val="20"/>
        </w:rPr>
        <w:t>adults</w:t>
      </w:r>
      <w:r>
        <w:rPr>
          <w:spacing w:val="-3"/>
          <w:sz w:val="20"/>
        </w:rPr>
        <w:t xml:space="preserve"> </w:t>
      </w:r>
      <w:r>
        <w:rPr>
          <w:sz w:val="20"/>
        </w:rPr>
        <w:t>will</w:t>
      </w:r>
      <w:r>
        <w:rPr>
          <w:spacing w:val="3"/>
          <w:sz w:val="20"/>
        </w:rPr>
        <w:t xml:space="preserve"> </w:t>
      </w:r>
      <w:r>
        <w:rPr>
          <w:sz w:val="20"/>
        </w:rPr>
        <w:t>notice and</w:t>
      </w:r>
      <w:r>
        <w:rPr>
          <w:spacing w:val="-1"/>
          <w:sz w:val="20"/>
        </w:rPr>
        <w:t xml:space="preserve"> </w:t>
      </w:r>
      <w:r>
        <w:rPr>
          <w:sz w:val="20"/>
        </w:rPr>
        <w:t>react</w:t>
      </w:r>
      <w:r>
        <w:rPr>
          <w:spacing w:val="-2"/>
          <w:sz w:val="20"/>
        </w:rPr>
        <w:t xml:space="preserve"> </w:t>
      </w:r>
      <w:r>
        <w:rPr>
          <w:sz w:val="20"/>
        </w:rPr>
        <w:t>to</w:t>
      </w:r>
    </w:p>
    <w:p w14:paraId="2BDC9E5C" w14:textId="77777777" w:rsidR="00F63013" w:rsidRDefault="00B67F08">
      <w:pPr>
        <w:pStyle w:val="ListParagraph"/>
        <w:numPr>
          <w:ilvl w:val="1"/>
          <w:numId w:val="5"/>
        </w:numPr>
        <w:tabs>
          <w:tab w:val="left" w:pos="2208"/>
          <w:tab w:val="left" w:pos="2209"/>
        </w:tabs>
        <w:spacing w:before="120"/>
        <w:rPr>
          <w:sz w:val="20"/>
        </w:rPr>
      </w:pPr>
      <w:r>
        <w:rPr>
          <w:sz w:val="20"/>
        </w:rPr>
        <w:t>A</w:t>
      </w:r>
      <w:r>
        <w:rPr>
          <w:spacing w:val="-1"/>
          <w:sz w:val="20"/>
        </w:rPr>
        <w:t xml:space="preserve"> </w:t>
      </w:r>
      <w:r>
        <w:rPr>
          <w:sz w:val="20"/>
        </w:rPr>
        <w:t>friend</w:t>
      </w:r>
      <w:r>
        <w:rPr>
          <w:spacing w:val="-3"/>
          <w:sz w:val="20"/>
        </w:rPr>
        <w:t xml:space="preserve"> </w:t>
      </w:r>
      <w:r>
        <w:rPr>
          <w:sz w:val="20"/>
        </w:rPr>
        <w:t>may</w:t>
      </w:r>
      <w:r>
        <w:rPr>
          <w:spacing w:val="-6"/>
          <w:sz w:val="20"/>
        </w:rPr>
        <w:t xml:space="preserve"> </w:t>
      </w:r>
      <w:r>
        <w:rPr>
          <w:sz w:val="20"/>
        </w:rPr>
        <w:t>make</w:t>
      </w:r>
      <w:r>
        <w:rPr>
          <w:spacing w:val="3"/>
          <w:sz w:val="20"/>
        </w:rPr>
        <w:t xml:space="preserve"> </w:t>
      </w:r>
      <w:r>
        <w:rPr>
          <w:sz w:val="20"/>
        </w:rPr>
        <w:t>a</w:t>
      </w:r>
      <w:r>
        <w:rPr>
          <w:spacing w:val="-3"/>
          <w:sz w:val="20"/>
        </w:rPr>
        <w:t xml:space="preserve"> </w:t>
      </w:r>
      <w:r>
        <w:rPr>
          <w:sz w:val="20"/>
        </w:rPr>
        <w:t>report</w:t>
      </w:r>
    </w:p>
    <w:p w14:paraId="49B40A4F" w14:textId="77777777" w:rsidR="00F63013" w:rsidRDefault="00B67F08">
      <w:pPr>
        <w:pStyle w:val="ListParagraph"/>
        <w:numPr>
          <w:ilvl w:val="1"/>
          <w:numId w:val="5"/>
        </w:numPr>
        <w:tabs>
          <w:tab w:val="left" w:pos="2208"/>
          <w:tab w:val="left" w:pos="2209"/>
        </w:tabs>
        <w:spacing w:before="116"/>
        <w:rPr>
          <w:sz w:val="20"/>
        </w:rPr>
      </w:pPr>
      <w:r>
        <w:rPr>
          <w:sz w:val="20"/>
        </w:rPr>
        <w:t>A</w:t>
      </w:r>
      <w:r>
        <w:rPr>
          <w:spacing w:val="-5"/>
          <w:sz w:val="20"/>
        </w:rPr>
        <w:t xml:space="preserve"> </w:t>
      </w:r>
      <w:r>
        <w:rPr>
          <w:sz w:val="20"/>
        </w:rPr>
        <w:t>member of</w:t>
      </w:r>
      <w:r>
        <w:rPr>
          <w:spacing w:val="1"/>
          <w:sz w:val="20"/>
        </w:rPr>
        <w:t xml:space="preserve"> </w:t>
      </w:r>
      <w:r>
        <w:rPr>
          <w:sz w:val="20"/>
        </w:rPr>
        <w:t>staff</w:t>
      </w:r>
      <w:r>
        <w:rPr>
          <w:spacing w:val="-3"/>
          <w:sz w:val="20"/>
        </w:rPr>
        <w:t xml:space="preserve"> </w:t>
      </w:r>
      <w:r>
        <w:rPr>
          <w:sz w:val="20"/>
        </w:rPr>
        <w:t>may overhear</w:t>
      </w:r>
      <w:r>
        <w:rPr>
          <w:spacing w:val="-1"/>
          <w:sz w:val="20"/>
        </w:rPr>
        <w:t xml:space="preserve"> </w:t>
      </w:r>
      <w:r>
        <w:rPr>
          <w:sz w:val="20"/>
        </w:rPr>
        <w:t>a</w:t>
      </w:r>
      <w:r>
        <w:rPr>
          <w:spacing w:val="-6"/>
          <w:sz w:val="20"/>
        </w:rPr>
        <w:t xml:space="preserve"> </w:t>
      </w:r>
      <w:r>
        <w:rPr>
          <w:sz w:val="20"/>
        </w:rPr>
        <w:t>conversation</w:t>
      </w:r>
    </w:p>
    <w:p w14:paraId="1AFC5F34" w14:textId="77777777" w:rsidR="00F63013" w:rsidRDefault="00B67F08">
      <w:pPr>
        <w:pStyle w:val="ListParagraph"/>
        <w:numPr>
          <w:ilvl w:val="1"/>
          <w:numId w:val="5"/>
        </w:numPr>
        <w:tabs>
          <w:tab w:val="left" w:pos="2208"/>
          <w:tab w:val="left" w:pos="2209"/>
        </w:tabs>
        <w:spacing w:before="121"/>
        <w:rPr>
          <w:sz w:val="20"/>
        </w:rPr>
      </w:pPr>
      <w:r>
        <w:rPr>
          <w:sz w:val="20"/>
        </w:rPr>
        <w:t>A child’s</w:t>
      </w:r>
      <w:r>
        <w:rPr>
          <w:spacing w:val="-3"/>
          <w:sz w:val="20"/>
        </w:rPr>
        <w:t xml:space="preserve"> </w:t>
      </w:r>
      <w:proofErr w:type="spellStart"/>
      <w:r>
        <w:rPr>
          <w:sz w:val="20"/>
        </w:rPr>
        <w:t>behaviour</w:t>
      </w:r>
      <w:proofErr w:type="spellEnd"/>
      <w:r>
        <w:rPr>
          <w:spacing w:val="-4"/>
          <w:sz w:val="20"/>
        </w:rPr>
        <w:t xml:space="preserve"> </w:t>
      </w:r>
      <w:r>
        <w:rPr>
          <w:sz w:val="20"/>
        </w:rPr>
        <w:t>might</w:t>
      </w:r>
      <w:r>
        <w:rPr>
          <w:spacing w:val="-2"/>
          <w:sz w:val="20"/>
        </w:rPr>
        <w:t xml:space="preserve"> </w:t>
      </w:r>
      <w:r>
        <w:rPr>
          <w:sz w:val="20"/>
        </w:rPr>
        <w:t>indicate</w:t>
      </w:r>
      <w:r>
        <w:rPr>
          <w:spacing w:val="-5"/>
          <w:sz w:val="20"/>
        </w:rPr>
        <w:t xml:space="preserve"> </w:t>
      </w:r>
      <w:r>
        <w:rPr>
          <w:sz w:val="20"/>
        </w:rPr>
        <w:t>that</w:t>
      </w:r>
      <w:r>
        <w:rPr>
          <w:spacing w:val="2"/>
          <w:sz w:val="20"/>
        </w:rPr>
        <w:t xml:space="preserve"> </w:t>
      </w:r>
      <w:r>
        <w:rPr>
          <w:sz w:val="20"/>
        </w:rPr>
        <w:t>something</w:t>
      </w:r>
      <w:r>
        <w:rPr>
          <w:spacing w:val="-5"/>
          <w:sz w:val="20"/>
        </w:rPr>
        <w:t xml:space="preserve"> </w:t>
      </w:r>
      <w:r>
        <w:rPr>
          <w:sz w:val="20"/>
        </w:rPr>
        <w:t>is</w:t>
      </w:r>
      <w:r>
        <w:rPr>
          <w:spacing w:val="-3"/>
          <w:sz w:val="20"/>
        </w:rPr>
        <w:t xml:space="preserve"> </w:t>
      </w:r>
      <w:r>
        <w:rPr>
          <w:sz w:val="20"/>
        </w:rPr>
        <w:t>wrong</w:t>
      </w:r>
    </w:p>
    <w:p w14:paraId="5EDD13F2" w14:textId="77777777" w:rsidR="00F63013" w:rsidRDefault="00B67F08">
      <w:pPr>
        <w:pStyle w:val="ListParagraph"/>
        <w:numPr>
          <w:ilvl w:val="0"/>
          <w:numId w:val="5"/>
        </w:numPr>
        <w:tabs>
          <w:tab w:val="left" w:pos="1489"/>
        </w:tabs>
        <w:spacing w:before="132" w:line="223" w:lineRule="auto"/>
        <w:ind w:right="1647"/>
        <w:rPr>
          <w:sz w:val="20"/>
        </w:rPr>
      </w:pPr>
      <w:r>
        <w:rPr>
          <w:sz w:val="20"/>
        </w:rPr>
        <w:t>That certain children may face additional barriers to telling someone because of their</w:t>
      </w:r>
      <w:r>
        <w:rPr>
          <w:spacing w:val="-53"/>
          <w:sz w:val="20"/>
        </w:rPr>
        <w:t xml:space="preserve"> </w:t>
      </w:r>
      <w:r>
        <w:rPr>
          <w:sz w:val="20"/>
        </w:rPr>
        <w:t>vulnerability,</w:t>
      </w:r>
      <w:r>
        <w:rPr>
          <w:spacing w:val="-3"/>
          <w:sz w:val="20"/>
        </w:rPr>
        <w:t xml:space="preserve"> </w:t>
      </w:r>
      <w:r>
        <w:rPr>
          <w:sz w:val="20"/>
        </w:rPr>
        <w:t>disability,</w:t>
      </w:r>
      <w:r>
        <w:rPr>
          <w:spacing w:val="2"/>
          <w:sz w:val="20"/>
        </w:rPr>
        <w:t xml:space="preserve"> </w:t>
      </w:r>
      <w:r>
        <w:rPr>
          <w:sz w:val="20"/>
        </w:rPr>
        <w:t>gender,</w:t>
      </w:r>
      <w:r>
        <w:rPr>
          <w:spacing w:val="3"/>
          <w:sz w:val="20"/>
        </w:rPr>
        <w:t xml:space="preserve"> </w:t>
      </w:r>
      <w:r>
        <w:rPr>
          <w:sz w:val="20"/>
        </w:rPr>
        <w:t>ethnicity</w:t>
      </w:r>
      <w:r>
        <w:rPr>
          <w:spacing w:val="-4"/>
          <w:sz w:val="20"/>
        </w:rPr>
        <w:t xml:space="preserve"> </w:t>
      </w:r>
      <w:r>
        <w:rPr>
          <w:sz w:val="20"/>
        </w:rPr>
        <w:t>and/or sexual orientation</w:t>
      </w:r>
    </w:p>
    <w:p w14:paraId="625324BF" w14:textId="77777777" w:rsidR="00F63013" w:rsidRDefault="00B67F08">
      <w:pPr>
        <w:pStyle w:val="ListParagraph"/>
        <w:numPr>
          <w:ilvl w:val="0"/>
          <w:numId w:val="5"/>
        </w:numPr>
        <w:tabs>
          <w:tab w:val="left" w:pos="1489"/>
        </w:tabs>
        <w:spacing w:before="136" w:line="223" w:lineRule="auto"/>
        <w:ind w:right="732"/>
        <w:rPr>
          <w:sz w:val="20"/>
        </w:rPr>
      </w:pPr>
      <w:r>
        <w:rPr>
          <w:sz w:val="20"/>
        </w:rPr>
        <w:t>That a pupil harming a peer could be a sign that the child is being abused themselves, and that</w:t>
      </w:r>
      <w:r>
        <w:rPr>
          <w:spacing w:val="-53"/>
          <w:sz w:val="20"/>
        </w:rPr>
        <w:t xml:space="preserve"> </w:t>
      </w:r>
      <w:r>
        <w:rPr>
          <w:sz w:val="20"/>
        </w:rPr>
        <w:t>this</w:t>
      </w:r>
      <w:r>
        <w:rPr>
          <w:spacing w:val="-4"/>
          <w:sz w:val="20"/>
        </w:rPr>
        <w:t xml:space="preserve"> </w:t>
      </w:r>
      <w:r>
        <w:rPr>
          <w:sz w:val="20"/>
        </w:rPr>
        <w:t>would</w:t>
      </w:r>
      <w:r>
        <w:rPr>
          <w:spacing w:val="-5"/>
          <w:sz w:val="20"/>
        </w:rPr>
        <w:t xml:space="preserve"> </w:t>
      </w:r>
      <w:r>
        <w:rPr>
          <w:sz w:val="20"/>
        </w:rPr>
        <w:t>fall</w:t>
      </w:r>
      <w:r>
        <w:rPr>
          <w:spacing w:val="4"/>
          <w:sz w:val="20"/>
        </w:rPr>
        <w:t xml:space="preserve"> </w:t>
      </w:r>
      <w:r>
        <w:rPr>
          <w:sz w:val="20"/>
        </w:rPr>
        <w:t>under</w:t>
      </w:r>
      <w:r>
        <w:rPr>
          <w:spacing w:val="-3"/>
          <w:sz w:val="20"/>
        </w:rPr>
        <w:t xml:space="preserve"> </w:t>
      </w:r>
      <w:r>
        <w:rPr>
          <w:sz w:val="20"/>
        </w:rPr>
        <w:t>the scope of</w:t>
      </w:r>
      <w:r>
        <w:rPr>
          <w:spacing w:val="3"/>
          <w:sz w:val="20"/>
        </w:rPr>
        <w:t xml:space="preserve"> </w:t>
      </w:r>
      <w:r>
        <w:rPr>
          <w:sz w:val="20"/>
        </w:rPr>
        <w:t>this</w:t>
      </w:r>
      <w:r>
        <w:rPr>
          <w:spacing w:val="-3"/>
          <w:sz w:val="20"/>
        </w:rPr>
        <w:t xml:space="preserve"> </w:t>
      </w:r>
      <w:r>
        <w:rPr>
          <w:sz w:val="20"/>
        </w:rPr>
        <w:t>policy</w:t>
      </w:r>
    </w:p>
    <w:p w14:paraId="2AB59A91" w14:textId="77777777" w:rsidR="00F63013" w:rsidRDefault="00B67F08">
      <w:pPr>
        <w:pStyle w:val="ListParagraph"/>
        <w:numPr>
          <w:ilvl w:val="0"/>
          <w:numId w:val="5"/>
        </w:numPr>
        <w:tabs>
          <w:tab w:val="left" w:pos="1489"/>
        </w:tabs>
        <w:spacing w:before="135" w:line="223" w:lineRule="auto"/>
        <w:ind w:right="870"/>
        <w:rPr>
          <w:sz w:val="20"/>
        </w:rPr>
      </w:pPr>
      <w:r>
        <w:rPr>
          <w:sz w:val="20"/>
        </w:rPr>
        <w:t>The</w:t>
      </w:r>
      <w:r>
        <w:rPr>
          <w:spacing w:val="-1"/>
          <w:sz w:val="20"/>
        </w:rPr>
        <w:t xml:space="preserve"> </w:t>
      </w:r>
      <w:r>
        <w:rPr>
          <w:sz w:val="20"/>
        </w:rPr>
        <w:t>important</w:t>
      </w:r>
      <w:r>
        <w:rPr>
          <w:spacing w:val="-2"/>
          <w:sz w:val="20"/>
        </w:rPr>
        <w:t xml:space="preserve"> </w:t>
      </w:r>
      <w:r>
        <w:rPr>
          <w:sz w:val="20"/>
        </w:rPr>
        <w:t>role</w:t>
      </w:r>
      <w:r>
        <w:rPr>
          <w:spacing w:val="-5"/>
          <w:sz w:val="20"/>
        </w:rPr>
        <w:t xml:space="preserve"> </w:t>
      </w:r>
      <w:r>
        <w:rPr>
          <w:sz w:val="20"/>
        </w:rPr>
        <w:t>they</w:t>
      </w:r>
      <w:r>
        <w:rPr>
          <w:spacing w:val="1"/>
          <w:sz w:val="20"/>
        </w:rPr>
        <w:t xml:space="preserve"> </w:t>
      </w:r>
      <w:r>
        <w:rPr>
          <w:sz w:val="20"/>
        </w:rPr>
        <w:t>have</w:t>
      </w:r>
      <w:r>
        <w:rPr>
          <w:spacing w:val="-5"/>
          <w:sz w:val="20"/>
        </w:rPr>
        <w:t xml:space="preserve"> </w:t>
      </w:r>
      <w:r>
        <w:rPr>
          <w:sz w:val="20"/>
        </w:rPr>
        <w:t>to</w:t>
      </w:r>
      <w:r>
        <w:rPr>
          <w:spacing w:val="-1"/>
          <w:sz w:val="20"/>
        </w:rPr>
        <w:t xml:space="preserve"> </w:t>
      </w:r>
      <w:r>
        <w:rPr>
          <w:sz w:val="20"/>
        </w:rPr>
        <w:t>play</w:t>
      </w:r>
      <w:r>
        <w:rPr>
          <w:spacing w:val="-8"/>
          <w:sz w:val="20"/>
        </w:rPr>
        <w:t xml:space="preserve"> </w:t>
      </w:r>
      <w:r>
        <w:rPr>
          <w:sz w:val="20"/>
        </w:rPr>
        <w:t>in preventing child-on-child</w:t>
      </w:r>
      <w:r>
        <w:rPr>
          <w:spacing w:val="-5"/>
          <w:sz w:val="20"/>
        </w:rPr>
        <w:t xml:space="preserve"> </w:t>
      </w:r>
      <w:r>
        <w:rPr>
          <w:sz w:val="20"/>
        </w:rPr>
        <w:t>abuse and</w:t>
      </w:r>
      <w:r>
        <w:rPr>
          <w:spacing w:val="-1"/>
          <w:sz w:val="20"/>
        </w:rPr>
        <w:t xml:space="preserve"> </w:t>
      </w:r>
      <w:r>
        <w:rPr>
          <w:sz w:val="20"/>
        </w:rPr>
        <w:t>responding where</w:t>
      </w:r>
      <w:r>
        <w:rPr>
          <w:spacing w:val="-52"/>
          <w:sz w:val="20"/>
        </w:rPr>
        <w:t xml:space="preserve"> </w:t>
      </w:r>
      <w:r>
        <w:rPr>
          <w:sz w:val="20"/>
        </w:rPr>
        <w:t>they</w:t>
      </w:r>
      <w:r>
        <w:rPr>
          <w:spacing w:val="1"/>
          <w:sz w:val="20"/>
        </w:rPr>
        <w:t xml:space="preserve"> </w:t>
      </w:r>
      <w:r>
        <w:rPr>
          <w:sz w:val="20"/>
        </w:rPr>
        <w:t>believe a</w:t>
      </w:r>
      <w:r>
        <w:rPr>
          <w:spacing w:val="-5"/>
          <w:sz w:val="20"/>
        </w:rPr>
        <w:t xml:space="preserve"> </w:t>
      </w:r>
      <w:r>
        <w:rPr>
          <w:sz w:val="20"/>
        </w:rPr>
        <w:t>child</w:t>
      </w:r>
      <w:r>
        <w:rPr>
          <w:spacing w:val="-5"/>
          <w:sz w:val="20"/>
        </w:rPr>
        <w:t xml:space="preserve"> </w:t>
      </w:r>
      <w:r>
        <w:rPr>
          <w:sz w:val="20"/>
        </w:rPr>
        <w:t>may</w:t>
      </w:r>
      <w:r>
        <w:rPr>
          <w:spacing w:val="-3"/>
          <w:sz w:val="20"/>
        </w:rPr>
        <w:t xml:space="preserve"> </w:t>
      </w:r>
      <w:r>
        <w:rPr>
          <w:sz w:val="20"/>
        </w:rPr>
        <w:t>be at</w:t>
      </w:r>
      <w:r>
        <w:rPr>
          <w:spacing w:val="-2"/>
          <w:sz w:val="20"/>
        </w:rPr>
        <w:t xml:space="preserve"> </w:t>
      </w:r>
      <w:r>
        <w:rPr>
          <w:sz w:val="20"/>
        </w:rPr>
        <w:t>risk</w:t>
      </w:r>
      <w:r>
        <w:rPr>
          <w:spacing w:val="-3"/>
          <w:sz w:val="20"/>
        </w:rPr>
        <w:t xml:space="preserve"> </w:t>
      </w:r>
      <w:r>
        <w:rPr>
          <w:sz w:val="20"/>
        </w:rPr>
        <w:t>from</w:t>
      </w:r>
      <w:r>
        <w:rPr>
          <w:spacing w:val="1"/>
          <w:sz w:val="20"/>
        </w:rPr>
        <w:t xml:space="preserve"> </w:t>
      </w:r>
      <w:r>
        <w:rPr>
          <w:sz w:val="20"/>
        </w:rPr>
        <w:t>it</w:t>
      </w:r>
    </w:p>
    <w:p w14:paraId="13F764BA" w14:textId="77777777" w:rsidR="00F63013" w:rsidRDefault="00B67F08">
      <w:pPr>
        <w:pStyle w:val="ListParagraph"/>
        <w:numPr>
          <w:ilvl w:val="0"/>
          <w:numId w:val="5"/>
        </w:numPr>
        <w:tabs>
          <w:tab w:val="left" w:pos="1489"/>
        </w:tabs>
        <w:spacing w:before="124"/>
        <w:rPr>
          <w:sz w:val="20"/>
        </w:rPr>
      </w:pPr>
      <w:r>
        <w:rPr>
          <w:sz w:val="20"/>
        </w:rPr>
        <w:t>That</w:t>
      </w:r>
      <w:r>
        <w:rPr>
          <w:spacing w:val="2"/>
          <w:sz w:val="20"/>
        </w:rPr>
        <w:t xml:space="preserve"> </w:t>
      </w:r>
      <w:r>
        <w:rPr>
          <w:sz w:val="20"/>
        </w:rPr>
        <w:t>they</w:t>
      </w:r>
      <w:r>
        <w:rPr>
          <w:spacing w:val="-4"/>
          <w:sz w:val="20"/>
        </w:rPr>
        <w:t xml:space="preserve"> </w:t>
      </w:r>
      <w:r>
        <w:rPr>
          <w:sz w:val="20"/>
        </w:rPr>
        <w:t>should</w:t>
      </w:r>
      <w:r>
        <w:rPr>
          <w:spacing w:val="-1"/>
          <w:sz w:val="20"/>
        </w:rPr>
        <w:t xml:space="preserve"> </w:t>
      </w:r>
      <w:r>
        <w:rPr>
          <w:sz w:val="20"/>
        </w:rPr>
        <w:t>speak to</w:t>
      </w:r>
      <w:r>
        <w:rPr>
          <w:spacing w:val="-1"/>
          <w:sz w:val="20"/>
        </w:rPr>
        <w:t xml:space="preserve"> </w:t>
      </w:r>
      <w:r>
        <w:rPr>
          <w:sz w:val="20"/>
        </w:rPr>
        <w:t>the</w:t>
      </w:r>
      <w:r>
        <w:rPr>
          <w:spacing w:val="-1"/>
          <w:sz w:val="20"/>
        </w:rPr>
        <w:t xml:space="preserve"> </w:t>
      </w:r>
      <w:r>
        <w:rPr>
          <w:sz w:val="20"/>
        </w:rPr>
        <w:t>DSL</w:t>
      </w:r>
      <w:r>
        <w:rPr>
          <w:spacing w:val="-6"/>
          <w:sz w:val="20"/>
        </w:rPr>
        <w:t xml:space="preserve"> </w:t>
      </w:r>
      <w:r>
        <w:rPr>
          <w:sz w:val="20"/>
        </w:rPr>
        <w:t>if</w:t>
      </w:r>
      <w:r>
        <w:rPr>
          <w:spacing w:val="2"/>
          <w:sz w:val="20"/>
        </w:rPr>
        <w:t xml:space="preserve"> </w:t>
      </w:r>
      <w:r>
        <w:rPr>
          <w:sz w:val="20"/>
        </w:rPr>
        <w:t>they</w:t>
      </w:r>
      <w:r>
        <w:rPr>
          <w:spacing w:val="-4"/>
          <w:sz w:val="20"/>
        </w:rPr>
        <w:t xml:space="preserve"> </w:t>
      </w:r>
      <w:r>
        <w:rPr>
          <w:sz w:val="20"/>
        </w:rPr>
        <w:t>have</w:t>
      </w:r>
      <w:r>
        <w:rPr>
          <w:spacing w:val="-6"/>
          <w:sz w:val="20"/>
        </w:rPr>
        <w:t xml:space="preserve"> </w:t>
      </w:r>
      <w:r>
        <w:rPr>
          <w:sz w:val="20"/>
        </w:rPr>
        <w:t>any concerns</w:t>
      </w:r>
    </w:p>
    <w:p w14:paraId="14DFE1F4" w14:textId="77777777" w:rsidR="00F63013" w:rsidRDefault="00B67F08">
      <w:pPr>
        <w:pStyle w:val="ListParagraph"/>
        <w:numPr>
          <w:ilvl w:val="0"/>
          <w:numId w:val="5"/>
        </w:numPr>
        <w:tabs>
          <w:tab w:val="left" w:pos="1489"/>
        </w:tabs>
        <w:spacing w:before="111" w:line="228" w:lineRule="auto"/>
        <w:ind w:right="750"/>
        <w:rPr>
          <w:sz w:val="20"/>
        </w:rPr>
      </w:pPr>
      <w:r>
        <w:rPr>
          <w:sz w:val="20"/>
        </w:rPr>
        <w:t>That social media is likely to play a role in the fall-out from any incident or alleged incident,</w:t>
      </w:r>
      <w:r>
        <w:rPr>
          <w:spacing w:val="1"/>
          <w:sz w:val="20"/>
        </w:rPr>
        <w:t xml:space="preserve"> </w:t>
      </w:r>
      <w:r>
        <w:rPr>
          <w:sz w:val="20"/>
        </w:rPr>
        <w:t>including</w:t>
      </w:r>
      <w:r>
        <w:rPr>
          <w:spacing w:val="-6"/>
          <w:sz w:val="20"/>
        </w:rPr>
        <w:t xml:space="preserve"> </w:t>
      </w:r>
      <w:r>
        <w:rPr>
          <w:sz w:val="20"/>
        </w:rPr>
        <w:t>for</w:t>
      </w:r>
      <w:r>
        <w:rPr>
          <w:spacing w:val="-4"/>
          <w:sz w:val="20"/>
        </w:rPr>
        <w:t xml:space="preserve"> </w:t>
      </w:r>
      <w:r>
        <w:rPr>
          <w:sz w:val="20"/>
        </w:rPr>
        <w:t>potential</w:t>
      </w:r>
      <w:r>
        <w:rPr>
          <w:spacing w:val="-1"/>
          <w:sz w:val="20"/>
        </w:rPr>
        <w:t xml:space="preserve"> </w:t>
      </w:r>
      <w:r>
        <w:rPr>
          <w:sz w:val="20"/>
        </w:rPr>
        <w:t>contact</w:t>
      </w:r>
      <w:r>
        <w:rPr>
          <w:spacing w:val="-3"/>
          <w:sz w:val="20"/>
        </w:rPr>
        <w:t xml:space="preserve"> </w:t>
      </w:r>
      <w:r>
        <w:rPr>
          <w:sz w:val="20"/>
        </w:rPr>
        <w:t>between</w:t>
      </w:r>
      <w:r>
        <w:rPr>
          <w:spacing w:val="-1"/>
          <w:sz w:val="20"/>
        </w:rPr>
        <w:t xml:space="preserve"> </w:t>
      </w:r>
      <w:r>
        <w:rPr>
          <w:sz w:val="20"/>
        </w:rPr>
        <w:t>the</w:t>
      </w:r>
      <w:r>
        <w:rPr>
          <w:spacing w:val="-5"/>
          <w:sz w:val="20"/>
        </w:rPr>
        <w:t xml:space="preserve"> </w:t>
      </w:r>
      <w:r>
        <w:rPr>
          <w:sz w:val="20"/>
        </w:rPr>
        <w:t>victim,</w:t>
      </w:r>
      <w:r>
        <w:rPr>
          <w:spacing w:val="-3"/>
          <w:sz w:val="20"/>
        </w:rPr>
        <w:t xml:space="preserve"> </w:t>
      </w:r>
      <w:r>
        <w:rPr>
          <w:sz w:val="20"/>
        </w:rPr>
        <w:t>alleged</w:t>
      </w:r>
      <w:r>
        <w:rPr>
          <w:spacing w:val="-1"/>
          <w:sz w:val="20"/>
        </w:rPr>
        <w:t xml:space="preserve"> </w:t>
      </w:r>
      <w:r>
        <w:rPr>
          <w:sz w:val="20"/>
        </w:rPr>
        <w:t>perpetrator(s) and</w:t>
      </w:r>
      <w:r>
        <w:rPr>
          <w:spacing w:val="-1"/>
          <w:sz w:val="20"/>
        </w:rPr>
        <w:t xml:space="preserve"> </w:t>
      </w:r>
      <w:r>
        <w:rPr>
          <w:sz w:val="20"/>
        </w:rPr>
        <w:t>friends</w:t>
      </w:r>
      <w:r>
        <w:rPr>
          <w:spacing w:val="-9"/>
          <w:sz w:val="20"/>
        </w:rPr>
        <w:t xml:space="preserve"> </w:t>
      </w:r>
      <w:r>
        <w:rPr>
          <w:sz w:val="20"/>
        </w:rPr>
        <w:t>from either</w:t>
      </w:r>
      <w:r>
        <w:rPr>
          <w:spacing w:val="-52"/>
          <w:sz w:val="20"/>
        </w:rPr>
        <w:t xml:space="preserve"> </w:t>
      </w:r>
      <w:r>
        <w:rPr>
          <w:sz w:val="20"/>
        </w:rPr>
        <w:t>side</w:t>
      </w:r>
    </w:p>
    <w:p w14:paraId="6BEC11D3" w14:textId="77777777" w:rsidR="00F63013" w:rsidRDefault="00B67F08">
      <w:pPr>
        <w:pStyle w:val="BodyText"/>
        <w:spacing w:before="125"/>
        <w:ind w:left="215" w:right="791"/>
      </w:pPr>
      <w:r>
        <w:t>The DSL will take the lead role in any disciplining of the alleged perpetrator(s). We will provide support at the</w:t>
      </w:r>
      <w:r>
        <w:rPr>
          <w:spacing w:val="-53"/>
        </w:rPr>
        <w:t xml:space="preserve"> </w:t>
      </w:r>
      <w:r>
        <w:t>same</w:t>
      </w:r>
      <w:r>
        <w:rPr>
          <w:spacing w:val="-1"/>
        </w:rPr>
        <w:t xml:space="preserve"> </w:t>
      </w:r>
      <w:r>
        <w:t>time as</w:t>
      </w:r>
      <w:r>
        <w:rPr>
          <w:spacing w:val="-3"/>
        </w:rPr>
        <w:t xml:space="preserve"> </w:t>
      </w:r>
      <w:r>
        <w:t>taking any</w:t>
      </w:r>
      <w:r>
        <w:rPr>
          <w:spacing w:val="1"/>
        </w:rPr>
        <w:t xml:space="preserve"> </w:t>
      </w:r>
      <w:r>
        <w:t>disciplinary</w:t>
      </w:r>
      <w:r>
        <w:rPr>
          <w:spacing w:val="-3"/>
        </w:rPr>
        <w:t xml:space="preserve"> </w:t>
      </w:r>
      <w:r>
        <w:t>action.</w:t>
      </w:r>
    </w:p>
    <w:p w14:paraId="5A74B0BB" w14:textId="77777777" w:rsidR="00F63013" w:rsidRDefault="00B67F08">
      <w:pPr>
        <w:pStyle w:val="BodyText"/>
        <w:ind w:left="215" w:right="724"/>
      </w:pPr>
      <w:r>
        <w:t>Disciplinary action can be taken while other investigations are going on, e.g. by the police. The fact that</w:t>
      </w:r>
      <w:r>
        <w:rPr>
          <w:spacing w:val="1"/>
        </w:rPr>
        <w:t xml:space="preserve"> </w:t>
      </w:r>
      <w:r>
        <w:t>another body is investigating or has investigated an incident doesn’t (in itself) prevent our school from coming</w:t>
      </w:r>
      <w:r>
        <w:rPr>
          <w:spacing w:val="-53"/>
        </w:rPr>
        <w:t xml:space="preserve"> </w:t>
      </w:r>
      <w:r>
        <w:t>to its own conclusion about what happened and imposing a penalty accordingly. We will consider these</w:t>
      </w:r>
      <w:r>
        <w:rPr>
          <w:spacing w:val="1"/>
        </w:rPr>
        <w:t xml:space="preserve"> </w:t>
      </w:r>
      <w:r>
        <w:t>matters</w:t>
      </w:r>
      <w:r>
        <w:rPr>
          <w:spacing w:val="-4"/>
        </w:rPr>
        <w:t xml:space="preserve"> </w:t>
      </w:r>
      <w:r>
        <w:t>on a case-by-case basis,</w:t>
      </w:r>
      <w:r>
        <w:rPr>
          <w:spacing w:val="3"/>
        </w:rPr>
        <w:t xml:space="preserve"> </w:t>
      </w:r>
      <w:r>
        <w:t>taking</w:t>
      </w:r>
      <w:r>
        <w:rPr>
          <w:spacing w:val="-5"/>
        </w:rPr>
        <w:t xml:space="preserve"> </w:t>
      </w:r>
      <w:r>
        <w:t>into</w:t>
      </w:r>
      <w:r>
        <w:rPr>
          <w:spacing w:val="-5"/>
        </w:rPr>
        <w:t xml:space="preserve"> </w:t>
      </w:r>
      <w:r>
        <w:t>account</w:t>
      </w:r>
      <w:r>
        <w:rPr>
          <w:spacing w:val="3"/>
        </w:rPr>
        <w:t xml:space="preserve"> </w:t>
      </w:r>
      <w:r>
        <w:t>whether:</w:t>
      </w:r>
    </w:p>
    <w:p w14:paraId="49ACD11F" w14:textId="77777777" w:rsidR="00F63013" w:rsidRDefault="00F63013">
      <w:pPr>
        <w:sectPr w:rsidR="00F63013">
          <w:pgSz w:w="11900" w:h="16840"/>
          <w:pgMar w:top="1520" w:right="420" w:bottom="280" w:left="860" w:header="720" w:footer="720" w:gutter="0"/>
          <w:cols w:space="720"/>
        </w:sectPr>
      </w:pPr>
    </w:p>
    <w:p w14:paraId="05DF6E47" w14:textId="77777777" w:rsidR="00F63013" w:rsidRDefault="00B67F08">
      <w:pPr>
        <w:pStyle w:val="BodyText"/>
        <w:spacing w:before="79"/>
        <w:ind w:right="1094"/>
      </w:pPr>
      <w:r>
        <w:rPr>
          <w:noProof/>
          <w:lang w:val="en-GB" w:eastAsia="en-GB"/>
        </w:rPr>
        <w:lastRenderedPageBreak/>
        <w:drawing>
          <wp:anchor distT="0" distB="0" distL="0" distR="0" simplePos="0" relativeHeight="15789568" behindDoc="0" locked="0" layoutInCell="1" allowOverlap="1" wp14:anchorId="302C6377" wp14:editId="31F08840">
            <wp:simplePos x="0" y="0"/>
            <wp:positionH relativeFrom="page">
              <wp:posOffset>789305</wp:posOffset>
            </wp:positionH>
            <wp:positionV relativeFrom="paragraph">
              <wp:posOffset>129157</wp:posOffset>
            </wp:positionV>
            <wp:extent cx="24764" cy="40004"/>
            <wp:effectExtent l="0" t="0" r="0" b="0"/>
            <wp:wrapNone/>
            <wp:docPr id="23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png"/>
                    <pic:cNvPicPr/>
                  </pic:nvPicPr>
                  <pic:blipFill>
                    <a:blip r:embed="rId6" cstate="print"/>
                    <a:stretch>
                      <a:fillRect/>
                    </a:stretch>
                  </pic:blipFill>
                  <pic:spPr>
                    <a:xfrm>
                      <a:off x="0" y="0"/>
                      <a:ext cx="24764" cy="40004"/>
                    </a:xfrm>
                    <a:prstGeom prst="rect">
                      <a:avLst/>
                    </a:prstGeom>
                  </pic:spPr>
                </pic:pic>
              </a:graphicData>
            </a:graphic>
          </wp:anchor>
        </w:drawing>
      </w:r>
      <w:r>
        <w:t>Taking action would prejudice an investigation and/or subsequent prosecution – we will liaise with the</w:t>
      </w:r>
      <w:r>
        <w:rPr>
          <w:spacing w:val="-53"/>
        </w:rPr>
        <w:t xml:space="preserve"> </w:t>
      </w:r>
      <w:r>
        <w:t>police</w:t>
      </w:r>
      <w:r>
        <w:rPr>
          <w:spacing w:val="-5"/>
        </w:rPr>
        <w:t xml:space="preserve"> </w:t>
      </w:r>
      <w:r>
        <w:t>and/or</w:t>
      </w:r>
      <w:r>
        <w:rPr>
          <w:spacing w:val="-2"/>
        </w:rPr>
        <w:t xml:space="preserve"> </w:t>
      </w:r>
      <w:r>
        <w:t>local authority</w:t>
      </w:r>
      <w:r>
        <w:rPr>
          <w:spacing w:val="2"/>
        </w:rPr>
        <w:t xml:space="preserve"> </w:t>
      </w:r>
      <w:r>
        <w:t>children’s</w:t>
      </w:r>
      <w:r>
        <w:rPr>
          <w:spacing w:val="-3"/>
        </w:rPr>
        <w:t xml:space="preserve"> </w:t>
      </w:r>
      <w:r>
        <w:t>social</w:t>
      </w:r>
      <w:r>
        <w:rPr>
          <w:spacing w:val="4"/>
        </w:rPr>
        <w:t xml:space="preserve"> </w:t>
      </w:r>
      <w:r>
        <w:t>care to</w:t>
      </w:r>
      <w:r>
        <w:rPr>
          <w:spacing w:val="-5"/>
        </w:rPr>
        <w:t xml:space="preserve"> </w:t>
      </w:r>
      <w:r>
        <w:t>determine</w:t>
      </w:r>
      <w:r>
        <w:rPr>
          <w:spacing w:val="-5"/>
        </w:rPr>
        <w:t xml:space="preserve"> </w:t>
      </w:r>
      <w:r>
        <w:t>this</w:t>
      </w:r>
    </w:p>
    <w:p w14:paraId="67964F5D" w14:textId="77777777" w:rsidR="00F63013" w:rsidRDefault="00B67F08">
      <w:pPr>
        <w:pStyle w:val="BodyText"/>
        <w:ind w:right="771"/>
      </w:pPr>
      <w:r>
        <w:rPr>
          <w:noProof/>
          <w:lang w:val="en-GB" w:eastAsia="en-GB"/>
        </w:rPr>
        <w:drawing>
          <wp:anchor distT="0" distB="0" distL="0" distR="0" simplePos="0" relativeHeight="15790080" behindDoc="0" locked="0" layoutInCell="1" allowOverlap="1" wp14:anchorId="73A7C5AE" wp14:editId="06579A87">
            <wp:simplePos x="0" y="0"/>
            <wp:positionH relativeFrom="page">
              <wp:posOffset>789305</wp:posOffset>
            </wp:positionH>
            <wp:positionV relativeFrom="paragraph">
              <wp:posOffset>155954</wp:posOffset>
            </wp:positionV>
            <wp:extent cx="24764" cy="40004"/>
            <wp:effectExtent l="0" t="0" r="0" b="0"/>
            <wp:wrapNone/>
            <wp:docPr id="23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png"/>
                    <pic:cNvPicPr/>
                  </pic:nvPicPr>
                  <pic:blipFill>
                    <a:blip r:embed="rId6" cstate="print"/>
                    <a:stretch>
                      <a:fillRect/>
                    </a:stretch>
                  </pic:blipFill>
                  <pic:spPr>
                    <a:xfrm>
                      <a:off x="0" y="0"/>
                      <a:ext cx="24764" cy="40004"/>
                    </a:xfrm>
                    <a:prstGeom prst="rect">
                      <a:avLst/>
                    </a:prstGeom>
                  </pic:spPr>
                </pic:pic>
              </a:graphicData>
            </a:graphic>
          </wp:anchor>
        </w:drawing>
      </w:r>
      <w:r>
        <w:t>There</w:t>
      </w:r>
      <w:r>
        <w:rPr>
          <w:spacing w:val="-1"/>
        </w:rPr>
        <w:t xml:space="preserve"> </w:t>
      </w:r>
      <w:r>
        <w:t>are</w:t>
      </w:r>
      <w:r>
        <w:rPr>
          <w:spacing w:val="-1"/>
        </w:rPr>
        <w:t xml:space="preserve"> </w:t>
      </w:r>
      <w:r>
        <w:t>circumstances</w:t>
      </w:r>
      <w:r>
        <w:rPr>
          <w:spacing w:val="-4"/>
        </w:rPr>
        <w:t xml:space="preserve"> </w:t>
      </w:r>
      <w:r>
        <w:t>that</w:t>
      </w:r>
      <w:r>
        <w:rPr>
          <w:spacing w:val="-2"/>
        </w:rPr>
        <w:t xml:space="preserve"> </w:t>
      </w:r>
      <w:r>
        <w:t>make</w:t>
      </w:r>
      <w:r>
        <w:rPr>
          <w:spacing w:val="-6"/>
        </w:rPr>
        <w:t xml:space="preserve"> </w:t>
      </w:r>
      <w:r>
        <w:t>it</w:t>
      </w:r>
      <w:r>
        <w:rPr>
          <w:spacing w:val="2"/>
        </w:rPr>
        <w:t xml:space="preserve"> </w:t>
      </w:r>
      <w:r>
        <w:t>unreasonable or irrational</w:t>
      </w:r>
      <w:r>
        <w:rPr>
          <w:spacing w:val="-6"/>
        </w:rPr>
        <w:t xml:space="preserve"> </w:t>
      </w:r>
      <w:r>
        <w:t>for</w:t>
      </w:r>
      <w:r>
        <w:rPr>
          <w:spacing w:val="-4"/>
        </w:rPr>
        <w:t xml:space="preserve"> </w:t>
      </w:r>
      <w:r>
        <w:t>us</w:t>
      </w:r>
      <w:r>
        <w:rPr>
          <w:spacing w:val="-3"/>
        </w:rPr>
        <w:t xml:space="preserve"> </w:t>
      </w:r>
      <w:r>
        <w:t>to</w:t>
      </w:r>
      <w:r>
        <w:rPr>
          <w:spacing w:val="-1"/>
        </w:rPr>
        <w:t xml:space="preserve"> </w:t>
      </w:r>
      <w:r>
        <w:t>reach</w:t>
      </w:r>
      <w:r>
        <w:rPr>
          <w:spacing w:val="-1"/>
        </w:rPr>
        <w:t xml:space="preserve"> </w:t>
      </w:r>
      <w:r>
        <w:t>our</w:t>
      </w:r>
      <w:r>
        <w:rPr>
          <w:spacing w:val="1"/>
        </w:rPr>
        <w:t xml:space="preserve"> </w:t>
      </w:r>
      <w:r>
        <w:t>own</w:t>
      </w:r>
      <w:r>
        <w:rPr>
          <w:spacing w:val="-6"/>
        </w:rPr>
        <w:t xml:space="preserve"> </w:t>
      </w:r>
      <w:r>
        <w:t>view</w:t>
      </w:r>
      <w:r>
        <w:rPr>
          <w:spacing w:val="-6"/>
        </w:rPr>
        <w:t xml:space="preserve"> </w:t>
      </w:r>
      <w:r>
        <w:t>about</w:t>
      </w:r>
      <w:r>
        <w:rPr>
          <w:spacing w:val="3"/>
        </w:rPr>
        <w:t xml:space="preserve"> </w:t>
      </w:r>
      <w:r>
        <w:t>what</w:t>
      </w:r>
      <w:r>
        <w:rPr>
          <w:spacing w:val="-53"/>
        </w:rPr>
        <w:t xml:space="preserve"> </w:t>
      </w:r>
      <w:r>
        <w:t>happened</w:t>
      </w:r>
      <w:r>
        <w:rPr>
          <w:spacing w:val="3"/>
        </w:rPr>
        <w:t xml:space="preserve"> </w:t>
      </w:r>
      <w:r>
        <w:t>while an independent</w:t>
      </w:r>
      <w:r>
        <w:rPr>
          <w:spacing w:val="2"/>
        </w:rPr>
        <w:t xml:space="preserve"> </w:t>
      </w:r>
      <w:r>
        <w:t>investigation</w:t>
      </w:r>
      <w:r>
        <w:rPr>
          <w:spacing w:val="-5"/>
        </w:rPr>
        <w:t xml:space="preserve"> </w:t>
      </w:r>
      <w:r>
        <w:t>is</w:t>
      </w:r>
      <w:r>
        <w:rPr>
          <w:spacing w:val="-3"/>
        </w:rPr>
        <w:t xml:space="preserve"> </w:t>
      </w:r>
      <w:r>
        <w:t>ongoing</w:t>
      </w:r>
    </w:p>
    <w:p w14:paraId="0C6F9E1F" w14:textId="77777777" w:rsidR="00F63013" w:rsidRDefault="00F63013">
      <w:pPr>
        <w:pStyle w:val="BodyText"/>
        <w:spacing w:before="2"/>
        <w:ind w:left="0"/>
      </w:pPr>
    </w:p>
    <w:p w14:paraId="3111BDFD" w14:textId="77777777" w:rsidR="00F63013" w:rsidRDefault="00B67F08">
      <w:pPr>
        <w:pStyle w:val="Heading3"/>
        <w:numPr>
          <w:ilvl w:val="1"/>
          <w:numId w:val="10"/>
        </w:numPr>
        <w:tabs>
          <w:tab w:val="left" w:pos="618"/>
        </w:tabs>
        <w:ind w:left="617" w:hanging="403"/>
        <w:rPr>
          <w:color w:val="12253E"/>
        </w:rPr>
      </w:pPr>
      <w:r>
        <w:rPr>
          <w:color w:val="12253E"/>
        </w:rPr>
        <w:t>Sharing</w:t>
      </w:r>
      <w:r>
        <w:rPr>
          <w:color w:val="12253E"/>
          <w:spacing w:val="-3"/>
        </w:rPr>
        <w:t xml:space="preserve"> </w:t>
      </w:r>
      <w:r>
        <w:rPr>
          <w:color w:val="12253E"/>
        </w:rPr>
        <w:t>of</w:t>
      </w:r>
      <w:r>
        <w:rPr>
          <w:color w:val="12253E"/>
          <w:spacing w:val="-3"/>
        </w:rPr>
        <w:t xml:space="preserve"> </w:t>
      </w:r>
      <w:r>
        <w:rPr>
          <w:color w:val="12253E"/>
        </w:rPr>
        <w:t>nudes</w:t>
      </w:r>
      <w:r>
        <w:rPr>
          <w:color w:val="12253E"/>
          <w:spacing w:val="-4"/>
        </w:rPr>
        <w:t xml:space="preserve"> </w:t>
      </w:r>
      <w:r>
        <w:rPr>
          <w:color w:val="12253E"/>
        </w:rPr>
        <w:t>and</w:t>
      </w:r>
      <w:r>
        <w:rPr>
          <w:color w:val="12253E"/>
          <w:spacing w:val="-3"/>
        </w:rPr>
        <w:t xml:space="preserve"> </w:t>
      </w:r>
      <w:r>
        <w:rPr>
          <w:color w:val="12253E"/>
        </w:rPr>
        <w:t>semi-nudes</w:t>
      </w:r>
      <w:r>
        <w:rPr>
          <w:color w:val="12253E"/>
          <w:spacing w:val="-4"/>
        </w:rPr>
        <w:t xml:space="preserve"> </w:t>
      </w:r>
      <w:r>
        <w:rPr>
          <w:color w:val="12253E"/>
        </w:rPr>
        <w:t>(‘sexting’)</w:t>
      </w:r>
    </w:p>
    <w:p w14:paraId="10B26BA1" w14:textId="77777777" w:rsidR="00F63013" w:rsidRDefault="00B67F08">
      <w:pPr>
        <w:pStyle w:val="Heading5"/>
        <w:spacing w:before="122"/>
        <w:jc w:val="both"/>
      </w:pPr>
      <w:r>
        <w:t>Your</w:t>
      </w:r>
      <w:r>
        <w:rPr>
          <w:spacing w:val="-8"/>
        </w:rPr>
        <w:t xml:space="preserve"> </w:t>
      </w:r>
      <w:r>
        <w:t>responsibilities</w:t>
      </w:r>
      <w:r>
        <w:rPr>
          <w:spacing w:val="-7"/>
        </w:rPr>
        <w:t xml:space="preserve"> </w:t>
      </w:r>
      <w:r>
        <w:t>when responding</w:t>
      </w:r>
      <w:r>
        <w:rPr>
          <w:spacing w:val="1"/>
        </w:rPr>
        <w:t xml:space="preserve"> </w:t>
      </w:r>
      <w:r>
        <w:t>to an</w:t>
      </w:r>
      <w:r>
        <w:rPr>
          <w:spacing w:val="-4"/>
        </w:rPr>
        <w:t xml:space="preserve"> </w:t>
      </w:r>
      <w:r>
        <w:t>incident</w:t>
      </w:r>
    </w:p>
    <w:p w14:paraId="27D7B55D" w14:textId="65B66CA4" w:rsidR="00F63013" w:rsidRDefault="00B67F08">
      <w:pPr>
        <w:pStyle w:val="BodyText"/>
        <w:spacing w:before="125"/>
        <w:ind w:left="215" w:right="1008"/>
        <w:jc w:val="both"/>
      </w:pPr>
      <w:r>
        <w:t>If you are made aware of an incident involving the consensual or non-consensual</w:t>
      </w:r>
      <w:r w:rsidR="00F04AA3">
        <w:t xml:space="preserve"> </w:t>
      </w:r>
      <w:r w:rsidR="00F04AA3" w:rsidRPr="00280E4E">
        <w:t>making and/or</w:t>
      </w:r>
      <w:r w:rsidRPr="00280E4E">
        <w:t xml:space="preserve"> </w:t>
      </w:r>
      <w:r>
        <w:t>sharing of nude or semi-</w:t>
      </w:r>
      <w:r>
        <w:rPr>
          <w:spacing w:val="-53"/>
        </w:rPr>
        <w:t xml:space="preserve"> </w:t>
      </w:r>
      <w:r>
        <w:t>nude images/videos (also known as ‘sexting’ or ‘youth produced sexual imagery’), you must report it to the</w:t>
      </w:r>
      <w:r>
        <w:rPr>
          <w:spacing w:val="-53"/>
        </w:rPr>
        <w:t xml:space="preserve"> </w:t>
      </w:r>
      <w:r>
        <w:t>DSL</w:t>
      </w:r>
      <w:r>
        <w:rPr>
          <w:spacing w:val="-1"/>
        </w:rPr>
        <w:t xml:space="preserve"> </w:t>
      </w:r>
      <w:r>
        <w:t>immediately.</w:t>
      </w:r>
    </w:p>
    <w:p w14:paraId="19557B44" w14:textId="77777777" w:rsidR="00F63013" w:rsidRDefault="00B67F08">
      <w:pPr>
        <w:spacing w:before="117"/>
        <w:ind w:left="215"/>
        <w:jc w:val="both"/>
        <w:rPr>
          <w:sz w:val="20"/>
        </w:rPr>
      </w:pPr>
      <w:r>
        <w:rPr>
          <w:sz w:val="20"/>
        </w:rPr>
        <w:t>You</w:t>
      </w:r>
      <w:r>
        <w:rPr>
          <w:spacing w:val="-5"/>
          <w:sz w:val="20"/>
        </w:rPr>
        <w:t xml:space="preserve"> </w:t>
      </w:r>
      <w:r>
        <w:rPr>
          <w:sz w:val="20"/>
        </w:rPr>
        <w:t>must</w:t>
      </w:r>
      <w:r>
        <w:rPr>
          <w:spacing w:val="4"/>
          <w:sz w:val="20"/>
        </w:rPr>
        <w:t xml:space="preserve"> </w:t>
      </w:r>
      <w:r>
        <w:rPr>
          <w:rFonts w:ascii="Arial"/>
          <w:b/>
          <w:sz w:val="20"/>
        </w:rPr>
        <w:t>not</w:t>
      </w:r>
      <w:r>
        <w:rPr>
          <w:sz w:val="20"/>
        </w:rPr>
        <w:t>:</w:t>
      </w:r>
    </w:p>
    <w:p w14:paraId="7F66A84E" w14:textId="77777777" w:rsidR="00F63013" w:rsidRDefault="00B67F08">
      <w:pPr>
        <w:pStyle w:val="BodyText"/>
        <w:ind w:right="861"/>
      </w:pPr>
      <w:r>
        <w:rPr>
          <w:noProof/>
          <w:lang w:val="en-GB" w:eastAsia="en-GB"/>
        </w:rPr>
        <w:drawing>
          <wp:anchor distT="0" distB="0" distL="0" distR="0" simplePos="0" relativeHeight="15790592" behindDoc="0" locked="0" layoutInCell="1" allowOverlap="1" wp14:anchorId="69CFD953" wp14:editId="65D12C67">
            <wp:simplePos x="0" y="0"/>
            <wp:positionH relativeFrom="page">
              <wp:posOffset>789305</wp:posOffset>
            </wp:positionH>
            <wp:positionV relativeFrom="paragraph">
              <wp:posOffset>155573</wp:posOffset>
            </wp:positionV>
            <wp:extent cx="24764" cy="39370"/>
            <wp:effectExtent l="0" t="0" r="0" b="0"/>
            <wp:wrapNone/>
            <wp:docPr id="23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png"/>
                    <pic:cNvPicPr/>
                  </pic:nvPicPr>
                  <pic:blipFill>
                    <a:blip r:embed="rId6" cstate="print"/>
                    <a:stretch>
                      <a:fillRect/>
                    </a:stretch>
                  </pic:blipFill>
                  <pic:spPr>
                    <a:xfrm>
                      <a:off x="0" y="0"/>
                      <a:ext cx="24764" cy="39370"/>
                    </a:xfrm>
                    <a:prstGeom prst="rect">
                      <a:avLst/>
                    </a:prstGeom>
                  </pic:spPr>
                </pic:pic>
              </a:graphicData>
            </a:graphic>
          </wp:anchor>
        </w:drawing>
      </w:r>
      <w:r>
        <w:t>View, copy, print, share, store or save the imagery yourself, or ask a pupil to share or download it (if you</w:t>
      </w:r>
      <w:r>
        <w:rPr>
          <w:spacing w:val="-53"/>
        </w:rPr>
        <w:t xml:space="preserve"> </w:t>
      </w:r>
      <w:r>
        <w:t>have already</w:t>
      </w:r>
      <w:r>
        <w:rPr>
          <w:spacing w:val="-3"/>
        </w:rPr>
        <w:t xml:space="preserve"> </w:t>
      </w:r>
      <w:r>
        <w:t>viewed the imagery</w:t>
      </w:r>
      <w:r>
        <w:rPr>
          <w:spacing w:val="1"/>
        </w:rPr>
        <w:t xml:space="preserve"> </w:t>
      </w:r>
      <w:r>
        <w:t>by</w:t>
      </w:r>
      <w:r>
        <w:rPr>
          <w:spacing w:val="-3"/>
        </w:rPr>
        <w:t xml:space="preserve"> </w:t>
      </w:r>
      <w:r>
        <w:t>accident,</w:t>
      </w:r>
      <w:r>
        <w:rPr>
          <w:spacing w:val="-2"/>
        </w:rPr>
        <w:t xml:space="preserve"> </w:t>
      </w:r>
      <w:r>
        <w:t>you</w:t>
      </w:r>
      <w:r>
        <w:rPr>
          <w:spacing w:val="-5"/>
        </w:rPr>
        <w:t xml:space="preserve"> </w:t>
      </w:r>
      <w:r>
        <w:t>must</w:t>
      </w:r>
      <w:r>
        <w:rPr>
          <w:spacing w:val="3"/>
        </w:rPr>
        <w:t xml:space="preserve"> </w:t>
      </w:r>
      <w:r>
        <w:t>report</w:t>
      </w:r>
      <w:r>
        <w:rPr>
          <w:spacing w:val="-2"/>
        </w:rPr>
        <w:t xml:space="preserve"> </w:t>
      </w:r>
      <w:r>
        <w:t>this</w:t>
      </w:r>
      <w:r>
        <w:rPr>
          <w:spacing w:val="-3"/>
        </w:rPr>
        <w:t xml:space="preserve"> </w:t>
      </w:r>
      <w:r>
        <w:t>to</w:t>
      </w:r>
      <w:r>
        <w:rPr>
          <w:spacing w:val="-5"/>
        </w:rPr>
        <w:t xml:space="preserve"> </w:t>
      </w:r>
      <w:r>
        <w:t>the DSL)</w:t>
      </w:r>
    </w:p>
    <w:p w14:paraId="2053B8EA" w14:textId="77777777" w:rsidR="00F63013" w:rsidRDefault="00B67F08">
      <w:pPr>
        <w:pStyle w:val="BodyText"/>
        <w:spacing w:before="120"/>
      </w:pPr>
      <w:r>
        <w:rPr>
          <w:noProof/>
          <w:lang w:val="en-GB" w:eastAsia="en-GB"/>
        </w:rPr>
        <w:drawing>
          <wp:anchor distT="0" distB="0" distL="0" distR="0" simplePos="0" relativeHeight="15791104" behindDoc="0" locked="0" layoutInCell="1" allowOverlap="1" wp14:anchorId="24A150CC" wp14:editId="5BA572BB">
            <wp:simplePos x="0" y="0"/>
            <wp:positionH relativeFrom="page">
              <wp:posOffset>789305</wp:posOffset>
            </wp:positionH>
            <wp:positionV relativeFrom="paragraph">
              <wp:posOffset>155065</wp:posOffset>
            </wp:positionV>
            <wp:extent cx="24764" cy="39370"/>
            <wp:effectExtent l="0" t="0" r="0" b="0"/>
            <wp:wrapNone/>
            <wp:docPr id="2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png"/>
                    <pic:cNvPicPr/>
                  </pic:nvPicPr>
                  <pic:blipFill>
                    <a:blip r:embed="rId6" cstate="print"/>
                    <a:stretch>
                      <a:fillRect/>
                    </a:stretch>
                  </pic:blipFill>
                  <pic:spPr>
                    <a:xfrm>
                      <a:off x="0" y="0"/>
                      <a:ext cx="24764" cy="39370"/>
                    </a:xfrm>
                    <a:prstGeom prst="rect">
                      <a:avLst/>
                    </a:prstGeom>
                  </pic:spPr>
                </pic:pic>
              </a:graphicData>
            </a:graphic>
          </wp:anchor>
        </w:drawing>
      </w:r>
      <w:r>
        <w:t>Delete the</w:t>
      </w:r>
      <w:r>
        <w:rPr>
          <w:spacing w:val="-5"/>
        </w:rPr>
        <w:t xml:space="preserve"> </w:t>
      </w:r>
      <w:r>
        <w:t>imagery</w:t>
      </w:r>
      <w:r>
        <w:rPr>
          <w:spacing w:val="-3"/>
        </w:rPr>
        <w:t xml:space="preserve"> </w:t>
      </w:r>
      <w:r>
        <w:t>or</w:t>
      </w:r>
      <w:r>
        <w:rPr>
          <w:spacing w:val="1"/>
        </w:rPr>
        <w:t xml:space="preserve"> </w:t>
      </w:r>
      <w:r>
        <w:t>ask</w:t>
      </w:r>
      <w:r>
        <w:rPr>
          <w:spacing w:val="1"/>
        </w:rPr>
        <w:t xml:space="preserve"> </w:t>
      </w:r>
      <w:r>
        <w:t>the pupil to delete</w:t>
      </w:r>
      <w:r>
        <w:rPr>
          <w:spacing w:val="-5"/>
        </w:rPr>
        <w:t xml:space="preserve"> </w:t>
      </w:r>
      <w:r>
        <w:t>it</w:t>
      </w:r>
    </w:p>
    <w:p w14:paraId="46E9B728" w14:textId="77777777" w:rsidR="00F63013" w:rsidRDefault="00B67F08">
      <w:pPr>
        <w:pStyle w:val="BodyText"/>
        <w:ind w:right="806"/>
      </w:pPr>
      <w:r>
        <w:rPr>
          <w:noProof/>
          <w:lang w:val="en-GB" w:eastAsia="en-GB"/>
        </w:rPr>
        <w:drawing>
          <wp:anchor distT="0" distB="0" distL="0" distR="0" simplePos="0" relativeHeight="15791616" behindDoc="0" locked="0" layoutInCell="1" allowOverlap="1" wp14:anchorId="752F5ADA" wp14:editId="34BD651E">
            <wp:simplePos x="0" y="0"/>
            <wp:positionH relativeFrom="page">
              <wp:posOffset>789305</wp:posOffset>
            </wp:positionH>
            <wp:positionV relativeFrom="paragraph">
              <wp:posOffset>155065</wp:posOffset>
            </wp:positionV>
            <wp:extent cx="24764" cy="39370"/>
            <wp:effectExtent l="0" t="0" r="0" b="0"/>
            <wp:wrapNone/>
            <wp:docPr id="24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png"/>
                    <pic:cNvPicPr/>
                  </pic:nvPicPr>
                  <pic:blipFill>
                    <a:blip r:embed="rId6" cstate="print"/>
                    <a:stretch>
                      <a:fillRect/>
                    </a:stretch>
                  </pic:blipFill>
                  <pic:spPr>
                    <a:xfrm>
                      <a:off x="0" y="0"/>
                      <a:ext cx="24764" cy="39370"/>
                    </a:xfrm>
                    <a:prstGeom prst="rect">
                      <a:avLst/>
                    </a:prstGeom>
                  </pic:spPr>
                </pic:pic>
              </a:graphicData>
            </a:graphic>
          </wp:anchor>
        </w:drawing>
      </w:r>
      <w:r>
        <w:t>Ask the pupil(s) who are involved in the incident to disclose information regarding the imagery (this is the</w:t>
      </w:r>
      <w:r>
        <w:rPr>
          <w:spacing w:val="-53"/>
        </w:rPr>
        <w:t xml:space="preserve"> </w:t>
      </w:r>
      <w:r>
        <w:t>DSL’s</w:t>
      </w:r>
      <w:r>
        <w:rPr>
          <w:spacing w:val="-3"/>
        </w:rPr>
        <w:t xml:space="preserve"> </w:t>
      </w:r>
      <w:r>
        <w:t>responsibility)</w:t>
      </w:r>
    </w:p>
    <w:p w14:paraId="0F2464AF" w14:textId="77777777" w:rsidR="00F63013" w:rsidRDefault="00B67F08">
      <w:pPr>
        <w:pStyle w:val="BodyText"/>
        <w:ind w:right="795"/>
      </w:pPr>
      <w:r>
        <w:rPr>
          <w:noProof/>
          <w:lang w:val="en-GB" w:eastAsia="en-GB"/>
        </w:rPr>
        <w:drawing>
          <wp:anchor distT="0" distB="0" distL="0" distR="0" simplePos="0" relativeHeight="15792128" behindDoc="0" locked="0" layoutInCell="1" allowOverlap="1" wp14:anchorId="60DCF68E" wp14:editId="17EB8A71">
            <wp:simplePos x="0" y="0"/>
            <wp:positionH relativeFrom="page">
              <wp:posOffset>789305</wp:posOffset>
            </wp:positionH>
            <wp:positionV relativeFrom="paragraph">
              <wp:posOffset>155192</wp:posOffset>
            </wp:positionV>
            <wp:extent cx="24764" cy="39370"/>
            <wp:effectExtent l="0" t="0" r="0" b="0"/>
            <wp:wrapNone/>
            <wp:docPr id="24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png"/>
                    <pic:cNvPicPr/>
                  </pic:nvPicPr>
                  <pic:blipFill>
                    <a:blip r:embed="rId6" cstate="print"/>
                    <a:stretch>
                      <a:fillRect/>
                    </a:stretch>
                  </pic:blipFill>
                  <pic:spPr>
                    <a:xfrm>
                      <a:off x="0" y="0"/>
                      <a:ext cx="24764" cy="39370"/>
                    </a:xfrm>
                    <a:prstGeom prst="rect">
                      <a:avLst/>
                    </a:prstGeom>
                  </pic:spPr>
                </pic:pic>
              </a:graphicData>
            </a:graphic>
          </wp:anchor>
        </w:drawing>
      </w:r>
      <w:r>
        <w:t>Share information about the incident with other members of staff, the pupil(s) it involves or their, or other,</w:t>
      </w:r>
      <w:r>
        <w:rPr>
          <w:spacing w:val="-53"/>
        </w:rPr>
        <w:t xml:space="preserve"> </w:t>
      </w:r>
      <w:r>
        <w:t>parents</w:t>
      </w:r>
      <w:r>
        <w:rPr>
          <w:spacing w:val="-4"/>
        </w:rPr>
        <w:t xml:space="preserve"> </w:t>
      </w:r>
      <w:r>
        <w:t>and/or</w:t>
      </w:r>
      <w:r>
        <w:rPr>
          <w:spacing w:val="1"/>
        </w:rPr>
        <w:t xml:space="preserve"> </w:t>
      </w:r>
      <w:r>
        <w:t>carers</w:t>
      </w:r>
    </w:p>
    <w:p w14:paraId="02373750" w14:textId="77777777" w:rsidR="00F63013" w:rsidRDefault="00B67F08">
      <w:pPr>
        <w:pStyle w:val="BodyText"/>
      </w:pPr>
      <w:r>
        <w:rPr>
          <w:noProof/>
          <w:lang w:val="en-GB" w:eastAsia="en-GB"/>
        </w:rPr>
        <w:drawing>
          <wp:anchor distT="0" distB="0" distL="0" distR="0" simplePos="0" relativeHeight="15792640" behindDoc="0" locked="0" layoutInCell="1" allowOverlap="1" wp14:anchorId="422AD742" wp14:editId="0090E063">
            <wp:simplePos x="0" y="0"/>
            <wp:positionH relativeFrom="page">
              <wp:posOffset>789305</wp:posOffset>
            </wp:positionH>
            <wp:positionV relativeFrom="paragraph">
              <wp:posOffset>155319</wp:posOffset>
            </wp:positionV>
            <wp:extent cx="24764" cy="39370"/>
            <wp:effectExtent l="0" t="0" r="0" b="0"/>
            <wp:wrapNone/>
            <wp:docPr id="24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png"/>
                    <pic:cNvPicPr/>
                  </pic:nvPicPr>
                  <pic:blipFill>
                    <a:blip r:embed="rId6" cstate="print"/>
                    <a:stretch>
                      <a:fillRect/>
                    </a:stretch>
                  </pic:blipFill>
                  <pic:spPr>
                    <a:xfrm>
                      <a:off x="0" y="0"/>
                      <a:ext cx="24764" cy="39370"/>
                    </a:xfrm>
                    <a:prstGeom prst="rect">
                      <a:avLst/>
                    </a:prstGeom>
                  </pic:spPr>
                </pic:pic>
              </a:graphicData>
            </a:graphic>
          </wp:anchor>
        </w:drawing>
      </w:r>
      <w:r>
        <w:t>Say or do</w:t>
      </w:r>
      <w:r>
        <w:rPr>
          <w:spacing w:val="-1"/>
        </w:rPr>
        <w:t xml:space="preserve"> </w:t>
      </w:r>
      <w:r>
        <w:t>anything</w:t>
      </w:r>
      <w:r>
        <w:rPr>
          <w:spacing w:val="-1"/>
        </w:rPr>
        <w:t xml:space="preserve"> </w:t>
      </w:r>
      <w:r>
        <w:t>to</w:t>
      </w:r>
      <w:r>
        <w:rPr>
          <w:spacing w:val="-5"/>
        </w:rPr>
        <w:t xml:space="preserve"> </w:t>
      </w:r>
      <w:r>
        <w:t>blame</w:t>
      </w:r>
      <w:r>
        <w:rPr>
          <w:spacing w:val="-6"/>
        </w:rPr>
        <w:t xml:space="preserve"> </w:t>
      </w:r>
      <w:r>
        <w:t>or shame</w:t>
      </w:r>
      <w:r>
        <w:rPr>
          <w:spacing w:val="-1"/>
        </w:rPr>
        <w:t xml:space="preserve"> </w:t>
      </w:r>
      <w:r>
        <w:t>any</w:t>
      </w:r>
      <w:r>
        <w:rPr>
          <w:spacing w:val="-4"/>
        </w:rPr>
        <w:t xml:space="preserve"> </w:t>
      </w:r>
      <w:r>
        <w:t>young people</w:t>
      </w:r>
      <w:r>
        <w:rPr>
          <w:spacing w:val="-1"/>
        </w:rPr>
        <w:t xml:space="preserve"> </w:t>
      </w:r>
      <w:r>
        <w:t>involved</w:t>
      </w:r>
    </w:p>
    <w:p w14:paraId="1B51B236" w14:textId="77777777" w:rsidR="00F63013" w:rsidRDefault="00B67F08">
      <w:pPr>
        <w:pStyle w:val="BodyText"/>
        <w:spacing w:before="120"/>
        <w:ind w:left="215" w:right="661"/>
      </w:pPr>
      <w:r>
        <w:t>You</w:t>
      </w:r>
      <w:r>
        <w:rPr>
          <w:spacing w:val="-2"/>
        </w:rPr>
        <w:t xml:space="preserve"> </w:t>
      </w:r>
      <w:r>
        <w:t>should</w:t>
      </w:r>
      <w:r>
        <w:rPr>
          <w:spacing w:val="-1"/>
        </w:rPr>
        <w:t xml:space="preserve"> </w:t>
      </w:r>
      <w:r>
        <w:t>explain</w:t>
      </w:r>
      <w:r>
        <w:rPr>
          <w:spacing w:val="-6"/>
        </w:rPr>
        <w:t xml:space="preserve"> </w:t>
      </w:r>
      <w:r>
        <w:t>that</w:t>
      </w:r>
      <w:r>
        <w:rPr>
          <w:spacing w:val="1"/>
        </w:rPr>
        <w:t xml:space="preserve"> </w:t>
      </w:r>
      <w:r>
        <w:t>you</w:t>
      </w:r>
      <w:r>
        <w:rPr>
          <w:spacing w:val="-6"/>
        </w:rPr>
        <w:t xml:space="preserve"> </w:t>
      </w:r>
      <w:r>
        <w:t>need</w:t>
      </w:r>
      <w:r>
        <w:rPr>
          <w:spacing w:val="-1"/>
        </w:rPr>
        <w:t xml:space="preserve"> </w:t>
      </w:r>
      <w:r>
        <w:t>to</w:t>
      </w:r>
      <w:r>
        <w:rPr>
          <w:spacing w:val="-1"/>
        </w:rPr>
        <w:t xml:space="preserve"> </w:t>
      </w:r>
      <w:r>
        <w:t>report</w:t>
      </w:r>
      <w:r>
        <w:rPr>
          <w:spacing w:val="-4"/>
        </w:rPr>
        <w:t xml:space="preserve"> </w:t>
      </w:r>
      <w:r>
        <w:t>the</w:t>
      </w:r>
      <w:r>
        <w:rPr>
          <w:spacing w:val="-6"/>
        </w:rPr>
        <w:t xml:space="preserve"> </w:t>
      </w:r>
      <w:r>
        <w:t>incident,</w:t>
      </w:r>
      <w:r>
        <w:rPr>
          <w:spacing w:val="-3"/>
        </w:rPr>
        <w:t xml:space="preserve"> </w:t>
      </w:r>
      <w:r>
        <w:t>and</w:t>
      </w:r>
      <w:r>
        <w:rPr>
          <w:spacing w:val="-1"/>
        </w:rPr>
        <w:t xml:space="preserve"> </w:t>
      </w:r>
      <w:r>
        <w:t>reassure</w:t>
      </w:r>
      <w:r>
        <w:rPr>
          <w:spacing w:val="-2"/>
        </w:rPr>
        <w:t xml:space="preserve"> </w:t>
      </w:r>
      <w:r>
        <w:t>the</w:t>
      </w:r>
      <w:r>
        <w:rPr>
          <w:spacing w:val="-1"/>
        </w:rPr>
        <w:t xml:space="preserve"> </w:t>
      </w:r>
      <w:r>
        <w:t>pupil(s) that</w:t>
      </w:r>
      <w:r>
        <w:rPr>
          <w:spacing w:val="2"/>
        </w:rPr>
        <w:t xml:space="preserve"> </w:t>
      </w:r>
      <w:r>
        <w:t>they</w:t>
      </w:r>
      <w:r>
        <w:rPr>
          <w:spacing w:val="-5"/>
        </w:rPr>
        <w:t xml:space="preserve"> </w:t>
      </w:r>
      <w:r>
        <w:t>will</w:t>
      </w:r>
      <w:r>
        <w:rPr>
          <w:spacing w:val="3"/>
        </w:rPr>
        <w:t xml:space="preserve"> </w:t>
      </w:r>
      <w:r>
        <w:t>receive</w:t>
      </w:r>
      <w:r>
        <w:rPr>
          <w:spacing w:val="-1"/>
        </w:rPr>
        <w:t xml:space="preserve"> </w:t>
      </w:r>
      <w:r>
        <w:t>support</w:t>
      </w:r>
      <w:r>
        <w:rPr>
          <w:spacing w:val="-53"/>
        </w:rPr>
        <w:t xml:space="preserve"> </w:t>
      </w:r>
      <w:r>
        <w:t>and</w:t>
      </w:r>
      <w:r>
        <w:rPr>
          <w:spacing w:val="-1"/>
        </w:rPr>
        <w:t xml:space="preserve"> </w:t>
      </w:r>
      <w:r>
        <w:t>help</w:t>
      </w:r>
      <w:r>
        <w:rPr>
          <w:spacing w:val="-5"/>
        </w:rPr>
        <w:t xml:space="preserve"> </w:t>
      </w:r>
      <w:r>
        <w:t>from</w:t>
      </w:r>
      <w:r>
        <w:rPr>
          <w:spacing w:val="1"/>
        </w:rPr>
        <w:t xml:space="preserve"> </w:t>
      </w:r>
      <w:r>
        <w:t>the DSL.</w:t>
      </w:r>
    </w:p>
    <w:p w14:paraId="282E734C" w14:textId="77777777" w:rsidR="00F63013" w:rsidRDefault="00B67F08">
      <w:pPr>
        <w:pStyle w:val="Heading5"/>
        <w:spacing w:before="117"/>
      </w:pPr>
      <w:r>
        <w:t>Initial</w:t>
      </w:r>
      <w:r>
        <w:rPr>
          <w:spacing w:val="-6"/>
        </w:rPr>
        <w:t xml:space="preserve"> </w:t>
      </w:r>
      <w:r>
        <w:t>review meeting</w:t>
      </w:r>
    </w:p>
    <w:p w14:paraId="190A0580" w14:textId="77777777" w:rsidR="00F63013" w:rsidRDefault="00B67F08">
      <w:pPr>
        <w:pStyle w:val="BodyText"/>
        <w:spacing w:before="127" w:line="237" w:lineRule="auto"/>
        <w:ind w:left="215" w:right="679"/>
      </w:pPr>
      <w:r>
        <w:t>Following a report of an incident, the DSL will hold an initial review meeting with appropriate school staff – this</w:t>
      </w:r>
      <w:r>
        <w:rPr>
          <w:spacing w:val="-53"/>
        </w:rPr>
        <w:t xml:space="preserve"> </w:t>
      </w:r>
      <w:r>
        <w:t>may include the staff member who reported the incident and the safeguarding or leadership team that deals</w:t>
      </w:r>
      <w:r>
        <w:rPr>
          <w:spacing w:val="1"/>
        </w:rPr>
        <w:t xml:space="preserve"> </w:t>
      </w:r>
      <w:r>
        <w:t>with</w:t>
      </w:r>
      <w:r>
        <w:rPr>
          <w:spacing w:val="-1"/>
        </w:rPr>
        <w:t xml:space="preserve"> </w:t>
      </w:r>
      <w:r>
        <w:t>safeguarding</w:t>
      </w:r>
      <w:r>
        <w:rPr>
          <w:spacing w:val="-1"/>
        </w:rPr>
        <w:t xml:space="preserve"> </w:t>
      </w:r>
      <w:r>
        <w:t>concerns.</w:t>
      </w:r>
      <w:r>
        <w:rPr>
          <w:spacing w:val="2"/>
        </w:rPr>
        <w:t xml:space="preserve"> </w:t>
      </w:r>
      <w:r>
        <w:t>This</w:t>
      </w:r>
      <w:r>
        <w:rPr>
          <w:spacing w:val="-6"/>
        </w:rPr>
        <w:t xml:space="preserve"> </w:t>
      </w:r>
      <w:r>
        <w:t>meeting</w:t>
      </w:r>
      <w:r>
        <w:rPr>
          <w:spacing w:val="-1"/>
        </w:rPr>
        <w:t xml:space="preserve"> </w:t>
      </w:r>
      <w:r>
        <w:t>will</w:t>
      </w:r>
      <w:r>
        <w:rPr>
          <w:spacing w:val="3"/>
        </w:rPr>
        <w:t xml:space="preserve"> </w:t>
      </w:r>
      <w:r>
        <w:t>consider</w:t>
      </w:r>
      <w:r>
        <w:rPr>
          <w:spacing w:val="-4"/>
        </w:rPr>
        <w:t xml:space="preserve"> </w:t>
      </w:r>
      <w:r>
        <w:t>the initial</w:t>
      </w:r>
      <w:r>
        <w:rPr>
          <w:spacing w:val="3"/>
        </w:rPr>
        <w:t xml:space="preserve"> </w:t>
      </w:r>
      <w:r>
        <w:t>evidence</w:t>
      </w:r>
      <w:r>
        <w:rPr>
          <w:spacing w:val="-1"/>
        </w:rPr>
        <w:t xml:space="preserve"> </w:t>
      </w:r>
      <w:r>
        <w:t>and</w:t>
      </w:r>
      <w:r>
        <w:rPr>
          <w:spacing w:val="-1"/>
        </w:rPr>
        <w:t xml:space="preserve"> </w:t>
      </w:r>
      <w:r>
        <w:t>aim to</w:t>
      </w:r>
      <w:r>
        <w:rPr>
          <w:spacing w:val="-5"/>
        </w:rPr>
        <w:t xml:space="preserve"> </w:t>
      </w:r>
      <w:r>
        <w:t>determine:</w:t>
      </w:r>
    </w:p>
    <w:p w14:paraId="3081BFA4" w14:textId="77777777" w:rsidR="00F63013" w:rsidRDefault="00B67F08">
      <w:pPr>
        <w:pStyle w:val="BodyText"/>
      </w:pPr>
      <w:r>
        <w:rPr>
          <w:noProof/>
          <w:lang w:val="en-GB" w:eastAsia="en-GB"/>
        </w:rPr>
        <w:drawing>
          <wp:anchor distT="0" distB="0" distL="0" distR="0" simplePos="0" relativeHeight="15793152" behindDoc="0" locked="0" layoutInCell="1" allowOverlap="1" wp14:anchorId="50FCEE89" wp14:editId="1257DCEF">
            <wp:simplePos x="0" y="0"/>
            <wp:positionH relativeFrom="page">
              <wp:posOffset>789305</wp:posOffset>
            </wp:positionH>
            <wp:positionV relativeFrom="paragraph">
              <wp:posOffset>155065</wp:posOffset>
            </wp:positionV>
            <wp:extent cx="24764" cy="39370"/>
            <wp:effectExtent l="0" t="0" r="0" b="0"/>
            <wp:wrapNone/>
            <wp:docPr id="24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png"/>
                    <pic:cNvPicPr/>
                  </pic:nvPicPr>
                  <pic:blipFill>
                    <a:blip r:embed="rId6" cstate="print"/>
                    <a:stretch>
                      <a:fillRect/>
                    </a:stretch>
                  </pic:blipFill>
                  <pic:spPr>
                    <a:xfrm>
                      <a:off x="0" y="0"/>
                      <a:ext cx="24764" cy="39370"/>
                    </a:xfrm>
                    <a:prstGeom prst="rect">
                      <a:avLst/>
                    </a:prstGeom>
                  </pic:spPr>
                </pic:pic>
              </a:graphicData>
            </a:graphic>
          </wp:anchor>
        </w:drawing>
      </w:r>
      <w:r>
        <w:t>Whether there</w:t>
      </w:r>
      <w:r>
        <w:rPr>
          <w:spacing w:val="-6"/>
        </w:rPr>
        <w:t xml:space="preserve"> </w:t>
      </w:r>
      <w:r>
        <w:t>is</w:t>
      </w:r>
      <w:r>
        <w:rPr>
          <w:spacing w:val="-3"/>
        </w:rPr>
        <w:t xml:space="preserve"> </w:t>
      </w:r>
      <w:r>
        <w:t>an</w:t>
      </w:r>
      <w:r>
        <w:rPr>
          <w:spacing w:val="-6"/>
        </w:rPr>
        <w:t xml:space="preserve"> </w:t>
      </w:r>
      <w:r>
        <w:t>immediate</w:t>
      </w:r>
      <w:r>
        <w:rPr>
          <w:spacing w:val="-1"/>
        </w:rPr>
        <w:t xml:space="preserve"> </w:t>
      </w:r>
      <w:r>
        <w:t>risk</w:t>
      </w:r>
      <w:r>
        <w:rPr>
          <w:spacing w:val="1"/>
        </w:rPr>
        <w:t xml:space="preserve"> </w:t>
      </w:r>
      <w:r>
        <w:t>to</w:t>
      </w:r>
      <w:r>
        <w:rPr>
          <w:spacing w:val="-1"/>
        </w:rPr>
        <w:t xml:space="preserve"> </w:t>
      </w:r>
      <w:r>
        <w:t>pupil(s)</w:t>
      </w:r>
    </w:p>
    <w:p w14:paraId="7CA1BCA2" w14:textId="77777777" w:rsidR="00F63013" w:rsidRDefault="00B67F08">
      <w:pPr>
        <w:pStyle w:val="BodyText"/>
      </w:pPr>
      <w:r>
        <w:rPr>
          <w:noProof/>
          <w:lang w:val="en-GB" w:eastAsia="en-GB"/>
        </w:rPr>
        <w:drawing>
          <wp:anchor distT="0" distB="0" distL="0" distR="0" simplePos="0" relativeHeight="15793664" behindDoc="0" locked="0" layoutInCell="1" allowOverlap="1" wp14:anchorId="4FC36FA0" wp14:editId="179E2CD0">
            <wp:simplePos x="0" y="0"/>
            <wp:positionH relativeFrom="page">
              <wp:posOffset>789305</wp:posOffset>
            </wp:positionH>
            <wp:positionV relativeFrom="paragraph">
              <wp:posOffset>154557</wp:posOffset>
            </wp:positionV>
            <wp:extent cx="24764" cy="39370"/>
            <wp:effectExtent l="0" t="0" r="0" b="0"/>
            <wp:wrapNone/>
            <wp:docPr id="25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png"/>
                    <pic:cNvPicPr/>
                  </pic:nvPicPr>
                  <pic:blipFill>
                    <a:blip r:embed="rId6" cstate="print"/>
                    <a:stretch>
                      <a:fillRect/>
                    </a:stretch>
                  </pic:blipFill>
                  <pic:spPr>
                    <a:xfrm>
                      <a:off x="0" y="0"/>
                      <a:ext cx="24764" cy="39370"/>
                    </a:xfrm>
                    <a:prstGeom prst="rect">
                      <a:avLst/>
                    </a:prstGeom>
                  </pic:spPr>
                </pic:pic>
              </a:graphicData>
            </a:graphic>
          </wp:anchor>
        </w:drawing>
      </w:r>
      <w:r>
        <w:t>If</w:t>
      </w:r>
      <w:r>
        <w:rPr>
          <w:spacing w:val="7"/>
        </w:rPr>
        <w:t xml:space="preserve"> </w:t>
      </w:r>
      <w:r>
        <w:t>a</w:t>
      </w:r>
      <w:r>
        <w:rPr>
          <w:spacing w:val="-6"/>
        </w:rPr>
        <w:t xml:space="preserve"> </w:t>
      </w:r>
      <w:r>
        <w:t>referral</w:t>
      </w:r>
      <w:r>
        <w:rPr>
          <w:spacing w:val="3"/>
        </w:rPr>
        <w:t xml:space="preserve"> </w:t>
      </w:r>
      <w:r>
        <w:t>needs</w:t>
      </w:r>
      <w:r>
        <w:rPr>
          <w:spacing w:val="-4"/>
        </w:rPr>
        <w:t xml:space="preserve"> </w:t>
      </w:r>
      <w:r>
        <w:t>to be</w:t>
      </w:r>
      <w:r>
        <w:rPr>
          <w:spacing w:val="-6"/>
        </w:rPr>
        <w:t xml:space="preserve"> </w:t>
      </w:r>
      <w:r>
        <w:t>made</w:t>
      </w:r>
      <w:r>
        <w:rPr>
          <w:spacing w:val="-1"/>
        </w:rPr>
        <w:t xml:space="preserve"> </w:t>
      </w:r>
      <w:r>
        <w:t>to</w:t>
      </w:r>
      <w:r>
        <w:rPr>
          <w:spacing w:val="-5"/>
        </w:rPr>
        <w:t xml:space="preserve"> </w:t>
      </w:r>
      <w:r>
        <w:t>the</w:t>
      </w:r>
      <w:r>
        <w:rPr>
          <w:spacing w:val="-1"/>
        </w:rPr>
        <w:t xml:space="preserve"> </w:t>
      </w:r>
      <w:r>
        <w:t>police</w:t>
      </w:r>
      <w:r>
        <w:rPr>
          <w:spacing w:val="-6"/>
        </w:rPr>
        <w:t xml:space="preserve"> </w:t>
      </w:r>
      <w:r>
        <w:t>and/or</w:t>
      </w:r>
      <w:r>
        <w:rPr>
          <w:spacing w:val="1"/>
        </w:rPr>
        <w:t xml:space="preserve"> </w:t>
      </w:r>
      <w:r>
        <w:t>children’s social</w:t>
      </w:r>
      <w:r>
        <w:rPr>
          <w:spacing w:val="3"/>
        </w:rPr>
        <w:t xml:space="preserve"> </w:t>
      </w:r>
      <w:r>
        <w:t>care</w:t>
      </w:r>
    </w:p>
    <w:p w14:paraId="63CE8CAF" w14:textId="77777777" w:rsidR="00F63013" w:rsidRDefault="00B67F08">
      <w:pPr>
        <w:pStyle w:val="BodyText"/>
        <w:ind w:right="928"/>
      </w:pPr>
      <w:r>
        <w:rPr>
          <w:noProof/>
          <w:lang w:val="en-GB" w:eastAsia="en-GB"/>
        </w:rPr>
        <w:drawing>
          <wp:anchor distT="0" distB="0" distL="0" distR="0" simplePos="0" relativeHeight="15794176" behindDoc="0" locked="0" layoutInCell="1" allowOverlap="1" wp14:anchorId="2A29D951" wp14:editId="2282C348">
            <wp:simplePos x="0" y="0"/>
            <wp:positionH relativeFrom="page">
              <wp:posOffset>789305</wp:posOffset>
            </wp:positionH>
            <wp:positionV relativeFrom="paragraph">
              <wp:posOffset>154304</wp:posOffset>
            </wp:positionV>
            <wp:extent cx="24764" cy="40003"/>
            <wp:effectExtent l="0" t="0" r="0" b="0"/>
            <wp:wrapNone/>
            <wp:docPr id="2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png"/>
                    <pic:cNvPicPr/>
                  </pic:nvPicPr>
                  <pic:blipFill>
                    <a:blip r:embed="rId6" cstate="print"/>
                    <a:stretch>
                      <a:fillRect/>
                    </a:stretch>
                  </pic:blipFill>
                  <pic:spPr>
                    <a:xfrm>
                      <a:off x="0" y="0"/>
                      <a:ext cx="24764" cy="40003"/>
                    </a:xfrm>
                    <a:prstGeom prst="rect">
                      <a:avLst/>
                    </a:prstGeom>
                  </pic:spPr>
                </pic:pic>
              </a:graphicData>
            </a:graphic>
          </wp:anchor>
        </w:drawing>
      </w:r>
      <w:r>
        <w:t>If it is necessary to view the image(s) in order to safeguard the young person (in most cases, images or</w:t>
      </w:r>
      <w:r>
        <w:rPr>
          <w:spacing w:val="-53"/>
        </w:rPr>
        <w:t xml:space="preserve"> </w:t>
      </w:r>
      <w:r>
        <w:t>videos</w:t>
      </w:r>
      <w:r>
        <w:rPr>
          <w:spacing w:val="-4"/>
        </w:rPr>
        <w:t xml:space="preserve"> </w:t>
      </w:r>
      <w:r>
        <w:t>should not</w:t>
      </w:r>
      <w:r>
        <w:rPr>
          <w:spacing w:val="3"/>
        </w:rPr>
        <w:t xml:space="preserve"> </w:t>
      </w:r>
      <w:r>
        <w:t>be</w:t>
      </w:r>
      <w:r>
        <w:rPr>
          <w:spacing w:val="-5"/>
        </w:rPr>
        <w:t xml:space="preserve"> </w:t>
      </w:r>
      <w:r>
        <w:t>viewed)</w:t>
      </w:r>
    </w:p>
    <w:p w14:paraId="05F7FCE7" w14:textId="77777777" w:rsidR="00F63013" w:rsidRDefault="00B67F08">
      <w:pPr>
        <w:pStyle w:val="BodyText"/>
      </w:pPr>
      <w:r>
        <w:rPr>
          <w:noProof/>
          <w:lang w:val="en-GB" w:eastAsia="en-GB"/>
        </w:rPr>
        <w:drawing>
          <wp:anchor distT="0" distB="0" distL="0" distR="0" simplePos="0" relativeHeight="15794688" behindDoc="0" locked="0" layoutInCell="1" allowOverlap="1" wp14:anchorId="0D8A663E" wp14:editId="11811E23">
            <wp:simplePos x="0" y="0"/>
            <wp:positionH relativeFrom="page">
              <wp:posOffset>789305</wp:posOffset>
            </wp:positionH>
            <wp:positionV relativeFrom="paragraph">
              <wp:posOffset>154431</wp:posOffset>
            </wp:positionV>
            <wp:extent cx="24764" cy="40003"/>
            <wp:effectExtent l="0" t="0" r="0" b="0"/>
            <wp:wrapNone/>
            <wp:docPr id="2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png"/>
                    <pic:cNvPicPr/>
                  </pic:nvPicPr>
                  <pic:blipFill>
                    <a:blip r:embed="rId6" cstate="print"/>
                    <a:stretch>
                      <a:fillRect/>
                    </a:stretch>
                  </pic:blipFill>
                  <pic:spPr>
                    <a:xfrm>
                      <a:off x="0" y="0"/>
                      <a:ext cx="24764" cy="40003"/>
                    </a:xfrm>
                    <a:prstGeom prst="rect">
                      <a:avLst/>
                    </a:prstGeom>
                  </pic:spPr>
                </pic:pic>
              </a:graphicData>
            </a:graphic>
          </wp:anchor>
        </w:drawing>
      </w:r>
      <w:r>
        <w:t>What</w:t>
      </w:r>
      <w:r>
        <w:rPr>
          <w:spacing w:val="-3"/>
        </w:rPr>
        <w:t xml:space="preserve"> </w:t>
      </w:r>
      <w:r>
        <w:t>further</w:t>
      </w:r>
      <w:r>
        <w:rPr>
          <w:spacing w:val="-4"/>
        </w:rPr>
        <w:t xml:space="preserve"> </w:t>
      </w:r>
      <w:r>
        <w:t>information</w:t>
      </w:r>
      <w:r>
        <w:rPr>
          <w:spacing w:val="-6"/>
        </w:rPr>
        <w:t xml:space="preserve"> </w:t>
      </w:r>
      <w:r>
        <w:t>is</w:t>
      </w:r>
      <w:r>
        <w:rPr>
          <w:spacing w:val="-4"/>
        </w:rPr>
        <w:t xml:space="preserve"> </w:t>
      </w:r>
      <w:r>
        <w:t>required</w:t>
      </w:r>
      <w:r>
        <w:rPr>
          <w:spacing w:val="-6"/>
        </w:rPr>
        <w:t xml:space="preserve"> </w:t>
      </w:r>
      <w:r>
        <w:t>to</w:t>
      </w:r>
      <w:r>
        <w:rPr>
          <w:spacing w:val="-1"/>
        </w:rPr>
        <w:t xml:space="preserve"> </w:t>
      </w:r>
      <w:r>
        <w:t>decide</w:t>
      </w:r>
      <w:r>
        <w:rPr>
          <w:spacing w:val="-1"/>
        </w:rPr>
        <w:t xml:space="preserve"> </w:t>
      </w:r>
      <w:r>
        <w:t>on</w:t>
      </w:r>
      <w:r>
        <w:rPr>
          <w:spacing w:val="-1"/>
        </w:rPr>
        <w:t xml:space="preserve"> </w:t>
      </w:r>
      <w:r>
        <w:t>the</w:t>
      </w:r>
      <w:r>
        <w:rPr>
          <w:spacing w:val="-1"/>
        </w:rPr>
        <w:t xml:space="preserve"> </w:t>
      </w:r>
      <w:r>
        <w:t>best</w:t>
      </w:r>
      <w:r>
        <w:rPr>
          <w:spacing w:val="2"/>
        </w:rPr>
        <w:t xml:space="preserve"> </w:t>
      </w:r>
      <w:r>
        <w:t>response</w:t>
      </w:r>
    </w:p>
    <w:p w14:paraId="15ADEFE7" w14:textId="77777777" w:rsidR="00F63013" w:rsidRDefault="00B67F08">
      <w:pPr>
        <w:pStyle w:val="BodyText"/>
        <w:spacing w:before="120"/>
        <w:ind w:right="1351"/>
      </w:pPr>
      <w:r>
        <w:rPr>
          <w:noProof/>
          <w:lang w:val="en-GB" w:eastAsia="en-GB"/>
        </w:rPr>
        <w:drawing>
          <wp:anchor distT="0" distB="0" distL="0" distR="0" simplePos="0" relativeHeight="15795200" behindDoc="0" locked="0" layoutInCell="1" allowOverlap="1" wp14:anchorId="216DCE61" wp14:editId="0C93126B">
            <wp:simplePos x="0" y="0"/>
            <wp:positionH relativeFrom="page">
              <wp:posOffset>789305</wp:posOffset>
            </wp:positionH>
            <wp:positionV relativeFrom="paragraph">
              <wp:posOffset>154177</wp:posOffset>
            </wp:positionV>
            <wp:extent cx="24764" cy="39368"/>
            <wp:effectExtent l="0" t="0" r="0" b="0"/>
            <wp:wrapNone/>
            <wp:docPr id="2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png"/>
                    <pic:cNvPicPr/>
                  </pic:nvPicPr>
                  <pic:blipFill>
                    <a:blip r:embed="rId6" cstate="print"/>
                    <a:stretch>
                      <a:fillRect/>
                    </a:stretch>
                  </pic:blipFill>
                  <pic:spPr>
                    <a:xfrm>
                      <a:off x="0" y="0"/>
                      <a:ext cx="24764" cy="39368"/>
                    </a:xfrm>
                    <a:prstGeom prst="rect">
                      <a:avLst/>
                    </a:prstGeom>
                  </pic:spPr>
                </pic:pic>
              </a:graphicData>
            </a:graphic>
          </wp:anchor>
        </w:drawing>
      </w:r>
      <w:r>
        <w:t>Whether the image(s) has been shared widely and via what services and/or platforms (this may be</w:t>
      </w:r>
      <w:r>
        <w:rPr>
          <w:spacing w:val="-53"/>
        </w:rPr>
        <w:t xml:space="preserve"> </w:t>
      </w:r>
      <w:r>
        <w:t>unknown)</w:t>
      </w:r>
    </w:p>
    <w:p w14:paraId="4CD93D6B" w14:textId="77777777" w:rsidR="00F63013" w:rsidRDefault="00B67F08">
      <w:pPr>
        <w:pStyle w:val="BodyText"/>
        <w:ind w:right="894"/>
      </w:pPr>
      <w:r>
        <w:rPr>
          <w:noProof/>
          <w:lang w:val="en-GB" w:eastAsia="en-GB"/>
        </w:rPr>
        <w:drawing>
          <wp:anchor distT="0" distB="0" distL="0" distR="0" simplePos="0" relativeHeight="15795712" behindDoc="0" locked="0" layoutInCell="1" allowOverlap="1" wp14:anchorId="013648AC" wp14:editId="1A8EB1FF">
            <wp:simplePos x="0" y="0"/>
            <wp:positionH relativeFrom="page">
              <wp:posOffset>789305</wp:posOffset>
            </wp:positionH>
            <wp:positionV relativeFrom="paragraph">
              <wp:posOffset>153922</wp:posOffset>
            </wp:positionV>
            <wp:extent cx="24764" cy="40004"/>
            <wp:effectExtent l="0" t="0" r="0" b="0"/>
            <wp:wrapNone/>
            <wp:docPr id="2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png"/>
                    <pic:cNvPicPr/>
                  </pic:nvPicPr>
                  <pic:blipFill>
                    <a:blip r:embed="rId6" cstate="print"/>
                    <a:stretch>
                      <a:fillRect/>
                    </a:stretch>
                  </pic:blipFill>
                  <pic:spPr>
                    <a:xfrm>
                      <a:off x="0" y="0"/>
                      <a:ext cx="24764" cy="40004"/>
                    </a:xfrm>
                    <a:prstGeom prst="rect">
                      <a:avLst/>
                    </a:prstGeom>
                  </pic:spPr>
                </pic:pic>
              </a:graphicData>
            </a:graphic>
          </wp:anchor>
        </w:drawing>
      </w:r>
      <w:r>
        <w:t>Whether immediate action should be taken to delete or remove images or videos from devices or online</w:t>
      </w:r>
      <w:r>
        <w:rPr>
          <w:spacing w:val="-54"/>
        </w:rPr>
        <w:t xml:space="preserve"> </w:t>
      </w:r>
      <w:r>
        <w:t>services</w:t>
      </w:r>
    </w:p>
    <w:p w14:paraId="45161D2B" w14:textId="77777777" w:rsidR="00F63013" w:rsidRDefault="00B67F08">
      <w:pPr>
        <w:pStyle w:val="BodyText"/>
        <w:spacing w:line="360" w:lineRule="auto"/>
        <w:ind w:right="2660"/>
      </w:pPr>
      <w:r>
        <w:rPr>
          <w:noProof/>
          <w:lang w:val="en-GB" w:eastAsia="en-GB"/>
        </w:rPr>
        <w:drawing>
          <wp:anchor distT="0" distB="0" distL="0" distR="0" simplePos="0" relativeHeight="15796224" behindDoc="0" locked="0" layoutInCell="1" allowOverlap="1" wp14:anchorId="6F4F505D" wp14:editId="50CAE520">
            <wp:simplePos x="0" y="0"/>
            <wp:positionH relativeFrom="page">
              <wp:posOffset>789305</wp:posOffset>
            </wp:positionH>
            <wp:positionV relativeFrom="paragraph">
              <wp:posOffset>154050</wp:posOffset>
            </wp:positionV>
            <wp:extent cx="24764" cy="40003"/>
            <wp:effectExtent l="0" t="0" r="0" b="0"/>
            <wp:wrapNone/>
            <wp:docPr id="2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png"/>
                    <pic:cNvPicPr/>
                  </pic:nvPicPr>
                  <pic:blipFill>
                    <a:blip r:embed="rId6" cstate="print"/>
                    <a:stretch>
                      <a:fillRect/>
                    </a:stretch>
                  </pic:blipFill>
                  <pic:spPr>
                    <a:xfrm>
                      <a:off x="0" y="0"/>
                      <a:ext cx="24764" cy="40003"/>
                    </a:xfrm>
                    <a:prstGeom prst="rect">
                      <a:avLst/>
                    </a:prstGeom>
                  </pic:spPr>
                </pic:pic>
              </a:graphicData>
            </a:graphic>
          </wp:anchor>
        </w:drawing>
      </w:r>
      <w:r>
        <w:rPr>
          <w:noProof/>
          <w:lang w:val="en-GB" w:eastAsia="en-GB"/>
        </w:rPr>
        <w:drawing>
          <wp:anchor distT="0" distB="0" distL="0" distR="0" simplePos="0" relativeHeight="15796736" behindDoc="0" locked="0" layoutInCell="1" allowOverlap="1" wp14:anchorId="12C4DD10" wp14:editId="25615986">
            <wp:simplePos x="0" y="0"/>
            <wp:positionH relativeFrom="page">
              <wp:posOffset>789305</wp:posOffset>
            </wp:positionH>
            <wp:positionV relativeFrom="paragraph">
              <wp:posOffset>373760</wp:posOffset>
            </wp:positionV>
            <wp:extent cx="24764" cy="39368"/>
            <wp:effectExtent l="0" t="0" r="0" b="0"/>
            <wp:wrapNone/>
            <wp:docPr id="2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png"/>
                    <pic:cNvPicPr/>
                  </pic:nvPicPr>
                  <pic:blipFill>
                    <a:blip r:embed="rId6" cstate="print"/>
                    <a:stretch>
                      <a:fillRect/>
                    </a:stretch>
                  </pic:blipFill>
                  <pic:spPr>
                    <a:xfrm>
                      <a:off x="0" y="0"/>
                      <a:ext cx="24764" cy="39368"/>
                    </a:xfrm>
                    <a:prstGeom prst="rect">
                      <a:avLst/>
                    </a:prstGeom>
                  </pic:spPr>
                </pic:pic>
              </a:graphicData>
            </a:graphic>
          </wp:anchor>
        </w:drawing>
      </w:r>
      <w:r>
        <w:t>Any</w:t>
      </w:r>
      <w:r>
        <w:rPr>
          <w:spacing w:val="-1"/>
        </w:rPr>
        <w:t xml:space="preserve"> </w:t>
      </w:r>
      <w:r>
        <w:t>relevant</w:t>
      </w:r>
      <w:r>
        <w:rPr>
          <w:spacing w:val="-8"/>
        </w:rPr>
        <w:t xml:space="preserve"> </w:t>
      </w:r>
      <w:r>
        <w:t>facts</w:t>
      </w:r>
      <w:r>
        <w:rPr>
          <w:spacing w:val="-4"/>
        </w:rPr>
        <w:t xml:space="preserve"> </w:t>
      </w:r>
      <w:r>
        <w:t>about</w:t>
      </w:r>
      <w:r>
        <w:rPr>
          <w:spacing w:val="1"/>
        </w:rPr>
        <w:t xml:space="preserve"> </w:t>
      </w:r>
      <w:r>
        <w:t>the</w:t>
      </w:r>
      <w:r>
        <w:rPr>
          <w:spacing w:val="-1"/>
        </w:rPr>
        <w:t xml:space="preserve"> </w:t>
      </w:r>
      <w:r>
        <w:t>pupils</w:t>
      </w:r>
      <w:r>
        <w:rPr>
          <w:spacing w:val="-5"/>
        </w:rPr>
        <w:t xml:space="preserve"> </w:t>
      </w:r>
      <w:r>
        <w:t>involved</w:t>
      </w:r>
      <w:r>
        <w:rPr>
          <w:spacing w:val="-2"/>
        </w:rPr>
        <w:t xml:space="preserve"> </w:t>
      </w:r>
      <w:r>
        <w:t>which</w:t>
      </w:r>
      <w:r>
        <w:rPr>
          <w:spacing w:val="-1"/>
        </w:rPr>
        <w:t xml:space="preserve"> </w:t>
      </w:r>
      <w:r>
        <w:t>would</w:t>
      </w:r>
      <w:r>
        <w:rPr>
          <w:spacing w:val="-2"/>
        </w:rPr>
        <w:t xml:space="preserve"> </w:t>
      </w:r>
      <w:r>
        <w:t>influence</w:t>
      </w:r>
      <w:r>
        <w:rPr>
          <w:spacing w:val="-1"/>
        </w:rPr>
        <w:t xml:space="preserve"> </w:t>
      </w:r>
      <w:r>
        <w:t>risk</w:t>
      </w:r>
      <w:r>
        <w:rPr>
          <w:spacing w:val="-1"/>
        </w:rPr>
        <w:t xml:space="preserve"> </w:t>
      </w:r>
      <w:r>
        <w:t>assessment</w:t>
      </w:r>
      <w:r>
        <w:rPr>
          <w:spacing w:val="-53"/>
        </w:rPr>
        <w:t xml:space="preserve"> </w:t>
      </w:r>
      <w:r>
        <w:t>If</w:t>
      </w:r>
      <w:r>
        <w:rPr>
          <w:spacing w:val="2"/>
        </w:rPr>
        <w:t xml:space="preserve"> </w:t>
      </w:r>
      <w:r>
        <w:t>there</w:t>
      </w:r>
      <w:r>
        <w:rPr>
          <w:spacing w:val="-1"/>
        </w:rPr>
        <w:t xml:space="preserve"> </w:t>
      </w:r>
      <w:r>
        <w:t>is</w:t>
      </w:r>
      <w:r>
        <w:rPr>
          <w:spacing w:val="-3"/>
        </w:rPr>
        <w:t xml:space="preserve"> </w:t>
      </w:r>
      <w:r>
        <w:t>a</w:t>
      </w:r>
      <w:r>
        <w:rPr>
          <w:spacing w:val="-1"/>
        </w:rPr>
        <w:t xml:space="preserve"> </w:t>
      </w:r>
      <w:r>
        <w:t>need</w:t>
      </w:r>
      <w:r>
        <w:rPr>
          <w:spacing w:val="-5"/>
        </w:rPr>
        <w:t xml:space="preserve"> </w:t>
      </w:r>
      <w:r>
        <w:t>to</w:t>
      </w:r>
      <w:r>
        <w:rPr>
          <w:spacing w:val="-1"/>
        </w:rPr>
        <w:t xml:space="preserve"> </w:t>
      </w:r>
      <w:r>
        <w:t>contact</w:t>
      </w:r>
      <w:r>
        <w:rPr>
          <w:spacing w:val="-2"/>
        </w:rPr>
        <w:t xml:space="preserve"> </w:t>
      </w:r>
      <w:r>
        <w:t>another school,</w:t>
      </w:r>
      <w:r>
        <w:rPr>
          <w:spacing w:val="-2"/>
        </w:rPr>
        <w:t xml:space="preserve"> </w:t>
      </w:r>
      <w:r>
        <w:t>college,</w:t>
      </w:r>
      <w:r>
        <w:rPr>
          <w:spacing w:val="2"/>
        </w:rPr>
        <w:t xml:space="preserve"> </w:t>
      </w:r>
      <w:r>
        <w:t>setting or</w:t>
      </w:r>
      <w:r>
        <w:rPr>
          <w:spacing w:val="-4"/>
        </w:rPr>
        <w:t xml:space="preserve"> </w:t>
      </w:r>
      <w:r>
        <w:t>individual</w:t>
      </w:r>
    </w:p>
    <w:p w14:paraId="7C69D8A7" w14:textId="77777777" w:rsidR="00F63013" w:rsidRDefault="00B67F08">
      <w:pPr>
        <w:pStyle w:val="BodyText"/>
        <w:spacing w:before="7"/>
        <w:ind w:right="1273"/>
      </w:pPr>
      <w:r>
        <w:rPr>
          <w:noProof/>
          <w:lang w:val="en-GB" w:eastAsia="en-GB"/>
        </w:rPr>
        <w:drawing>
          <wp:anchor distT="0" distB="0" distL="0" distR="0" simplePos="0" relativeHeight="15797248" behindDoc="0" locked="0" layoutInCell="1" allowOverlap="1" wp14:anchorId="22B431B0" wp14:editId="75E2F5C4">
            <wp:simplePos x="0" y="0"/>
            <wp:positionH relativeFrom="page">
              <wp:posOffset>789305</wp:posOffset>
            </wp:positionH>
            <wp:positionV relativeFrom="paragraph">
              <wp:posOffset>81406</wp:posOffset>
            </wp:positionV>
            <wp:extent cx="24764" cy="40003"/>
            <wp:effectExtent l="0" t="0" r="0" b="0"/>
            <wp:wrapNone/>
            <wp:docPr id="2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png"/>
                    <pic:cNvPicPr/>
                  </pic:nvPicPr>
                  <pic:blipFill>
                    <a:blip r:embed="rId6" cstate="print"/>
                    <a:stretch>
                      <a:fillRect/>
                    </a:stretch>
                  </pic:blipFill>
                  <pic:spPr>
                    <a:xfrm>
                      <a:off x="0" y="0"/>
                      <a:ext cx="24764" cy="40003"/>
                    </a:xfrm>
                    <a:prstGeom prst="rect">
                      <a:avLst/>
                    </a:prstGeom>
                  </pic:spPr>
                </pic:pic>
              </a:graphicData>
            </a:graphic>
          </wp:anchor>
        </w:drawing>
      </w:r>
      <w:r>
        <w:t>Whether to contact parents or carers of the pupils involved (in most cases parents/carers should be</w:t>
      </w:r>
      <w:r>
        <w:rPr>
          <w:spacing w:val="-54"/>
        </w:rPr>
        <w:t xml:space="preserve"> </w:t>
      </w:r>
      <w:r>
        <w:t>involved)</w:t>
      </w:r>
    </w:p>
    <w:p w14:paraId="03A97D4D" w14:textId="77777777" w:rsidR="00F63013" w:rsidRDefault="00B67F08">
      <w:pPr>
        <w:pStyle w:val="BodyText"/>
        <w:spacing w:line="364" w:lineRule="auto"/>
        <w:ind w:right="3226" w:hanging="341"/>
      </w:pPr>
      <w:r>
        <w:rPr>
          <w:noProof/>
          <w:lang w:val="en-GB" w:eastAsia="en-GB"/>
        </w:rPr>
        <w:drawing>
          <wp:anchor distT="0" distB="0" distL="0" distR="0" simplePos="0" relativeHeight="486490624" behindDoc="1" locked="0" layoutInCell="1" allowOverlap="1" wp14:anchorId="1EFB4F53" wp14:editId="2A1EE504">
            <wp:simplePos x="0" y="0"/>
            <wp:positionH relativeFrom="page">
              <wp:posOffset>789305</wp:posOffset>
            </wp:positionH>
            <wp:positionV relativeFrom="paragraph">
              <wp:posOffset>376173</wp:posOffset>
            </wp:positionV>
            <wp:extent cx="24764" cy="40003"/>
            <wp:effectExtent l="0" t="0" r="0" b="0"/>
            <wp:wrapNone/>
            <wp:docPr id="26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png"/>
                    <pic:cNvPicPr/>
                  </pic:nvPicPr>
                  <pic:blipFill>
                    <a:blip r:embed="rId6" cstate="print"/>
                    <a:stretch>
                      <a:fillRect/>
                    </a:stretch>
                  </pic:blipFill>
                  <pic:spPr>
                    <a:xfrm>
                      <a:off x="0" y="0"/>
                      <a:ext cx="24764" cy="40003"/>
                    </a:xfrm>
                    <a:prstGeom prst="rect">
                      <a:avLst/>
                    </a:prstGeom>
                  </pic:spPr>
                </pic:pic>
              </a:graphicData>
            </a:graphic>
          </wp:anchor>
        </w:drawing>
      </w:r>
      <w:r>
        <w:t>The DSL will make an immediate referral to police and/or children’s social care if:</w:t>
      </w:r>
      <w:r>
        <w:rPr>
          <w:spacing w:val="-54"/>
        </w:rPr>
        <w:t xml:space="preserve"> </w:t>
      </w:r>
      <w:r>
        <w:t>The</w:t>
      </w:r>
      <w:r>
        <w:rPr>
          <w:spacing w:val="-1"/>
        </w:rPr>
        <w:t xml:space="preserve"> </w:t>
      </w:r>
      <w:r>
        <w:t>incident</w:t>
      </w:r>
      <w:r>
        <w:rPr>
          <w:spacing w:val="-2"/>
        </w:rPr>
        <w:t xml:space="preserve"> </w:t>
      </w:r>
      <w:r>
        <w:t>involves</w:t>
      </w:r>
      <w:r>
        <w:rPr>
          <w:spacing w:val="-3"/>
        </w:rPr>
        <w:t xml:space="preserve"> </w:t>
      </w:r>
      <w:r>
        <w:t>an adult</w:t>
      </w:r>
    </w:p>
    <w:p w14:paraId="1838A58D" w14:textId="77777777" w:rsidR="00F63013" w:rsidRDefault="00B67F08">
      <w:pPr>
        <w:pStyle w:val="BodyText"/>
        <w:spacing w:before="1"/>
        <w:ind w:right="727"/>
      </w:pPr>
      <w:r>
        <w:rPr>
          <w:noProof/>
          <w:lang w:val="en-GB" w:eastAsia="en-GB"/>
        </w:rPr>
        <w:drawing>
          <wp:anchor distT="0" distB="0" distL="0" distR="0" simplePos="0" relativeHeight="15798272" behindDoc="0" locked="0" layoutInCell="1" allowOverlap="1" wp14:anchorId="7E449753" wp14:editId="286E594B">
            <wp:simplePos x="0" y="0"/>
            <wp:positionH relativeFrom="page">
              <wp:posOffset>789305</wp:posOffset>
            </wp:positionH>
            <wp:positionV relativeFrom="paragraph">
              <wp:posOffset>77850</wp:posOffset>
            </wp:positionV>
            <wp:extent cx="24764" cy="39368"/>
            <wp:effectExtent l="0" t="0" r="0" b="0"/>
            <wp:wrapNone/>
            <wp:docPr id="26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png"/>
                    <pic:cNvPicPr/>
                  </pic:nvPicPr>
                  <pic:blipFill>
                    <a:blip r:embed="rId6" cstate="print"/>
                    <a:stretch>
                      <a:fillRect/>
                    </a:stretch>
                  </pic:blipFill>
                  <pic:spPr>
                    <a:xfrm>
                      <a:off x="0" y="0"/>
                      <a:ext cx="24764" cy="39368"/>
                    </a:xfrm>
                    <a:prstGeom prst="rect">
                      <a:avLst/>
                    </a:prstGeom>
                  </pic:spPr>
                </pic:pic>
              </a:graphicData>
            </a:graphic>
          </wp:anchor>
        </w:drawing>
      </w:r>
      <w:r>
        <w:t>There is reason to believe that a young person has been coerced, blackmailed or groomed, or if there are</w:t>
      </w:r>
      <w:r>
        <w:rPr>
          <w:spacing w:val="-53"/>
        </w:rPr>
        <w:t xml:space="preserve"> </w:t>
      </w:r>
      <w:r>
        <w:t>concerns</w:t>
      </w:r>
      <w:r>
        <w:rPr>
          <w:spacing w:val="-4"/>
        </w:rPr>
        <w:t xml:space="preserve"> </w:t>
      </w:r>
      <w:r>
        <w:t>about</w:t>
      </w:r>
      <w:r>
        <w:rPr>
          <w:spacing w:val="3"/>
        </w:rPr>
        <w:t xml:space="preserve"> </w:t>
      </w:r>
      <w:r>
        <w:t>their</w:t>
      </w:r>
      <w:r>
        <w:rPr>
          <w:spacing w:val="1"/>
        </w:rPr>
        <w:t xml:space="preserve"> </w:t>
      </w:r>
      <w:r>
        <w:t>capacity</w:t>
      </w:r>
      <w:r>
        <w:rPr>
          <w:spacing w:val="-3"/>
        </w:rPr>
        <w:t xml:space="preserve"> </w:t>
      </w:r>
      <w:r>
        <w:t>to</w:t>
      </w:r>
      <w:r>
        <w:rPr>
          <w:spacing w:val="-1"/>
        </w:rPr>
        <w:t xml:space="preserve"> </w:t>
      </w:r>
      <w:r>
        <w:t>consent</w:t>
      </w:r>
      <w:r>
        <w:rPr>
          <w:spacing w:val="3"/>
        </w:rPr>
        <w:t xml:space="preserve"> </w:t>
      </w:r>
      <w:r>
        <w:t>(for</w:t>
      </w:r>
      <w:r>
        <w:rPr>
          <w:spacing w:val="-3"/>
        </w:rPr>
        <w:t xml:space="preserve"> </w:t>
      </w:r>
      <w:r>
        <w:t>example,</w:t>
      </w:r>
      <w:r>
        <w:rPr>
          <w:spacing w:val="-2"/>
        </w:rPr>
        <w:t xml:space="preserve"> </w:t>
      </w:r>
      <w:r>
        <w:t>owing to</w:t>
      </w:r>
      <w:r>
        <w:rPr>
          <w:spacing w:val="3"/>
        </w:rPr>
        <w:t xml:space="preserve"> </w:t>
      </w:r>
      <w:r>
        <w:t>SEN)</w:t>
      </w:r>
    </w:p>
    <w:p w14:paraId="5033DD00" w14:textId="77777777" w:rsidR="00F63013" w:rsidRDefault="00B67F08">
      <w:pPr>
        <w:pStyle w:val="BodyText"/>
        <w:spacing w:before="122"/>
        <w:ind w:right="1161"/>
      </w:pPr>
      <w:r>
        <w:rPr>
          <w:noProof/>
          <w:lang w:val="en-GB" w:eastAsia="en-GB"/>
        </w:rPr>
        <w:drawing>
          <wp:anchor distT="0" distB="0" distL="0" distR="0" simplePos="0" relativeHeight="15798784" behindDoc="0" locked="0" layoutInCell="1" allowOverlap="1" wp14:anchorId="2C645BC1" wp14:editId="2120B5DC">
            <wp:simplePos x="0" y="0"/>
            <wp:positionH relativeFrom="page">
              <wp:posOffset>789305</wp:posOffset>
            </wp:positionH>
            <wp:positionV relativeFrom="paragraph">
              <wp:posOffset>154431</wp:posOffset>
            </wp:positionV>
            <wp:extent cx="24764" cy="39368"/>
            <wp:effectExtent l="0" t="0" r="0" b="0"/>
            <wp:wrapNone/>
            <wp:docPr id="27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png"/>
                    <pic:cNvPicPr/>
                  </pic:nvPicPr>
                  <pic:blipFill>
                    <a:blip r:embed="rId6" cstate="print"/>
                    <a:stretch>
                      <a:fillRect/>
                    </a:stretch>
                  </pic:blipFill>
                  <pic:spPr>
                    <a:xfrm>
                      <a:off x="0" y="0"/>
                      <a:ext cx="24764" cy="39368"/>
                    </a:xfrm>
                    <a:prstGeom prst="rect">
                      <a:avLst/>
                    </a:prstGeom>
                  </pic:spPr>
                </pic:pic>
              </a:graphicData>
            </a:graphic>
          </wp:anchor>
        </w:drawing>
      </w:r>
      <w:r>
        <w:t>What the DSL knows about the images or videos suggests the content depicts sexual acts which are</w:t>
      </w:r>
      <w:r>
        <w:rPr>
          <w:spacing w:val="-53"/>
        </w:rPr>
        <w:t xml:space="preserve"> </w:t>
      </w:r>
      <w:r>
        <w:t>unusual</w:t>
      </w:r>
      <w:r>
        <w:rPr>
          <w:spacing w:val="-1"/>
        </w:rPr>
        <w:t xml:space="preserve"> </w:t>
      </w:r>
      <w:r>
        <w:t>for</w:t>
      </w:r>
      <w:r>
        <w:rPr>
          <w:spacing w:val="-3"/>
        </w:rPr>
        <w:t xml:space="preserve"> </w:t>
      </w:r>
      <w:r>
        <w:t>the young person’s</w:t>
      </w:r>
      <w:r>
        <w:rPr>
          <w:spacing w:val="-4"/>
        </w:rPr>
        <w:t xml:space="preserve"> </w:t>
      </w:r>
      <w:r>
        <w:t>developmental</w:t>
      </w:r>
      <w:r>
        <w:rPr>
          <w:spacing w:val="4"/>
        </w:rPr>
        <w:t xml:space="preserve"> </w:t>
      </w:r>
      <w:r>
        <w:t>stage,</w:t>
      </w:r>
      <w:r>
        <w:rPr>
          <w:spacing w:val="3"/>
        </w:rPr>
        <w:t xml:space="preserve"> </w:t>
      </w:r>
      <w:r>
        <w:t>or</w:t>
      </w:r>
      <w:r>
        <w:rPr>
          <w:spacing w:val="1"/>
        </w:rPr>
        <w:t xml:space="preserve"> </w:t>
      </w:r>
      <w:r>
        <w:t>are</w:t>
      </w:r>
      <w:r>
        <w:rPr>
          <w:spacing w:val="-5"/>
        </w:rPr>
        <w:t xml:space="preserve"> </w:t>
      </w:r>
      <w:r>
        <w:t>violent</w:t>
      </w:r>
    </w:p>
    <w:p w14:paraId="70B22D7A" w14:textId="77777777" w:rsidR="00F63013" w:rsidRDefault="00F63013">
      <w:pPr>
        <w:sectPr w:rsidR="00F63013">
          <w:pgSz w:w="11900" w:h="16840"/>
          <w:pgMar w:top="1520" w:right="420" w:bottom="280" w:left="860" w:header="720" w:footer="720" w:gutter="0"/>
          <w:cols w:space="720"/>
        </w:sectPr>
      </w:pPr>
    </w:p>
    <w:p w14:paraId="7E879169" w14:textId="77777777" w:rsidR="00F63013" w:rsidRDefault="00B67F08">
      <w:pPr>
        <w:pStyle w:val="BodyText"/>
        <w:spacing w:before="79"/>
      </w:pPr>
      <w:r>
        <w:rPr>
          <w:noProof/>
          <w:lang w:val="en-GB" w:eastAsia="en-GB"/>
        </w:rPr>
        <w:lastRenderedPageBreak/>
        <w:drawing>
          <wp:anchor distT="0" distB="0" distL="0" distR="0" simplePos="0" relativeHeight="15799296" behindDoc="0" locked="0" layoutInCell="1" allowOverlap="1" wp14:anchorId="7EED7BFB" wp14:editId="77BA3BD3">
            <wp:simplePos x="0" y="0"/>
            <wp:positionH relativeFrom="page">
              <wp:posOffset>789305</wp:posOffset>
            </wp:positionH>
            <wp:positionV relativeFrom="paragraph">
              <wp:posOffset>129157</wp:posOffset>
            </wp:positionV>
            <wp:extent cx="24764" cy="40004"/>
            <wp:effectExtent l="0" t="0" r="0" b="0"/>
            <wp:wrapNone/>
            <wp:docPr id="27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png"/>
                    <pic:cNvPicPr/>
                  </pic:nvPicPr>
                  <pic:blipFill>
                    <a:blip r:embed="rId6" cstate="print"/>
                    <a:stretch>
                      <a:fillRect/>
                    </a:stretch>
                  </pic:blipFill>
                  <pic:spPr>
                    <a:xfrm>
                      <a:off x="0" y="0"/>
                      <a:ext cx="24764" cy="40004"/>
                    </a:xfrm>
                    <a:prstGeom prst="rect">
                      <a:avLst/>
                    </a:prstGeom>
                  </pic:spPr>
                </pic:pic>
              </a:graphicData>
            </a:graphic>
          </wp:anchor>
        </w:drawing>
      </w:r>
      <w:r>
        <w:t>The imagery</w:t>
      </w:r>
      <w:r>
        <w:rPr>
          <w:spacing w:val="-3"/>
        </w:rPr>
        <w:t xml:space="preserve"> </w:t>
      </w:r>
      <w:r>
        <w:t>involves</w:t>
      </w:r>
      <w:r>
        <w:rPr>
          <w:spacing w:val="-3"/>
        </w:rPr>
        <w:t xml:space="preserve"> </w:t>
      </w:r>
      <w:r>
        <w:t>sexual acts</w:t>
      </w:r>
      <w:r>
        <w:rPr>
          <w:spacing w:val="-3"/>
        </w:rPr>
        <w:t xml:space="preserve"> </w:t>
      </w:r>
      <w:r>
        <w:t>and any</w:t>
      </w:r>
      <w:r>
        <w:rPr>
          <w:spacing w:val="1"/>
        </w:rPr>
        <w:t xml:space="preserve"> </w:t>
      </w:r>
      <w:r>
        <w:t>pupil in</w:t>
      </w:r>
      <w:r>
        <w:rPr>
          <w:spacing w:val="-5"/>
        </w:rPr>
        <w:t xml:space="preserve"> </w:t>
      </w:r>
      <w:r>
        <w:t>the</w:t>
      </w:r>
      <w:r>
        <w:rPr>
          <w:spacing w:val="-5"/>
        </w:rPr>
        <w:t xml:space="preserve"> </w:t>
      </w:r>
      <w:r>
        <w:t>images</w:t>
      </w:r>
      <w:r>
        <w:rPr>
          <w:spacing w:val="-3"/>
        </w:rPr>
        <w:t xml:space="preserve"> </w:t>
      </w:r>
      <w:r>
        <w:t>or</w:t>
      </w:r>
      <w:r>
        <w:rPr>
          <w:spacing w:val="-3"/>
        </w:rPr>
        <w:t xml:space="preserve"> </w:t>
      </w:r>
      <w:r>
        <w:t>videos</w:t>
      </w:r>
      <w:r>
        <w:rPr>
          <w:spacing w:val="-3"/>
        </w:rPr>
        <w:t xml:space="preserve"> </w:t>
      </w:r>
      <w:r>
        <w:t>is</w:t>
      </w:r>
      <w:r>
        <w:rPr>
          <w:spacing w:val="-3"/>
        </w:rPr>
        <w:t xml:space="preserve"> </w:t>
      </w:r>
      <w:r>
        <w:t>under</w:t>
      </w:r>
      <w:r>
        <w:rPr>
          <w:spacing w:val="1"/>
        </w:rPr>
        <w:t xml:space="preserve"> </w:t>
      </w:r>
      <w:r>
        <w:t>13</w:t>
      </w:r>
    </w:p>
    <w:p w14:paraId="31E25F28" w14:textId="77777777" w:rsidR="00F63013" w:rsidRDefault="00B67F08">
      <w:pPr>
        <w:pStyle w:val="BodyText"/>
        <w:spacing w:before="120"/>
        <w:ind w:right="1115"/>
      </w:pPr>
      <w:r>
        <w:rPr>
          <w:noProof/>
          <w:lang w:val="en-GB" w:eastAsia="en-GB"/>
        </w:rPr>
        <w:drawing>
          <wp:anchor distT="0" distB="0" distL="0" distR="0" simplePos="0" relativeHeight="15799808" behindDoc="0" locked="0" layoutInCell="1" allowOverlap="1" wp14:anchorId="3E96005E" wp14:editId="1B98F396">
            <wp:simplePos x="0" y="0"/>
            <wp:positionH relativeFrom="page">
              <wp:posOffset>789305</wp:posOffset>
            </wp:positionH>
            <wp:positionV relativeFrom="paragraph">
              <wp:posOffset>155573</wp:posOffset>
            </wp:positionV>
            <wp:extent cx="24764" cy="39370"/>
            <wp:effectExtent l="0" t="0" r="0" b="0"/>
            <wp:wrapNone/>
            <wp:docPr id="27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png"/>
                    <pic:cNvPicPr/>
                  </pic:nvPicPr>
                  <pic:blipFill>
                    <a:blip r:embed="rId6" cstate="print"/>
                    <a:stretch>
                      <a:fillRect/>
                    </a:stretch>
                  </pic:blipFill>
                  <pic:spPr>
                    <a:xfrm>
                      <a:off x="0" y="0"/>
                      <a:ext cx="24764" cy="39370"/>
                    </a:xfrm>
                    <a:prstGeom prst="rect">
                      <a:avLst/>
                    </a:prstGeom>
                  </pic:spPr>
                </pic:pic>
              </a:graphicData>
            </a:graphic>
          </wp:anchor>
        </w:drawing>
      </w:r>
      <w:r>
        <w:t>The</w:t>
      </w:r>
      <w:r>
        <w:rPr>
          <w:spacing w:val="-2"/>
        </w:rPr>
        <w:t xml:space="preserve"> </w:t>
      </w:r>
      <w:r>
        <w:t>DSL</w:t>
      </w:r>
      <w:r>
        <w:rPr>
          <w:spacing w:val="-1"/>
        </w:rPr>
        <w:t xml:space="preserve"> </w:t>
      </w:r>
      <w:r>
        <w:t>has</w:t>
      </w:r>
      <w:r>
        <w:rPr>
          <w:spacing w:val="-4"/>
        </w:rPr>
        <w:t xml:space="preserve"> </w:t>
      </w:r>
      <w:r>
        <w:t>reason</w:t>
      </w:r>
      <w:r>
        <w:rPr>
          <w:spacing w:val="-1"/>
        </w:rPr>
        <w:t xml:space="preserve"> </w:t>
      </w:r>
      <w:r>
        <w:t>to</w:t>
      </w:r>
      <w:r>
        <w:rPr>
          <w:spacing w:val="-1"/>
        </w:rPr>
        <w:t xml:space="preserve"> </w:t>
      </w:r>
      <w:r>
        <w:t>believe</w:t>
      </w:r>
      <w:r>
        <w:rPr>
          <w:spacing w:val="-1"/>
        </w:rPr>
        <w:t xml:space="preserve"> </w:t>
      </w:r>
      <w:r>
        <w:t>a</w:t>
      </w:r>
      <w:r>
        <w:rPr>
          <w:spacing w:val="-6"/>
        </w:rPr>
        <w:t xml:space="preserve"> </w:t>
      </w:r>
      <w:r>
        <w:t>pupil</w:t>
      </w:r>
      <w:r>
        <w:rPr>
          <w:spacing w:val="-1"/>
        </w:rPr>
        <w:t xml:space="preserve"> </w:t>
      </w:r>
      <w:r>
        <w:t>is</w:t>
      </w:r>
      <w:r>
        <w:rPr>
          <w:spacing w:val="-4"/>
        </w:rPr>
        <w:t xml:space="preserve"> </w:t>
      </w:r>
      <w:r>
        <w:t>at</w:t>
      </w:r>
      <w:r>
        <w:rPr>
          <w:spacing w:val="-3"/>
        </w:rPr>
        <w:t xml:space="preserve"> </w:t>
      </w:r>
      <w:r>
        <w:t>immediate</w:t>
      </w:r>
      <w:r>
        <w:rPr>
          <w:spacing w:val="-6"/>
        </w:rPr>
        <w:t xml:space="preserve"> </w:t>
      </w:r>
      <w:r>
        <w:t>risk of</w:t>
      </w:r>
      <w:r>
        <w:rPr>
          <w:spacing w:val="7"/>
        </w:rPr>
        <w:t xml:space="preserve"> </w:t>
      </w:r>
      <w:r>
        <w:t>harm owing</w:t>
      </w:r>
      <w:r>
        <w:rPr>
          <w:spacing w:val="-1"/>
        </w:rPr>
        <w:t xml:space="preserve"> </w:t>
      </w:r>
      <w:r>
        <w:t>to</w:t>
      </w:r>
      <w:r>
        <w:rPr>
          <w:spacing w:val="-6"/>
        </w:rPr>
        <w:t xml:space="preserve"> </w:t>
      </w:r>
      <w:r>
        <w:t>the</w:t>
      </w:r>
      <w:r>
        <w:rPr>
          <w:spacing w:val="-1"/>
        </w:rPr>
        <w:t xml:space="preserve"> </w:t>
      </w:r>
      <w:r>
        <w:t>sharing</w:t>
      </w:r>
      <w:r>
        <w:rPr>
          <w:spacing w:val="-1"/>
        </w:rPr>
        <w:t xml:space="preserve"> </w:t>
      </w:r>
      <w:r>
        <w:t>of</w:t>
      </w:r>
      <w:r>
        <w:rPr>
          <w:spacing w:val="6"/>
        </w:rPr>
        <w:t xml:space="preserve"> </w:t>
      </w:r>
      <w:r>
        <w:t>nudes</w:t>
      </w:r>
      <w:r>
        <w:rPr>
          <w:spacing w:val="-4"/>
        </w:rPr>
        <w:t xml:space="preserve"> </w:t>
      </w:r>
      <w:r>
        <w:t>and</w:t>
      </w:r>
      <w:r>
        <w:rPr>
          <w:spacing w:val="-52"/>
        </w:rPr>
        <w:t xml:space="preserve"> </w:t>
      </w:r>
      <w:r>
        <w:t>semi-nudes</w:t>
      </w:r>
      <w:r>
        <w:rPr>
          <w:spacing w:val="-4"/>
        </w:rPr>
        <w:t xml:space="preserve"> </w:t>
      </w:r>
      <w:r>
        <w:t>(for</w:t>
      </w:r>
      <w:r>
        <w:rPr>
          <w:spacing w:val="1"/>
        </w:rPr>
        <w:t xml:space="preserve"> </w:t>
      </w:r>
      <w:r>
        <w:t>example,</w:t>
      </w:r>
      <w:r>
        <w:rPr>
          <w:spacing w:val="-3"/>
        </w:rPr>
        <w:t xml:space="preserve"> </w:t>
      </w:r>
      <w:r>
        <w:t>the young person</w:t>
      </w:r>
      <w:r>
        <w:rPr>
          <w:spacing w:val="-1"/>
        </w:rPr>
        <w:t xml:space="preserve"> </w:t>
      </w:r>
      <w:r>
        <w:t>is</w:t>
      </w:r>
      <w:r>
        <w:rPr>
          <w:spacing w:val="-3"/>
        </w:rPr>
        <w:t xml:space="preserve"> </w:t>
      </w:r>
      <w:r>
        <w:t>presenting</w:t>
      </w:r>
      <w:r>
        <w:rPr>
          <w:spacing w:val="-1"/>
        </w:rPr>
        <w:t xml:space="preserve"> </w:t>
      </w:r>
      <w:r>
        <w:t>as</w:t>
      </w:r>
      <w:r>
        <w:rPr>
          <w:spacing w:val="-3"/>
        </w:rPr>
        <w:t xml:space="preserve"> </w:t>
      </w:r>
      <w:r>
        <w:t>suicidal</w:t>
      </w:r>
      <w:r>
        <w:rPr>
          <w:spacing w:val="3"/>
        </w:rPr>
        <w:t xml:space="preserve"> </w:t>
      </w:r>
      <w:r>
        <w:t>or</w:t>
      </w:r>
      <w:r>
        <w:rPr>
          <w:spacing w:val="1"/>
        </w:rPr>
        <w:t xml:space="preserve"> </w:t>
      </w:r>
      <w:r>
        <w:t>self-harming)</w:t>
      </w:r>
    </w:p>
    <w:p w14:paraId="54695EAB" w14:textId="77777777" w:rsidR="00F63013" w:rsidRDefault="00B67F08">
      <w:pPr>
        <w:pStyle w:val="BodyText"/>
        <w:spacing w:before="124" w:line="237" w:lineRule="auto"/>
        <w:ind w:left="215" w:right="856"/>
        <w:jc w:val="both"/>
      </w:pPr>
      <w:r>
        <w:t>If none of the above apply then the DSL, in consultation with the headteacher and other members of staff as</w:t>
      </w:r>
      <w:r>
        <w:rPr>
          <w:spacing w:val="-53"/>
        </w:rPr>
        <w:t xml:space="preserve"> </w:t>
      </w:r>
      <w:r>
        <w:t>appropriate, may decide to respond to the incident without involving the police or children’s social care. The</w:t>
      </w:r>
      <w:r>
        <w:rPr>
          <w:spacing w:val="1"/>
        </w:rPr>
        <w:t xml:space="preserve"> </w:t>
      </w:r>
      <w:r>
        <w:t>decision</w:t>
      </w:r>
      <w:r>
        <w:rPr>
          <w:spacing w:val="-1"/>
        </w:rPr>
        <w:t xml:space="preserve"> </w:t>
      </w:r>
      <w:r>
        <w:t>will</w:t>
      </w:r>
      <w:r>
        <w:rPr>
          <w:spacing w:val="4"/>
        </w:rPr>
        <w:t xml:space="preserve"> </w:t>
      </w:r>
      <w:r>
        <w:t>be</w:t>
      </w:r>
      <w:r>
        <w:rPr>
          <w:spacing w:val="-5"/>
        </w:rPr>
        <w:t xml:space="preserve"> </w:t>
      </w:r>
      <w:r>
        <w:t>made and recorded</w:t>
      </w:r>
      <w:r>
        <w:rPr>
          <w:spacing w:val="-5"/>
        </w:rPr>
        <w:t xml:space="preserve"> </w:t>
      </w:r>
      <w:r>
        <w:t>in</w:t>
      </w:r>
      <w:r>
        <w:rPr>
          <w:spacing w:val="-5"/>
        </w:rPr>
        <w:t xml:space="preserve"> </w:t>
      </w:r>
      <w:r>
        <w:t>line</w:t>
      </w:r>
      <w:r>
        <w:rPr>
          <w:spacing w:val="-1"/>
        </w:rPr>
        <w:t xml:space="preserve"> </w:t>
      </w:r>
      <w:r>
        <w:t>with</w:t>
      </w:r>
      <w:r>
        <w:rPr>
          <w:spacing w:val="-5"/>
        </w:rPr>
        <w:t xml:space="preserve"> </w:t>
      </w:r>
      <w:r>
        <w:t>the procedures</w:t>
      </w:r>
      <w:r>
        <w:rPr>
          <w:spacing w:val="1"/>
        </w:rPr>
        <w:t xml:space="preserve"> </w:t>
      </w:r>
      <w:r>
        <w:t>set</w:t>
      </w:r>
      <w:r>
        <w:rPr>
          <w:spacing w:val="3"/>
        </w:rPr>
        <w:t xml:space="preserve"> </w:t>
      </w:r>
      <w:r>
        <w:t>out</w:t>
      </w:r>
      <w:r>
        <w:rPr>
          <w:spacing w:val="3"/>
        </w:rPr>
        <w:t xml:space="preserve"> </w:t>
      </w:r>
      <w:r>
        <w:t>in</w:t>
      </w:r>
      <w:r>
        <w:rPr>
          <w:spacing w:val="-5"/>
        </w:rPr>
        <w:t xml:space="preserve"> </w:t>
      </w:r>
      <w:r>
        <w:t>this</w:t>
      </w:r>
      <w:r>
        <w:rPr>
          <w:spacing w:val="-3"/>
        </w:rPr>
        <w:t xml:space="preserve"> </w:t>
      </w:r>
      <w:r>
        <w:t>policy.</w:t>
      </w:r>
    </w:p>
    <w:p w14:paraId="6961977E" w14:textId="77777777" w:rsidR="00F63013" w:rsidRDefault="00B67F08">
      <w:pPr>
        <w:pStyle w:val="Heading5"/>
      </w:pPr>
      <w:r>
        <w:t>Further</w:t>
      </w:r>
      <w:r>
        <w:rPr>
          <w:spacing w:val="-2"/>
        </w:rPr>
        <w:t xml:space="preserve"> </w:t>
      </w:r>
      <w:r>
        <w:t>review</w:t>
      </w:r>
      <w:r>
        <w:rPr>
          <w:spacing w:val="-2"/>
        </w:rPr>
        <w:t xml:space="preserve"> </w:t>
      </w:r>
      <w:r>
        <w:t>by</w:t>
      </w:r>
      <w:r>
        <w:rPr>
          <w:spacing w:val="-2"/>
        </w:rPr>
        <w:t xml:space="preserve"> </w:t>
      </w:r>
      <w:r>
        <w:t>the</w:t>
      </w:r>
      <w:r>
        <w:rPr>
          <w:spacing w:val="-1"/>
        </w:rPr>
        <w:t xml:space="preserve"> </w:t>
      </w:r>
      <w:r>
        <w:t>DSL</w:t>
      </w:r>
    </w:p>
    <w:p w14:paraId="5FFDA0A7" w14:textId="77777777" w:rsidR="00F63013" w:rsidRDefault="00B67F08">
      <w:pPr>
        <w:pStyle w:val="BodyText"/>
        <w:spacing w:before="126"/>
        <w:ind w:left="215" w:right="890"/>
      </w:pPr>
      <w:r>
        <w:t>If at the initial review stage a decision has been made not to refer to police and/or children’s social care, the</w:t>
      </w:r>
      <w:r>
        <w:rPr>
          <w:spacing w:val="-53"/>
        </w:rPr>
        <w:t xml:space="preserve"> </w:t>
      </w:r>
      <w:r>
        <w:t>DSL</w:t>
      </w:r>
      <w:r>
        <w:rPr>
          <w:spacing w:val="-1"/>
        </w:rPr>
        <w:t xml:space="preserve"> </w:t>
      </w:r>
      <w:r>
        <w:t>will</w:t>
      </w:r>
      <w:r>
        <w:rPr>
          <w:spacing w:val="4"/>
        </w:rPr>
        <w:t xml:space="preserve"> </w:t>
      </w:r>
      <w:r>
        <w:t>conduct</w:t>
      </w:r>
      <w:r>
        <w:rPr>
          <w:spacing w:val="3"/>
        </w:rPr>
        <w:t xml:space="preserve"> </w:t>
      </w:r>
      <w:r>
        <w:t>a</w:t>
      </w:r>
      <w:r>
        <w:rPr>
          <w:spacing w:val="-10"/>
        </w:rPr>
        <w:t xml:space="preserve"> </w:t>
      </w:r>
      <w:r>
        <w:t>further</w:t>
      </w:r>
      <w:r>
        <w:rPr>
          <w:spacing w:val="1"/>
        </w:rPr>
        <w:t xml:space="preserve"> </w:t>
      </w:r>
      <w:r>
        <w:t>review</w:t>
      </w:r>
      <w:r>
        <w:rPr>
          <w:spacing w:val="-5"/>
        </w:rPr>
        <w:t xml:space="preserve"> </w:t>
      </w:r>
      <w:r>
        <w:t>to establish the</w:t>
      </w:r>
      <w:r>
        <w:rPr>
          <w:spacing w:val="-5"/>
        </w:rPr>
        <w:t xml:space="preserve"> </w:t>
      </w:r>
      <w:r>
        <w:t>facts</w:t>
      </w:r>
      <w:r>
        <w:rPr>
          <w:spacing w:val="-3"/>
        </w:rPr>
        <w:t xml:space="preserve"> </w:t>
      </w:r>
      <w:r>
        <w:t>and assess</w:t>
      </w:r>
      <w:r>
        <w:rPr>
          <w:spacing w:val="-4"/>
        </w:rPr>
        <w:t xml:space="preserve"> </w:t>
      </w:r>
      <w:r>
        <w:t>the risks.</w:t>
      </w:r>
    </w:p>
    <w:p w14:paraId="20090561" w14:textId="77777777" w:rsidR="00F63013" w:rsidRDefault="00B67F08">
      <w:pPr>
        <w:pStyle w:val="BodyText"/>
        <w:ind w:left="215"/>
      </w:pPr>
      <w:r>
        <w:t>They</w:t>
      </w:r>
      <w:r>
        <w:rPr>
          <w:spacing w:val="-1"/>
        </w:rPr>
        <w:t xml:space="preserve"> </w:t>
      </w:r>
      <w:r>
        <w:t>will</w:t>
      </w:r>
      <w:r>
        <w:rPr>
          <w:spacing w:val="1"/>
        </w:rPr>
        <w:t xml:space="preserve"> </w:t>
      </w:r>
      <w:r>
        <w:t>hold</w:t>
      </w:r>
      <w:r>
        <w:rPr>
          <w:spacing w:val="-6"/>
        </w:rPr>
        <w:t xml:space="preserve"> </w:t>
      </w:r>
      <w:r>
        <w:t>interviews</w:t>
      </w:r>
      <w:r>
        <w:rPr>
          <w:spacing w:val="-1"/>
        </w:rPr>
        <w:t xml:space="preserve"> </w:t>
      </w:r>
      <w:r>
        <w:t>with</w:t>
      </w:r>
      <w:r>
        <w:rPr>
          <w:spacing w:val="-2"/>
        </w:rPr>
        <w:t xml:space="preserve"> </w:t>
      </w:r>
      <w:r>
        <w:t>the</w:t>
      </w:r>
      <w:r>
        <w:rPr>
          <w:spacing w:val="-2"/>
        </w:rPr>
        <w:t xml:space="preserve"> </w:t>
      </w:r>
      <w:r>
        <w:t>pupils</w:t>
      </w:r>
      <w:r>
        <w:rPr>
          <w:spacing w:val="-5"/>
        </w:rPr>
        <w:t xml:space="preserve"> </w:t>
      </w:r>
      <w:r>
        <w:t>involved</w:t>
      </w:r>
      <w:r>
        <w:rPr>
          <w:spacing w:val="-2"/>
        </w:rPr>
        <w:t xml:space="preserve"> </w:t>
      </w:r>
      <w:r>
        <w:t>(if</w:t>
      </w:r>
      <w:r>
        <w:rPr>
          <w:spacing w:val="1"/>
        </w:rPr>
        <w:t xml:space="preserve"> </w:t>
      </w:r>
      <w:r>
        <w:t>appropriate).</w:t>
      </w:r>
    </w:p>
    <w:p w14:paraId="1520247F" w14:textId="77777777" w:rsidR="00F63013" w:rsidRDefault="00B67F08">
      <w:pPr>
        <w:pStyle w:val="BodyText"/>
        <w:spacing w:before="120"/>
        <w:ind w:left="215" w:right="924"/>
      </w:pPr>
      <w:r>
        <w:t>If at any point in the process there is a concern that a pupil has been harmed or is at risk of harm, a referral</w:t>
      </w:r>
      <w:r>
        <w:rPr>
          <w:spacing w:val="-53"/>
        </w:rPr>
        <w:t xml:space="preserve"> </w:t>
      </w:r>
      <w:r>
        <w:t>will be</w:t>
      </w:r>
      <w:r>
        <w:rPr>
          <w:spacing w:val="-5"/>
        </w:rPr>
        <w:t xml:space="preserve"> </w:t>
      </w:r>
      <w:r>
        <w:t>made to</w:t>
      </w:r>
      <w:r>
        <w:rPr>
          <w:spacing w:val="-5"/>
        </w:rPr>
        <w:t xml:space="preserve"> </w:t>
      </w:r>
      <w:r>
        <w:t>children’s</w:t>
      </w:r>
      <w:r>
        <w:rPr>
          <w:spacing w:val="-3"/>
        </w:rPr>
        <w:t xml:space="preserve"> </w:t>
      </w:r>
      <w:r>
        <w:t>social</w:t>
      </w:r>
      <w:r>
        <w:rPr>
          <w:spacing w:val="4"/>
        </w:rPr>
        <w:t xml:space="preserve"> </w:t>
      </w:r>
      <w:r>
        <w:t>care and/or</w:t>
      </w:r>
      <w:r>
        <w:rPr>
          <w:spacing w:val="-3"/>
        </w:rPr>
        <w:t xml:space="preserve"> </w:t>
      </w:r>
      <w:r>
        <w:t>the police</w:t>
      </w:r>
      <w:r>
        <w:rPr>
          <w:spacing w:val="-5"/>
        </w:rPr>
        <w:t xml:space="preserve"> </w:t>
      </w:r>
      <w:r>
        <w:t>immediately.</w:t>
      </w:r>
    </w:p>
    <w:p w14:paraId="0D24CFD7" w14:textId="77777777" w:rsidR="00F63013" w:rsidRDefault="00B67F08">
      <w:pPr>
        <w:pStyle w:val="Heading5"/>
      </w:pPr>
      <w:r>
        <w:t>Informing</w:t>
      </w:r>
      <w:r>
        <w:rPr>
          <w:spacing w:val="-5"/>
        </w:rPr>
        <w:t xml:space="preserve"> </w:t>
      </w:r>
      <w:r>
        <w:t>parents/carers</w:t>
      </w:r>
    </w:p>
    <w:p w14:paraId="58462B51" w14:textId="77777777" w:rsidR="00F63013" w:rsidRDefault="00B67F08">
      <w:pPr>
        <w:pStyle w:val="BodyText"/>
        <w:spacing w:before="125"/>
        <w:ind w:left="215" w:right="661"/>
      </w:pPr>
      <w:r>
        <w:t>The</w:t>
      </w:r>
      <w:r>
        <w:rPr>
          <w:spacing w:val="-2"/>
        </w:rPr>
        <w:t xml:space="preserve"> </w:t>
      </w:r>
      <w:r>
        <w:t>DSL</w:t>
      </w:r>
      <w:r>
        <w:rPr>
          <w:spacing w:val="-1"/>
        </w:rPr>
        <w:t xml:space="preserve"> </w:t>
      </w:r>
      <w:r>
        <w:t>will</w:t>
      </w:r>
      <w:r>
        <w:rPr>
          <w:spacing w:val="-1"/>
        </w:rPr>
        <w:t xml:space="preserve"> </w:t>
      </w:r>
      <w:r>
        <w:t>inform</w:t>
      </w:r>
      <w:r>
        <w:rPr>
          <w:spacing w:val="4"/>
        </w:rPr>
        <w:t xml:space="preserve"> </w:t>
      </w:r>
      <w:r>
        <w:t>parents/carers</w:t>
      </w:r>
      <w:r>
        <w:rPr>
          <w:spacing w:val="-4"/>
        </w:rPr>
        <w:t xml:space="preserve"> </w:t>
      </w:r>
      <w:r>
        <w:t>at</w:t>
      </w:r>
      <w:r>
        <w:rPr>
          <w:spacing w:val="2"/>
        </w:rPr>
        <w:t xml:space="preserve"> </w:t>
      </w:r>
      <w:r>
        <w:t>an</w:t>
      </w:r>
      <w:r>
        <w:rPr>
          <w:spacing w:val="-2"/>
        </w:rPr>
        <w:t xml:space="preserve"> </w:t>
      </w:r>
      <w:r>
        <w:t>early stage</w:t>
      </w:r>
      <w:r>
        <w:rPr>
          <w:spacing w:val="-1"/>
        </w:rPr>
        <w:t xml:space="preserve"> </w:t>
      </w:r>
      <w:r>
        <w:t>and</w:t>
      </w:r>
      <w:r>
        <w:rPr>
          <w:spacing w:val="-1"/>
        </w:rPr>
        <w:t xml:space="preserve"> </w:t>
      </w:r>
      <w:r>
        <w:t>keep</w:t>
      </w:r>
      <w:r>
        <w:rPr>
          <w:spacing w:val="-2"/>
        </w:rPr>
        <w:t xml:space="preserve"> </w:t>
      </w:r>
      <w:r>
        <w:t>them involved</w:t>
      </w:r>
      <w:r>
        <w:rPr>
          <w:spacing w:val="-6"/>
        </w:rPr>
        <w:t xml:space="preserve"> </w:t>
      </w:r>
      <w:r>
        <w:t>in</w:t>
      </w:r>
      <w:r>
        <w:rPr>
          <w:spacing w:val="-6"/>
        </w:rPr>
        <w:t xml:space="preserve"> </w:t>
      </w:r>
      <w:r>
        <w:t>the</w:t>
      </w:r>
      <w:r>
        <w:rPr>
          <w:spacing w:val="-2"/>
        </w:rPr>
        <w:t xml:space="preserve"> </w:t>
      </w:r>
      <w:r>
        <w:t>process,</w:t>
      </w:r>
      <w:r>
        <w:rPr>
          <w:spacing w:val="2"/>
        </w:rPr>
        <w:t xml:space="preserve"> </w:t>
      </w:r>
      <w:r>
        <w:t>unless</w:t>
      </w:r>
      <w:r>
        <w:rPr>
          <w:spacing w:val="-4"/>
        </w:rPr>
        <w:t xml:space="preserve"> </w:t>
      </w:r>
      <w:r>
        <w:t>there</w:t>
      </w:r>
      <w:r>
        <w:rPr>
          <w:spacing w:val="-1"/>
        </w:rPr>
        <w:t xml:space="preserve"> </w:t>
      </w:r>
      <w:r>
        <w:t>is</w:t>
      </w:r>
      <w:r>
        <w:rPr>
          <w:spacing w:val="-5"/>
        </w:rPr>
        <w:t xml:space="preserve"> </w:t>
      </w:r>
      <w:r>
        <w:t>a</w:t>
      </w:r>
      <w:r>
        <w:rPr>
          <w:spacing w:val="-52"/>
        </w:rPr>
        <w:t xml:space="preserve"> </w:t>
      </w:r>
      <w:r>
        <w:t>good</w:t>
      </w:r>
      <w:r>
        <w:rPr>
          <w:spacing w:val="-1"/>
        </w:rPr>
        <w:t xml:space="preserve"> </w:t>
      </w:r>
      <w:r>
        <w:t>reason to</w:t>
      </w:r>
      <w:r>
        <w:rPr>
          <w:spacing w:val="-1"/>
        </w:rPr>
        <w:t xml:space="preserve"> </w:t>
      </w:r>
      <w:r>
        <w:t>believe</w:t>
      </w:r>
      <w:r>
        <w:rPr>
          <w:spacing w:val="-5"/>
        </w:rPr>
        <w:t xml:space="preserve"> </w:t>
      </w:r>
      <w:r>
        <w:t>that</w:t>
      </w:r>
      <w:r>
        <w:rPr>
          <w:spacing w:val="-6"/>
        </w:rPr>
        <w:t xml:space="preserve"> </w:t>
      </w:r>
      <w:r>
        <w:t>involving</w:t>
      </w:r>
      <w:r>
        <w:rPr>
          <w:spacing w:val="-5"/>
        </w:rPr>
        <w:t xml:space="preserve"> </w:t>
      </w:r>
      <w:r>
        <w:t>them</w:t>
      </w:r>
      <w:r>
        <w:rPr>
          <w:spacing w:val="8"/>
        </w:rPr>
        <w:t xml:space="preserve"> </w:t>
      </w:r>
      <w:r>
        <w:t>would put</w:t>
      </w:r>
      <w:r>
        <w:rPr>
          <w:spacing w:val="2"/>
        </w:rPr>
        <w:t xml:space="preserve"> </w:t>
      </w:r>
      <w:r>
        <w:t>the pupil at</w:t>
      </w:r>
      <w:r>
        <w:rPr>
          <w:spacing w:val="2"/>
        </w:rPr>
        <w:t xml:space="preserve"> </w:t>
      </w:r>
      <w:r>
        <w:t>risk</w:t>
      </w:r>
      <w:r>
        <w:rPr>
          <w:spacing w:val="1"/>
        </w:rPr>
        <w:t xml:space="preserve"> </w:t>
      </w:r>
      <w:r>
        <w:t>of</w:t>
      </w:r>
      <w:r>
        <w:rPr>
          <w:spacing w:val="3"/>
        </w:rPr>
        <w:t xml:space="preserve"> </w:t>
      </w:r>
      <w:r>
        <w:t>harm.</w:t>
      </w:r>
    </w:p>
    <w:p w14:paraId="16F8B5D1" w14:textId="77777777" w:rsidR="00F63013" w:rsidRDefault="00B67F08">
      <w:pPr>
        <w:pStyle w:val="Heading5"/>
        <w:spacing w:before="117"/>
      </w:pPr>
      <w:r>
        <w:t>Referring</w:t>
      </w:r>
      <w:r>
        <w:rPr>
          <w:spacing w:val="1"/>
        </w:rPr>
        <w:t xml:space="preserve"> </w:t>
      </w:r>
      <w:r>
        <w:t>to</w:t>
      </w:r>
      <w:r>
        <w:rPr>
          <w:spacing w:val="2"/>
        </w:rPr>
        <w:t xml:space="preserve"> </w:t>
      </w:r>
      <w:r>
        <w:t>the</w:t>
      </w:r>
      <w:r>
        <w:rPr>
          <w:spacing w:val="-6"/>
        </w:rPr>
        <w:t xml:space="preserve"> </w:t>
      </w:r>
      <w:r>
        <w:t>police</w:t>
      </w:r>
    </w:p>
    <w:p w14:paraId="5E63E246" w14:textId="77777777" w:rsidR="00F63013" w:rsidRDefault="00B67F08">
      <w:pPr>
        <w:pStyle w:val="BodyText"/>
        <w:ind w:left="215"/>
      </w:pPr>
      <w:r>
        <w:t>If</w:t>
      </w:r>
      <w:r>
        <w:rPr>
          <w:spacing w:val="2"/>
        </w:rPr>
        <w:t xml:space="preserve"> </w:t>
      </w:r>
      <w:r>
        <w:t>it</w:t>
      </w:r>
      <w:r>
        <w:rPr>
          <w:spacing w:val="-7"/>
        </w:rPr>
        <w:t xml:space="preserve"> </w:t>
      </w:r>
      <w:r>
        <w:t>is</w:t>
      </w:r>
      <w:r>
        <w:rPr>
          <w:spacing w:val="-3"/>
        </w:rPr>
        <w:t xml:space="preserve"> </w:t>
      </w:r>
      <w:r>
        <w:t>necessary to refer an</w:t>
      </w:r>
      <w:r>
        <w:rPr>
          <w:spacing w:val="-5"/>
        </w:rPr>
        <w:t xml:space="preserve"> </w:t>
      </w:r>
      <w:r>
        <w:t>incident</w:t>
      </w:r>
      <w:r>
        <w:rPr>
          <w:spacing w:val="-3"/>
        </w:rPr>
        <w:t xml:space="preserve"> </w:t>
      </w:r>
      <w:r>
        <w:t>to the</w:t>
      </w:r>
      <w:r>
        <w:rPr>
          <w:spacing w:val="-1"/>
        </w:rPr>
        <w:t xml:space="preserve"> </w:t>
      </w:r>
      <w:r>
        <w:t>police,</w:t>
      </w:r>
      <w:r>
        <w:rPr>
          <w:spacing w:val="-2"/>
        </w:rPr>
        <w:t xml:space="preserve"> </w:t>
      </w:r>
      <w:r>
        <w:t>this</w:t>
      </w:r>
      <w:r>
        <w:rPr>
          <w:spacing w:val="-4"/>
        </w:rPr>
        <w:t xml:space="preserve"> </w:t>
      </w:r>
      <w:r>
        <w:t>will be</w:t>
      </w:r>
      <w:r>
        <w:rPr>
          <w:spacing w:val="-1"/>
        </w:rPr>
        <w:t xml:space="preserve"> </w:t>
      </w:r>
      <w:r>
        <w:t>done</w:t>
      </w:r>
      <w:r>
        <w:rPr>
          <w:spacing w:val="-1"/>
        </w:rPr>
        <w:t xml:space="preserve"> </w:t>
      </w:r>
      <w:r>
        <w:t>through</w:t>
      </w:r>
      <w:r>
        <w:rPr>
          <w:spacing w:val="5"/>
        </w:rPr>
        <w:t xml:space="preserve"> </w:t>
      </w:r>
      <w:r>
        <w:t>calling</w:t>
      </w:r>
      <w:r>
        <w:rPr>
          <w:spacing w:val="-1"/>
        </w:rPr>
        <w:t xml:space="preserve"> </w:t>
      </w:r>
      <w:r>
        <w:t>101.</w:t>
      </w:r>
    </w:p>
    <w:p w14:paraId="38EC7EFB" w14:textId="77777777" w:rsidR="00F63013" w:rsidRDefault="00B67F08">
      <w:pPr>
        <w:pStyle w:val="Heading5"/>
        <w:spacing w:before="115"/>
      </w:pPr>
      <w:r>
        <w:t>Recording</w:t>
      </w:r>
      <w:r>
        <w:rPr>
          <w:spacing w:val="-4"/>
        </w:rPr>
        <w:t xml:space="preserve"> </w:t>
      </w:r>
      <w:r>
        <w:t>incidents</w:t>
      </w:r>
    </w:p>
    <w:p w14:paraId="63D03E12" w14:textId="77777777" w:rsidR="00F63013" w:rsidRDefault="00B67F08">
      <w:pPr>
        <w:pStyle w:val="BodyText"/>
        <w:spacing w:before="125"/>
        <w:ind w:left="215" w:right="857"/>
      </w:pPr>
      <w:r>
        <w:t>All incidents of sharing of nudes and semi-nudes, and the decisions made in responding to them, will be</w:t>
      </w:r>
      <w:r>
        <w:rPr>
          <w:spacing w:val="1"/>
        </w:rPr>
        <w:t xml:space="preserve"> </w:t>
      </w:r>
      <w:r>
        <w:t>recorded. The record-keeping arrangements set out in section 14 of this policy also apply to recording these</w:t>
      </w:r>
      <w:r>
        <w:rPr>
          <w:spacing w:val="-53"/>
        </w:rPr>
        <w:t xml:space="preserve"> </w:t>
      </w:r>
      <w:r>
        <w:t>incidents.</w:t>
      </w:r>
    </w:p>
    <w:p w14:paraId="46EA1F0A" w14:textId="77777777" w:rsidR="00F63013" w:rsidRDefault="00B67F08">
      <w:pPr>
        <w:pStyle w:val="Heading5"/>
        <w:spacing w:before="117"/>
      </w:pPr>
      <w:r>
        <w:t>Curriculum</w:t>
      </w:r>
      <w:r>
        <w:rPr>
          <w:spacing w:val="-3"/>
        </w:rPr>
        <w:t xml:space="preserve"> </w:t>
      </w:r>
      <w:r>
        <w:t>coverage</w:t>
      </w:r>
    </w:p>
    <w:p w14:paraId="1EB5AF0E" w14:textId="77777777" w:rsidR="00F63013" w:rsidRDefault="00B67F08">
      <w:pPr>
        <w:pStyle w:val="BodyText"/>
        <w:spacing w:before="125"/>
        <w:ind w:left="215" w:right="1469"/>
      </w:pPr>
      <w:r>
        <w:t>Pupils are taught about the issues surrounding the sharing of images as part of our RHSE curriculum</w:t>
      </w:r>
      <w:r>
        <w:rPr>
          <w:spacing w:val="-53"/>
        </w:rPr>
        <w:t xml:space="preserve"> </w:t>
      </w:r>
      <w:r>
        <w:t>including</w:t>
      </w:r>
      <w:r>
        <w:rPr>
          <w:spacing w:val="-1"/>
        </w:rPr>
        <w:t xml:space="preserve"> </w:t>
      </w:r>
      <w:r>
        <w:t>our</w:t>
      </w:r>
      <w:r>
        <w:rPr>
          <w:spacing w:val="1"/>
        </w:rPr>
        <w:t xml:space="preserve"> </w:t>
      </w:r>
      <w:r>
        <w:t>online safety</w:t>
      </w:r>
      <w:r>
        <w:rPr>
          <w:spacing w:val="-3"/>
        </w:rPr>
        <w:t xml:space="preserve"> </w:t>
      </w:r>
      <w:r>
        <w:t>provision.</w:t>
      </w:r>
    </w:p>
    <w:p w14:paraId="3B097F8F" w14:textId="77777777" w:rsidR="00F63013" w:rsidRDefault="00B67F08">
      <w:pPr>
        <w:pStyle w:val="Heading5"/>
        <w:numPr>
          <w:ilvl w:val="1"/>
          <w:numId w:val="10"/>
        </w:numPr>
        <w:tabs>
          <w:tab w:val="left" w:pos="662"/>
        </w:tabs>
        <w:ind w:left="662" w:hanging="447"/>
      </w:pPr>
      <w:r>
        <w:t>Reporting</w:t>
      </w:r>
      <w:r>
        <w:rPr>
          <w:spacing w:val="1"/>
        </w:rPr>
        <w:t xml:space="preserve"> </w:t>
      </w:r>
      <w:r>
        <w:t>systems</w:t>
      </w:r>
      <w:r>
        <w:rPr>
          <w:spacing w:val="-1"/>
        </w:rPr>
        <w:t xml:space="preserve"> </w:t>
      </w:r>
      <w:r>
        <w:t>for</w:t>
      </w:r>
      <w:r>
        <w:rPr>
          <w:spacing w:val="-6"/>
        </w:rPr>
        <w:t xml:space="preserve"> </w:t>
      </w:r>
      <w:r>
        <w:t>our</w:t>
      </w:r>
      <w:r>
        <w:rPr>
          <w:spacing w:val="-1"/>
        </w:rPr>
        <w:t xml:space="preserve"> </w:t>
      </w:r>
      <w:r>
        <w:t>pupils</w:t>
      </w:r>
    </w:p>
    <w:p w14:paraId="766F51C2" w14:textId="77777777" w:rsidR="00F63013" w:rsidRDefault="00B67F08">
      <w:pPr>
        <w:pStyle w:val="BodyText"/>
        <w:spacing w:before="126"/>
        <w:ind w:left="215" w:right="771"/>
      </w:pPr>
      <w:r>
        <w:t>Where</w:t>
      </w:r>
      <w:r>
        <w:rPr>
          <w:spacing w:val="-6"/>
        </w:rPr>
        <w:t xml:space="preserve"> </w:t>
      </w:r>
      <w:r>
        <w:t>there</w:t>
      </w:r>
      <w:r>
        <w:rPr>
          <w:spacing w:val="-5"/>
        </w:rPr>
        <w:t xml:space="preserve"> </w:t>
      </w:r>
      <w:r>
        <w:t>is</w:t>
      </w:r>
      <w:r>
        <w:rPr>
          <w:spacing w:val="-4"/>
        </w:rPr>
        <w:t xml:space="preserve"> </w:t>
      </w:r>
      <w:r>
        <w:t>a safeguarding</w:t>
      </w:r>
      <w:r>
        <w:rPr>
          <w:spacing w:val="-1"/>
        </w:rPr>
        <w:t xml:space="preserve"> </w:t>
      </w:r>
      <w:r>
        <w:t>concern,</w:t>
      </w:r>
      <w:r>
        <w:rPr>
          <w:spacing w:val="3"/>
        </w:rPr>
        <w:t xml:space="preserve"> </w:t>
      </w:r>
      <w:r>
        <w:t>we</w:t>
      </w:r>
      <w:r>
        <w:rPr>
          <w:spacing w:val="-1"/>
        </w:rPr>
        <w:t xml:space="preserve"> </w:t>
      </w:r>
      <w:r>
        <w:t>will take</w:t>
      </w:r>
      <w:r>
        <w:rPr>
          <w:spacing w:val="-6"/>
        </w:rPr>
        <w:t xml:space="preserve"> </w:t>
      </w:r>
      <w:r>
        <w:t>the child’s</w:t>
      </w:r>
      <w:r>
        <w:rPr>
          <w:spacing w:val="-4"/>
        </w:rPr>
        <w:t xml:space="preserve"> </w:t>
      </w:r>
      <w:r>
        <w:t>wishes</w:t>
      </w:r>
      <w:r>
        <w:rPr>
          <w:spacing w:val="-3"/>
        </w:rPr>
        <w:t xml:space="preserve"> </w:t>
      </w:r>
      <w:r>
        <w:t>and</w:t>
      </w:r>
      <w:r>
        <w:rPr>
          <w:spacing w:val="-1"/>
        </w:rPr>
        <w:t xml:space="preserve"> </w:t>
      </w:r>
      <w:r>
        <w:t>feelings</w:t>
      </w:r>
      <w:r>
        <w:rPr>
          <w:spacing w:val="-3"/>
        </w:rPr>
        <w:t xml:space="preserve"> </w:t>
      </w:r>
      <w:r>
        <w:t>into</w:t>
      </w:r>
      <w:r>
        <w:rPr>
          <w:spacing w:val="-1"/>
        </w:rPr>
        <w:t xml:space="preserve"> </w:t>
      </w:r>
      <w:r>
        <w:t>account</w:t>
      </w:r>
      <w:r>
        <w:rPr>
          <w:spacing w:val="-2"/>
        </w:rPr>
        <w:t xml:space="preserve"> </w:t>
      </w:r>
      <w:r>
        <w:t>when</w:t>
      </w:r>
      <w:r>
        <w:rPr>
          <w:spacing w:val="-53"/>
        </w:rPr>
        <w:t xml:space="preserve"> </w:t>
      </w:r>
      <w:r>
        <w:t>determining</w:t>
      </w:r>
      <w:r>
        <w:rPr>
          <w:spacing w:val="-1"/>
        </w:rPr>
        <w:t xml:space="preserve"> </w:t>
      </w:r>
      <w:r>
        <w:t>what</w:t>
      </w:r>
      <w:r>
        <w:rPr>
          <w:spacing w:val="3"/>
        </w:rPr>
        <w:t xml:space="preserve"> </w:t>
      </w:r>
      <w:r>
        <w:t>action</w:t>
      </w:r>
      <w:r>
        <w:rPr>
          <w:spacing w:val="-5"/>
        </w:rPr>
        <w:t xml:space="preserve"> </w:t>
      </w:r>
      <w:r>
        <w:t>to</w:t>
      </w:r>
      <w:r>
        <w:rPr>
          <w:spacing w:val="-5"/>
        </w:rPr>
        <w:t xml:space="preserve"> </w:t>
      </w:r>
      <w:r>
        <w:t>take and what</w:t>
      </w:r>
      <w:r>
        <w:rPr>
          <w:spacing w:val="3"/>
        </w:rPr>
        <w:t xml:space="preserve"> </w:t>
      </w:r>
      <w:r>
        <w:t>services</w:t>
      </w:r>
      <w:r>
        <w:rPr>
          <w:spacing w:val="-3"/>
        </w:rPr>
        <w:t xml:space="preserve"> </w:t>
      </w:r>
      <w:r>
        <w:t>to provide.</w:t>
      </w:r>
    </w:p>
    <w:p w14:paraId="27A08440" w14:textId="77777777" w:rsidR="00F63013" w:rsidRDefault="00B67F08">
      <w:pPr>
        <w:pStyle w:val="BodyText"/>
        <w:spacing w:before="116"/>
        <w:ind w:left="215" w:right="771"/>
      </w:pPr>
      <w:r>
        <w:t>We</w:t>
      </w:r>
      <w:r>
        <w:rPr>
          <w:spacing w:val="-5"/>
        </w:rPr>
        <w:t xml:space="preserve"> </w:t>
      </w:r>
      <w:proofErr w:type="spellStart"/>
      <w:r>
        <w:t>recognise</w:t>
      </w:r>
      <w:proofErr w:type="spellEnd"/>
      <w:r>
        <w:t xml:space="preserve"> the</w:t>
      </w:r>
      <w:r>
        <w:rPr>
          <w:spacing w:val="-5"/>
        </w:rPr>
        <w:t xml:space="preserve"> </w:t>
      </w:r>
      <w:r>
        <w:t>importance</w:t>
      </w:r>
      <w:r>
        <w:rPr>
          <w:spacing w:val="-5"/>
        </w:rPr>
        <w:t xml:space="preserve"> </w:t>
      </w:r>
      <w:r>
        <w:t>of</w:t>
      </w:r>
      <w:r>
        <w:rPr>
          <w:spacing w:val="8"/>
        </w:rPr>
        <w:t xml:space="preserve"> </w:t>
      </w:r>
      <w:r>
        <w:t>ensuring pupils</w:t>
      </w:r>
      <w:r>
        <w:rPr>
          <w:spacing w:val="-7"/>
        </w:rPr>
        <w:t xml:space="preserve"> </w:t>
      </w:r>
      <w:r>
        <w:t>feel safe</w:t>
      </w:r>
      <w:r>
        <w:rPr>
          <w:spacing w:val="-5"/>
        </w:rPr>
        <w:t xml:space="preserve"> </w:t>
      </w:r>
      <w:r>
        <w:t>and comfortable</w:t>
      </w:r>
      <w:r>
        <w:rPr>
          <w:spacing w:val="-5"/>
        </w:rPr>
        <w:t xml:space="preserve"> </w:t>
      </w:r>
      <w:r>
        <w:t>to come</w:t>
      </w:r>
      <w:r>
        <w:rPr>
          <w:spacing w:val="-10"/>
        </w:rPr>
        <w:t xml:space="preserve"> </w:t>
      </w:r>
      <w:r>
        <w:t>forward</w:t>
      </w:r>
      <w:r>
        <w:rPr>
          <w:spacing w:val="1"/>
        </w:rPr>
        <w:t xml:space="preserve"> </w:t>
      </w:r>
      <w:r>
        <w:t>and report</w:t>
      </w:r>
      <w:r>
        <w:rPr>
          <w:spacing w:val="3"/>
        </w:rPr>
        <w:t xml:space="preserve"> </w:t>
      </w:r>
      <w:r>
        <w:t>any</w:t>
      </w:r>
      <w:r>
        <w:rPr>
          <w:spacing w:val="-53"/>
        </w:rPr>
        <w:t xml:space="preserve"> </w:t>
      </w:r>
      <w:r>
        <w:t>concerns</w:t>
      </w:r>
      <w:r>
        <w:rPr>
          <w:spacing w:val="-4"/>
        </w:rPr>
        <w:t xml:space="preserve"> </w:t>
      </w:r>
      <w:r>
        <w:t>and/or</w:t>
      </w:r>
      <w:r>
        <w:rPr>
          <w:spacing w:val="1"/>
        </w:rPr>
        <w:t xml:space="preserve"> </w:t>
      </w:r>
      <w:r>
        <w:t>allegations.</w:t>
      </w:r>
    </w:p>
    <w:p w14:paraId="53FE5FFE" w14:textId="77777777" w:rsidR="00F63013" w:rsidRDefault="00B67F08">
      <w:pPr>
        <w:pStyle w:val="BodyText"/>
        <w:ind w:left="215"/>
      </w:pPr>
      <w:r>
        <w:t>To</w:t>
      </w:r>
      <w:r>
        <w:rPr>
          <w:spacing w:val="-1"/>
        </w:rPr>
        <w:t xml:space="preserve"> </w:t>
      </w:r>
      <w:r>
        <w:t>achieve</w:t>
      </w:r>
      <w:r>
        <w:rPr>
          <w:spacing w:val="-5"/>
        </w:rPr>
        <w:t xml:space="preserve"> </w:t>
      </w:r>
      <w:r>
        <w:t>this,</w:t>
      </w:r>
      <w:r>
        <w:rPr>
          <w:spacing w:val="3"/>
        </w:rPr>
        <w:t xml:space="preserve"> </w:t>
      </w:r>
      <w:r>
        <w:t>we will:</w:t>
      </w:r>
    </w:p>
    <w:p w14:paraId="60B57DD2" w14:textId="77777777" w:rsidR="00F63013" w:rsidRDefault="00B67F08">
      <w:pPr>
        <w:pStyle w:val="BodyText"/>
      </w:pPr>
      <w:r>
        <w:rPr>
          <w:noProof/>
          <w:lang w:val="en-GB" w:eastAsia="en-GB"/>
        </w:rPr>
        <w:drawing>
          <wp:anchor distT="0" distB="0" distL="0" distR="0" simplePos="0" relativeHeight="15800320" behindDoc="0" locked="0" layoutInCell="1" allowOverlap="1" wp14:anchorId="55C58860" wp14:editId="160D9E46">
            <wp:simplePos x="0" y="0"/>
            <wp:positionH relativeFrom="page">
              <wp:posOffset>789305</wp:posOffset>
            </wp:positionH>
            <wp:positionV relativeFrom="paragraph">
              <wp:posOffset>154177</wp:posOffset>
            </wp:positionV>
            <wp:extent cx="24764" cy="39368"/>
            <wp:effectExtent l="0" t="0" r="0" b="0"/>
            <wp:wrapNone/>
            <wp:docPr id="27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png"/>
                    <pic:cNvPicPr/>
                  </pic:nvPicPr>
                  <pic:blipFill>
                    <a:blip r:embed="rId6" cstate="print"/>
                    <a:stretch>
                      <a:fillRect/>
                    </a:stretch>
                  </pic:blipFill>
                  <pic:spPr>
                    <a:xfrm>
                      <a:off x="0" y="0"/>
                      <a:ext cx="24764" cy="39368"/>
                    </a:xfrm>
                    <a:prstGeom prst="rect">
                      <a:avLst/>
                    </a:prstGeom>
                  </pic:spPr>
                </pic:pic>
              </a:graphicData>
            </a:graphic>
          </wp:anchor>
        </w:drawing>
      </w:r>
      <w:r>
        <w:t>Put</w:t>
      </w:r>
      <w:r>
        <w:rPr>
          <w:spacing w:val="2"/>
        </w:rPr>
        <w:t xml:space="preserve"> </w:t>
      </w:r>
      <w:r>
        <w:t>systems</w:t>
      </w:r>
      <w:r>
        <w:rPr>
          <w:spacing w:val="-3"/>
        </w:rPr>
        <w:t xml:space="preserve"> </w:t>
      </w:r>
      <w:r>
        <w:t>in</w:t>
      </w:r>
      <w:r>
        <w:rPr>
          <w:spacing w:val="-6"/>
        </w:rPr>
        <w:t xml:space="preserve"> </w:t>
      </w:r>
      <w:r>
        <w:t>place</w:t>
      </w:r>
      <w:r>
        <w:rPr>
          <w:spacing w:val="-5"/>
        </w:rPr>
        <w:t xml:space="preserve"> </w:t>
      </w:r>
      <w:r>
        <w:t>for pupils</w:t>
      </w:r>
      <w:r>
        <w:rPr>
          <w:spacing w:val="-3"/>
        </w:rPr>
        <w:t xml:space="preserve"> </w:t>
      </w:r>
      <w:r>
        <w:t>to</w:t>
      </w:r>
      <w:r>
        <w:rPr>
          <w:spacing w:val="-6"/>
        </w:rPr>
        <w:t xml:space="preserve"> </w:t>
      </w:r>
      <w:r>
        <w:t>confidently</w:t>
      </w:r>
      <w:r>
        <w:rPr>
          <w:spacing w:val="-3"/>
        </w:rPr>
        <w:t xml:space="preserve"> </w:t>
      </w:r>
      <w:r>
        <w:t>report</w:t>
      </w:r>
      <w:r>
        <w:rPr>
          <w:spacing w:val="2"/>
        </w:rPr>
        <w:t xml:space="preserve"> </w:t>
      </w:r>
      <w:r>
        <w:t>abuse</w:t>
      </w:r>
    </w:p>
    <w:p w14:paraId="2DA8C65E" w14:textId="77777777" w:rsidR="00F63013" w:rsidRDefault="00B67F08">
      <w:pPr>
        <w:pStyle w:val="BodyText"/>
        <w:spacing w:before="120"/>
      </w:pPr>
      <w:r>
        <w:rPr>
          <w:noProof/>
          <w:lang w:val="en-GB" w:eastAsia="en-GB"/>
        </w:rPr>
        <w:drawing>
          <wp:anchor distT="0" distB="0" distL="0" distR="0" simplePos="0" relativeHeight="15800832" behindDoc="0" locked="0" layoutInCell="1" allowOverlap="1" wp14:anchorId="237D9D47" wp14:editId="250768F6">
            <wp:simplePos x="0" y="0"/>
            <wp:positionH relativeFrom="page">
              <wp:posOffset>789305</wp:posOffset>
            </wp:positionH>
            <wp:positionV relativeFrom="paragraph">
              <wp:posOffset>153288</wp:posOffset>
            </wp:positionV>
            <wp:extent cx="24764" cy="40003"/>
            <wp:effectExtent l="0" t="0" r="0" b="0"/>
            <wp:wrapNone/>
            <wp:docPr id="27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png"/>
                    <pic:cNvPicPr/>
                  </pic:nvPicPr>
                  <pic:blipFill>
                    <a:blip r:embed="rId6" cstate="print"/>
                    <a:stretch>
                      <a:fillRect/>
                    </a:stretch>
                  </pic:blipFill>
                  <pic:spPr>
                    <a:xfrm>
                      <a:off x="0" y="0"/>
                      <a:ext cx="24764" cy="40003"/>
                    </a:xfrm>
                    <a:prstGeom prst="rect">
                      <a:avLst/>
                    </a:prstGeom>
                  </pic:spPr>
                </pic:pic>
              </a:graphicData>
            </a:graphic>
          </wp:anchor>
        </w:drawing>
      </w:r>
      <w:r>
        <w:t>Ensure</w:t>
      </w:r>
      <w:r>
        <w:rPr>
          <w:spacing w:val="-2"/>
        </w:rPr>
        <w:t xml:space="preserve"> </w:t>
      </w:r>
      <w:r>
        <w:t>our</w:t>
      </w:r>
      <w:r>
        <w:rPr>
          <w:spacing w:val="-1"/>
        </w:rPr>
        <w:t xml:space="preserve"> </w:t>
      </w:r>
      <w:r>
        <w:t>reporting</w:t>
      </w:r>
      <w:r>
        <w:rPr>
          <w:spacing w:val="-2"/>
        </w:rPr>
        <w:t xml:space="preserve"> </w:t>
      </w:r>
      <w:r>
        <w:t>systems</w:t>
      </w:r>
      <w:r>
        <w:rPr>
          <w:spacing w:val="-5"/>
        </w:rPr>
        <w:t xml:space="preserve"> </w:t>
      </w:r>
      <w:r>
        <w:t>are</w:t>
      </w:r>
      <w:r>
        <w:rPr>
          <w:spacing w:val="-2"/>
        </w:rPr>
        <w:t xml:space="preserve"> </w:t>
      </w:r>
      <w:r>
        <w:t>well</w:t>
      </w:r>
      <w:r>
        <w:rPr>
          <w:spacing w:val="6"/>
        </w:rPr>
        <w:t xml:space="preserve"> </w:t>
      </w:r>
      <w:r>
        <w:t>promoted,</w:t>
      </w:r>
      <w:r>
        <w:rPr>
          <w:spacing w:val="1"/>
        </w:rPr>
        <w:t xml:space="preserve"> </w:t>
      </w:r>
      <w:r>
        <w:t>easily</w:t>
      </w:r>
      <w:r>
        <w:rPr>
          <w:spacing w:val="-5"/>
        </w:rPr>
        <w:t xml:space="preserve"> </w:t>
      </w:r>
      <w:r>
        <w:t>understood</w:t>
      </w:r>
      <w:r>
        <w:rPr>
          <w:spacing w:val="-2"/>
        </w:rPr>
        <w:t xml:space="preserve"> </w:t>
      </w:r>
      <w:r>
        <w:t>and</w:t>
      </w:r>
      <w:r>
        <w:rPr>
          <w:spacing w:val="-2"/>
        </w:rPr>
        <w:t xml:space="preserve"> </w:t>
      </w:r>
      <w:r>
        <w:t>easily</w:t>
      </w:r>
      <w:r>
        <w:rPr>
          <w:spacing w:val="-1"/>
        </w:rPr>
        <w:t xml:space="preserve"> </w:t>
      </w:r>
      <w:r>
        <w:t>accessible</w:t>
      </w:r>
      <w:r>
        <w:rPr>
          <w:spacing w:val="-7"/>
        </w:rPr>
        <w:t xml:space="preserve"> </w:t>
      </w:r>
      <w:r>
        <w:t>for pupils</w:t>
      </w:r>
    </w:p>
    <w:p w14:paraId="3ECEDF43" w14:textId="77777777" w:rsidR="00F63013" w:rsidRDefault="00B67F08">
      <w:pPr>
        <w:pStyle w:val="BodyText"/>
        <w:ind w:right="771"/>
      </w:pPr>
      <w:r>
        <w:rPr>
          <w:noProof/>
          <w:lang w:val="en-GB" w:eastAsia="en-GB"/>
        </w:rPr>
        <w:drawing>
          <wp:anchor distT="0" distB="0" distL="0" distR="0" simplePos="0" relativeHeight="15801344" behindDoc="0" locked="0" layoutInCell="1" allowOverlap="1" wp14:anchorId="285279BD" wp14:editId="7F150F5D">
            <wp:simplePos x="0" y="0"/>
            <wp:positionH relativeFrom="page">
              <wp:posOffset>789305</wp:posOffset>
            </wp:positionH>
            <wp:positionV relativeFrom="paragraph">
              <wp:posOffset>154304</wp:posOffset>
            </wp:positionV>
            <wp:extent cx="24764" cy="39368"/>
            <wp:effectExtent l="0" t="0" r="0" b="0"/>
            <wp:wrapNone/>
            <wp:docPr id="2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png"/>
                    <pic:cNvPicPr/>
                  </pic:nvPicPr>
                  <pic:blipFill>
                    <a:blip r:embed="rId6" cstate="print"/>
                    <a:stretch>
                      <a:fillRect/>
                    </a:stretch>
                  </pic:blipFill>
                  <pic:spPr>
                    <a:xfrm>
                      <a:off x="0" y="0"/>
                      <a:ext cx="24764" cy="39368"/>
                    </a:xfrm>
                    <a:prstGeom prst="rect">
                      <a:avLst/>
                    </a:prstGeom>
                  </pic:spPr>
                </pic:pic>
              </a:graphicData>
            </a:graphic>
          </wp:anchor>
        </w:drawing>
      </w:r>
      <w:r>
        <w:t>Make</w:t>
      </w:r>
      <w:r>
        <w:rPr>
          <w:spacing w:val="-1"/>
        </w:rPr>
        <w:t xml:space="preserve"> </w:t>
      </w:r>
      <w:r>
        <w:t>it</w:t>
      </w:r>
      <w:r>
        <w:rPr>
          <w:spacing w:val="3"/>
        </w:rPr>
        <w:t xml:space="preserve"> </w:t>
      </w:r>
      <w:r>
        <w:t>clear</w:t>
      </w:r>
      <w:r>
        <w:rPr>
          <w:spacing w:val="-4"/>
        </w:rPr>
        <w:t xml:space="preserve"> </w:t>
      </w:r>
      <w:r>
        <w:t>to pupils</w:t>
      </w:r>
      <w:r>
        <w:rPr>
          <w:spacing w:val="-3"/>
        </w:rPr>
        <w:t xml:space="preserve"> </w:t>
      </w:r>
      <w:r>
        <w:t>that</w:t>
      </w:r>
      <w:r>
        <w:rPr>
          <w:spacing w:val="-3"/>
        </w:rPr>
        <w:t xml:space="preserve"> </w:t>
      </w:r>
      <w:r>
        <w:t>their</w:t>
      </w:r>
      <w:r>
        <w:rPr>
          <w:spacing w:val="-3"/>
        </w:rPr>
        <w:t xml:space="preserve"> </w:t>
      </w:r>
      <w:r>
        <w:t>concerns</w:t>
      </w:r>
      <w:r>
        <w:rPr>
          <w:spacing w:val="-3"/>
        </w:rPr>
        <w:t xml:space="preserve"> </w:t>
      </w:r>
      <w:r>
        <w:t>will</w:t>
      </w:r>
      <w:r>
        <w:rPr>
          <w:spacing w:val="-1"/>
        </w:rPr>
        <w:t xml:space="preserve"> </w:t>
      </w:r>
      <w:r>
        <w:t>be taken</w:t>
      </w:r>
      <w:r>
        <w:rPr>
          <w:spacing w:val="-6"/>
        </w:rPr>
        <w:t xml:space="preserve"> </w:t>
      </w:r>
      <w:r>
        <w:t>seriously,</w:t>
      </w:r>
      <w:r>
        <w:rPr>
          <w:spacing w:val="3"/>
        </w:rPr>
        <w:t xml:space="preserve"> </w:t>
      </w:r>
      <w:r>
        <w:t>and that</w:t>
      </w:r>
      <w:r>
        <w:rPr>
          <w:spacing w:val="-3"/>
        </w:rPr>
        <w:t xml:space="preserve"> </w:t>
      </w:r>
      <w:r>
        <w:t>they</w:t>
      </w:r>
      <w:r>
        <w:rPr>
          <w:spacing w:val="1"/>
        </w:rPr>
        <w:t xml:space="preserve"> </w:t>
      </w:r>
      <w:r>
        <w:t>can safely</w:t>
      </w:r>
      <w:r>
        <w:rPr>
          <w:spacing w:val="-4"/>
        </w:rPr>
        <w:t xml:space="preserve"> </w:t>
      </w:r>
      <w:r>
        <w:t>express</w:t>
      </w:r>
      <w:r>
        <w:rPr>
          <w:spacing w:val="-3"/>
        </w:rPr>
        <w:t xml:space="preserve"> </w:t>
      </w:r>
      <w:r>
        <w:t>their</w:t>
      </w:r>
      <w:r>
        <w:rPr>
          <w:spacing w:val="-53"/>
        </w:rPr>
        <w:t xml:space="preserve"> </w:t>
      </w:r>
      <w:r>
        <w:t>views</w:t>
      </w:r>
      <w:r>
        <w:rPr>
          <w:spacing w:val="-3"/>
        </w:rPr>
        <w:t xml:space="preserve"> </w:t>
      </w:r>
      <w:r>
        <w:t>and give</w:t>
      </w:r>
      <w:r>
        <w:rPr>
          <w:spacing w:val="-5"/>
        </w:rPr>
        <w:t xml:space="preserve"> </w:t>
      </w:r>
      <w:r>
        <w:t>feedback</w:t>
      </w:r>
    </w:p>
    <w:p w14:paraId="2157E263" w14:textId="77777777" w:rsidR="00F63013" w:rsidRDefault="00B67F08">
      <w:pPr>
        <w:pStyle w:val="BodyText"/>
        <w:ind w:right="827"/>
      </w:pPr>
      <w:r>
        <w:rPr>
          <w:noProof/>
          <w:lang w:val="en-GB" w:eastAsia="en-GB"/>
        </w:rPr>
        <w:drawing>
          <wp:anchor distT="0" distB="0" distL="0" distR="0" simplePos="0" relativeHeight="15801856" behindDoc="0" locked="0" layoutInCell="1" allowOverlap="1" wp14:anchorId="65FB5C77" wp14:editId="771740D5">
            <wp:simplePos x="0" y="0"/>
            <wp:positionH relativeFrom="page">
              <wp:posOffset>789305</wp:posOffset>
            </wp:positionH>
            <wp:positionV relativeFrom="paragraph">
              <wp:posOffset>154431</wp:posOffset>
            </wp:positionV>
            <wp:extent cx="24764" cy="39368"/>
            <wp:effectExtent l="0" t="0" r="0" b="0"/>
            <wp:wrapNone/>
            <wp:docPr id="2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png"/>
                    <pic:cNvPicPr/>
                  </pic:nvPicPr>
                  <pic:blipFill>
                    <a:blip r:embed="rId6" cstate="print"/>
                    <a:stretch>
                      <a:fillRect/>
                    </a:stretch>
                  </pic:blipFill>
                  <pic:spPr>
                    <a:xfrm>
                      <a:off x="0" y="0"/>
                      <a:ext cx="24764" cy="39368"/>
                    </a:xfrm>
                    <a:prstGeom prst="rect">
                      <a:avLst/>
                    </a:prstGeom>
                  </pic:spPr>
                </pic:pic>
              </a:graphicData>
            </a:graphic>
          </wp:anchor>
        </w:drawing>
      </w:r>
      <w:r>
        <w:t>Encourage pupils to talk to a trusted adult in school and make them aware that they can talk to any adult</w:t>
      </w:r>
      <w:r>
        <w:rPr>
          <w:spacing w:val="-53"/>
        </w:rPr>
        <w:t xml:space="preserve"> </w:t>
      </w:r>
      <w:r>
        <w:t>that</w:t>
      </w:r>
      <w:r>
        <w:rPr>
          <w:spacing w:val="3"/>
        </w:rPr>
        <w:t xml:space="preserve"> </w:t>
      </w:r>
      <w:r>
        <w:t>they</w:t>
      </w:r>
      <w:r>
        <w:rPr>
          <w:spacing w:val="-8"/>
        </w:rPr>
        <w:t xml:space="preserve"> </w:t>
      </w:r>
      <w:r>
        <w:t>feel comfortable</w:t>
      </w:r>
      <w:r>
        <w:rPr>
          <w:spacing w:val="-5"/>
        </w:rPr>
        <w:t xml:space="preserve"> </w:t>
      </w:r>
      <w:r>
        <w:t>with.</w:t>
      </w:r>
    </w:p>
    <w:p w14:paraId="4394A9A9" w14:textId="77777777" w:rsidR="00F63013" w:rsidRDefault="00B67F08">
      <w:pPr>
        <w:pStyle w:val="BodyText"/>
        <w:ind w:right="771"/>
      </w:pPr>
      <w:r>
        <w:rPr>
          <w:noProof/>
          <w:lang w:val="en-GB" w:eastAsia="en-GB"/>
        </w:rPr>
        <w:drawing>
          <wp:anchor distT="0" distB="0" distL="0" distR="0" simplePos="0" relativeHeight="15802368" behindDoc="0" locked="0" layoutInCell="1" allowOverlap="1" wp14:anchorId="521F1208" wp14:editId="0D03910E">
            <wp:simplePos x="0" y="0"/>
            <wp:positionH relativeFrom="page">
              <wp:posOffset>789305</wp:posOffset>
            </wp:positionH>
            <wp:positionV relativeFrom="paragraph">
              <wp:posOffset>153669</wp:posOffset>
            </wp:positionV>
            <wp:extent cx="24764" cy="40003"/>
            <wp:effectExtent l="0" t="0" r="0" b="0"/>
            <wp:wrapNone/>
            <wp:docPr id="2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png"/>
                    <pic:cNvPicPr/>
                  </pic:nvPicPr>
                  <pic:blipFill>
                    <a:blip r:embed="rId6" cstate="print"/>
                    <a:stretch>
                      <a:fillRect/>
                    </a:stretch>
                  </pic:blipFill>
                  <pic:spPr>
                    <a:xfrm>
                      <a:off x="0" y="0"/>
                      <a:ext cx="24764" cy="40003"/>
                    </a:xfrm>
                    <a:prstGeom prst="rect">
                      <a:avLst/>
                    </a:prstGeom>
                  </pic:spPr>
                </pic:pic>
              </a:graphicData>
            </a:graphic>
          </wp:anchor>
        </w:drawing>
      </w:r>
      <w:r>
        <w:t>Make</w:t>
      </w:r>
      <w:r>
        <w:rPr>
          <w:spacing w:val="-3"/>
        </w:rPr>
        <w:t xml:space="preserve"> </w:t>
      </w:r>
      <w:r>
        <w:t>children</w:t>
      </w:r>
      <w:r>
        <w:rPr>
          <w:spacing w:val="-2"/>
        </w:rPr>
        <w:t xml:space="preserve"> </w:t>
      </w:r>
      <w:r>
        <w:t>aware</w:t>
      </w:r>
      <w:r>
        <w:rPr>
          <w:spacing w:val="-3"/>
        </w:rPr>
        <w:t xml:space="preserve"> </w:t>
      </w:r>
      <w:r>
        <w:t>of</w:t>
      </w:r>
      <w:r>
        <w:rPr>
          <w:spacing w:val="1"/>
        </w:rPr>
        <w:t xml:space="preserve"> </w:t>
      </w:r>
      <w:r>
        <w:t>key</w:t>
      </w:r>
      <w:r>
        <w:rPr>
          <w:spacing w:val="-1"/>
        </w:rPr>
        <w:t xml:space="preserve"> </w:t>
      </w:r>
      <w:r>
        <w:t>adults</w:t>
      </w:r>
      <w:r>
        <w:rPr>
          <w:spacing w:val="-6"/>
        </w:rPr>
        <w:t xml:space="preserve"> </w:t>
      </w:r>
      <w:r>
        <w:t>around</w:t>
      </w:r>
      <w:r>
        <w:rPr>
          <w:spacing w:val="-2"/>
        </w:rPr>
        <w:t xml:space="preserve"> </w:t>
      </w:r>
      <w:r>
        <w:t>the</w:t>
      </w:r>
      <w:r>
        <w:rPr>
          <w:spacing w:val="-2"/>
        </w:rPr>
        <w:t xml:space="preserve"> </w:t>
      </w:r>
      <w:r>
        <w:t>school,</w:t>
      </w:r>
      <w:r>
        <w:rPr>
          <w:spacing w:val="-5"/>
        </w:rPr>
        <w:t xml:space="preserve"> </w:t>
      </w:r>
      <w:r>
        <w:t>i.e.</w:t>
      </w:r>
      <w:r>
        <w:rPr>
          <w:spacing w:val="1"/>
        </w:rPr>
        <w:t xml:space="preserve"> </w:t>
      </w:r>
      <w:r>
        <w:t>our</w:t>
      </w:r>
      <w:r>
        <w:rPr>
          <w:spacing w:val="-1"/>
        </w:rPr>
        <w:t xml:space="preserve"> </w:t>
      </w:r>
      <w:r>
        <w:t>Emotional</w:t>
      </w:r>
      <w:r>
        <w:rPr>
          <w:spacing w:val="1"/>
        </w:rPr>
        <w:t xml:space="preserve"> </w:t>
      </w:r>
      <w:r>
        <w:t>Literacy</w:t>
      </w:r>
      <w:r>
        <w:rPr>
          <w:spacing w:val="-5"/>
        </w:rPr>
        <w:t xml:space="preserve"> </w:t>
      </w:r>
      <w:r>
        <w:t>Support Assistant,</w:t>
      </w:r>
      <w:r>
        <w:rPr>
          <w:spacing w:val="-52"/>
        </w:rPr>
        <w:t xml:space="preserve"> </w:t>
      </w:r>
      <w:r>
        <w:t>Mental</w:t>
      </w:r>
      <w:r>
        <w:rPr>
          <w:spacing w:val="3"/>
        </w:rPr>
        <w:t xml:space="preserve"> </w:t>
      </w:r>
      <w:r>
        <w:t>Health Lead,</w:t>
      </w:r>
      <w:r>
        <w:rPr>
          <w:spacing w:val="-2"/>
        </w:rPr>
        <w:t xml:space="preserve"> </w:t>
      </w:r>
      <w:r>
        <w:t>DSLs,</w:t>
      </w:r>
      <w:r>
        <w:rPr>
          <w:spacing w:val="3"/>
        </w:rPr>
        <w:t xml:space="preserve"> </w:t>
      </w:r>
      <w:r>
        <w:t>SLT.</w:t>
      </w:r>
    </w:p>
    <w:p w14:paraId="393D8CFD" w14:textId="77777777" w:rsidR="00F63013" w:rsidRDefault="00F63013">
      <w:pPr>
        <w:pStyle w:val="BodyText"/>
        <w:spacing w:before="0"/>
        <w:ind w:left="0"/>
        <w:rPr>
          <w:sz w:val="22"/>
        </w:rPr>
      </w:pPr>
    </w:p>
    <w:p w14:paraId="0956A286" w14:textId="77777777" w:rsidR="00F63013" w:rsidRDefault="00F63013">
      <w:pPr>
        <w:pStyle w:val="BodyText"/>
        <w:spacing w:before="0"/>
        <w:ind w:left="0"/>
        <w:rPr>
          <w:sz w:val="22"/>
        </w:rPr>
      </w:pPr>
    </w:p>
    <w:p w14:paraId="5BA5B5A3" w14:textId="77777777" w:rsidR="00F63013" w:rsidRDefault="00F63013">
      <w:pPr>
        <w:pStyle w:val="BodyText"/>
        <w:spacing w:before="0"/>
        <w:ind w:left="0"/>
        <w:rPr>
          <w:sz w:val="22"/>
        </w:rPr>
      </w:pPr>
    </w:p>
    <w:p w14:paraId="7F360893" w14:textId="77777777" w:rsidR="00F63013" w:rsidRDefault="00F63013">
      <w:pPr>
        <w:pStyle w:val="BodyText"/>
        <w:spacing w:before="0"/>
        <w:ind w:left="0"/>
        <w:rPr>
          <w:sz w:val="22"/>
        </w:rPr>
      </w:pPr>
    </w:p>
    <w:p w14:paraId="56F3F1DA" w14:textId="77777777" w:rsidR="00F63013" w:rsidRDefault="00F63013">
      <w:pPr>
        <w:pStyle w:val="BodyText"/>
        <w:spacing w:before="0"/>
        <w:ind w:left="0"/>
        <w:rPr>
          <w:sz w:val="22"/>
        </w:rPr>
      </w:pPr>
    </w:p>
    <w:p w14:paraId="67921B2C" w14:textId="77777777" w:rsidR="00F63013" w:rsidRDefault="00B67F08">
      <w:pPr>
        <w:pStyle w:val="Heading2"/>
        <w:numPr>
          <w:ilvl w:val="0"/>
          <w:numId w:val="10"/>
        </w:numPr>
        <w:tabs>
          <w:tab w:val="left" w:pos="524"/>
        </w:tabs>
        <w:spacing w:before="173"/>
        <w:ind w:left="523" w:hanging="309"/>
        <w:rPr>
          <w:color w:val="001F5F"/>
        </w:rPr>
      </w:pPr>
      <w:bookmarkStart w:id="16" w:name="8._Online_safety_and_the_use_of_mobile_t"/>
      <w:bookmarkStart w:id="17" w:name="_bookmark8"/>
      <w:bookmarkEnd w:id="16"/>
      <w:bookmarkEnd w:id="17"/>
      <w:r>
        <w:rPr>
          <w:color w:val="001F5F"/>
        </w:rPr>
        <w:t>Online</w:t>
      </w:r>
      <w:r>
        <w:rPr>
          <w:color w:val="001F5F"/>
          <w:spacing w:val="-1"/>
        </w:rPr>
        <w:t xml:space="preserve"> </w:t>
      </w:r>
      <w:r>
        <w:rPr>
          <w:color w:val="001F5F"/>
        </w:rPr>
        <w:t>safety</w:t>
      </w:r>
      <w:r>
        <w:rPr>
          <w:color w:val="001F5F"/>
          <w:spacing w:val="-5"/>
        </w:rPr>
        <w:t xml:space="preserve"> </w:t>
      </w:r>
      <w:r>
        <w:rPr>
          <w:color w:val="001F5F"/>
        </w:rPr>
        <w:t>and</w:t>
      </w:r>
      <w:r>
        <w:rPr>
          <w:color w:val="001F5F"/>
          <w:spacing w:val="-1"/>
        </w:rPr>
        <w:t xml:space="preserve"> </w:t>
      </w:r>
      <w:r>
        <w:rPr>
          <w:color w:val="001F5F"/>
        </w:rPr>
        <w:t>the use</w:t>
      </w:r>
      <w:r>
        <w:rPr>
          <w:color w:val="001F5F"/>
          <w:spacing w:val="-1"/>
        </w:rPr>
        <w:t xml:space="preserve"> </w:t>
      </w:r>
      <w:r>
        <w:rPr>
          <w:color w:val="001F5F"/>
        </w:rPr>
        <w:t>of</w:t>
      </w:r>
      <w:r>
        <w:rPr>
          <w:color w:val="001F5F"/>
          <w:spacing w:val="-4"/>
        </w:rPr>
        <w:t xml:space="preserve"> </w:t>
      </w:r>
      <w:r>
        <w:rPr>
          <w:color w:val="001F5F"/>
        </w:rPr>
        <w:t>mobile</w:t>
      </w:r>
      <w:r>
        <w:rPr>
          <w:color w:val="001F5F"/>
          <w:spacing w:val="-4"/>
        </w:rPr>
        <w:t xml:space="preserve"> </w:t>
      </w:r>
      <w:r>
        <w:rPr>
          <w:color w:val="001F5F"/>
        </w:rPr>
        <w:t>technology</w:t>
      </w:r>
    </w:p>
    <w:p w14:paraId="6B296529" w14:textId="77777777" w:rsidR="00F63013" w:rsidRDefault="00F63013">
      <w:pPr>
        <w:sectPr w:rsidR="00F63013">
          <w:pgSz w:w="11900" w:h="16840"/>
          <w:pgMar w:top="1520" w:right="420" w:bottom="280" w:left="860" w:header="720" w:footer="720" w:gutter="0"/>
          <w:cols w:space="720"/>
        </w:sectPr>
      </w:pPr>
    </w:p>
    <w:p w14:paraId="2E1AD19A" w14:textId="77777777" w:rsidR="00F63013" w:rsidRDefault="00B67F08">
      <w:pPr>
        <w:pStyle w:val="BodyText"/>
        <w:spacing w:before="79"/>
        <w:ind w:left="215" w:right="771"/>
      </w:pPr>
      <w:r>
        <w:lastRenderedPageBreak/>
        <w:t xml:space="preserve">We </w:t>
      </w:r>
      <w:proofErr w:type="spellStart"/>
      <w:r>
        <w:t>recognise</w:t>
      </w:r>
      <w:proofErr w:type="spellEnd"/>
      <w:r>
        <w:t xml:space="preserve"> the importance of safeguarding children from potentially harmful and inappropriate online</w:t>
      </w:r>
      <w:r>
        <w:rPr>
          <w:spacing w:val="1"/>
        </w:rPr>
        <w:t xml:space="preserve"> </w:t>
      </w:r>
      <w:r>
        <w:t>material,</w:t>
      </w:r>
      <w:r>
        <w:rPr>
          <w:spacing w:val="-4"/>
        </w:rPr>
        <w:t xml:space="preserve"> </w:t>
      </w:r>
      <w:r>
        <w:t>and</w:t>
      </w:r>
      <w:r>
        <w:rPr>
          <w:spacing w:val="-1"/>
        </w:rPr>
        <w:t xml:space="preserve"> </w:t>
      </w:r>
      <w:r>
        <w:t>we</w:t>
      </w:r>
      <w:r>
        <w:rPr>
          <w:spacing w:val="-2"/>
        </w:rPr>
        <w:t xml:space="preserve"> </w:t>
      </w:r>
      <w:r>
        <w:t>understand</w:t>
      </w:r>
      <w:r>
        <w:rPr>
          <w:spacing w:val="-1"/>
        </w:rPr>
        <w:t xml:space="preserve"> </w:t>
      </w:r>
      <w:r>
        <w:t>that</w:t>
      </w:r>
      <w:r>
        <w:rPr>
          <w:spacing w:val="1"/>
        </w:rPr>
        <w:t xml:space="preserve"> </w:t>
      </w:r>
      <w:r>
        <w:t>technology</w:t>
      </w:r>
      <w:r>
        <w:rPr>
          <w:spacing w:val="-4"/>
        </w:rPr>
        <w:t xml:space="preserve"> </w:t>
      </w:r>
      <w:r>
        <w:t>is</w:t>
      </w:r>
      <w:r>
        <w:rPr>
          <w:spacing w:val="-4"/>
        </w:rPr>
        <w:t xml:space="preserve"> </w:t>
      </w:r>
      <w:r>
        <w:t>a</w:t>
      </w:r>
      <w:r>
        <w:rPr>
          <w:spacing w:val="-2"/>
        </w:rPr>
        <w:t xml:space="preserve"> </w:t>
      </w:r>
      <w:r>
        <w:t>significant</w:t>
      </w:r>
      <w:r>
        <w:rPr>
          <w:spacing w:val="2"/>
        </w:rPr>
        <w:t xml:space="preserve"> </w:t>
      </w:r>
      <w:r>
        <w:t>component</w:t>
      </w:r>
      <w:r>
        <w:rPr>
          <w:spacing w:val="-4"/>
        </w:rPr>
        <w:t xml:space="preserve"> </w:t>
      </w:r>
      <w:r>
        <w:t>in</w:t>
      </w:r>
      <w:r>
        <w:rPr>
          <w:spacing w:val="-6"/>
        </w:rPr>
        <w:t xml:space="preserve"> </w:t>
      </w:r>
      <w:r>
        <w:t>many</w:t>
      </w:r>
      <w:r>
        <w:rPr>
          <w:spacing w:val="-4"/>
        </w:rPr>
        <w:t xml:space="preserve"> </w:t>
      </w:r>
      <w:r>
        <w:t>safeguarding</w:t>
      </w:r>
      <w:r>
        <w:rPr>
          <w:spacing w:val="-2"/>
        </w:rPr>
        <w:t xml:space="preserve"> </w:t>
      </w:r>
      <w:r>
        <w:t>and</w:t>
      </w:r>
      <w:r>
        <w:rPr>
          <w:spacing w:val="-1"/>
        </w:rPr>
        <w:t xml:space="preserve"> </w:t>
      </w:r>
      <w:r>
        <w:t>wellbeing</w:t>
      </w:r>
      <w:r>
        <w:rPr>
          <w:spacing w:val="-53"/>
        </w:rPr>
        <w:t xml:space="preserve"> </w:t>
      </w:r>
      <w:r>
        <w:t>issues.</w:t>
      </w:r>
    </w:p>
    <w:p w14:paraId="55E7D696" w14:textId="77777777" w:rsidR="00F63013" w:rsidRDefault="00B67F08">
      <w:pPr>
        <w:pStyle w:val="BodyText"/>
        <w:spacing w:before="122"/>
        <w:ind w:left="215"/>
      </w:pPr>
      <w:r>
        <w:t>To</w:t>
      </w:r>
      <w:r>
        <w:rPr>
          <w:spacing w:val="-1"/>
        </w:rPr>
        <w:t xml:space="preserve"> </w:t>
      </w:r>
      <w:r>
        <w:t>address</w:t>
      </w:r>
      <w:r>
        <w:rPr>
          <w:spacing w:val="-4"/>
        </w:rPr>
        <w:t xml:space="preserve"> </w:t>
      </w:r>
      <w:r>
        <w:t>this,</w:t>
      </w:r>
      <w:r>
        <w:rPr>
          <w:spacing w:val="2"/>
        </w:rPr>
        <w:t xml:space="preserve"> </w:t>
      </w:r>
      <w:r>
        <w:t>our school</w:t>
      </w:r>
      <w:r>
        <w:rPr>
          <w:spacing w:val="3"/>
        </w:rPr>
        <w:t xml:space="preserve"> </w:t>
      </w:r>
      <w:r>
        <w:t>aims</w:t>
      </w:r>
      <w:r>
        <w:rPr>
          <w:spacing w:val="-4"/>
        </w:rPr>
        <w:t xml:space="preserve"> </w:t>
      </w:r>
      <w:r>
        <w:t>to:</w:t>
      </w:r>
    </w:p>
    <w:p w14:paraId="3A2029EF" w14:textId="77777777" w:rsidR="00F63013" w:rsidRDefault="00B67F08">
      <w:pPr>
        <w:pStyle w:val="BodyText"/>
        <w:spacing w:before="115"/>
        <w:ind w:right="783"/>
      </w:pPr>
      <w:r>
        <w:rPr>
          <w:noProof/>
          <w:lang w:val="en-GB" w:eastAsia="en-GB"/>
        </w:rPr>
        <w:drawing>
          <wp:anchor distT="0" distB="0" distL="0" distR="0" simplePos="0" relativeHeight="15802880" behindDoc="0" locked="0" layoutInCell="1" allowOverlap="1" wp14:anchorId="5CE078E3" wp14:editId="2A8A7C26">
            <wp:simplePos x="0" y="0"/>
            <wp:positionH relativeFrom="page">
              <wp:posOffset>789305</wp:posOffset>
            </wp:positionH>
            <wp:positionV relativeFrom="paragraph">
              <wp:posOffset>151763</wp:posOffset>
            </wp:positionV>
            <wp:extent cx="24764" cy="40004"/>
            <wp:effectExtent l="0" t="0" r="0" b="0"/>
            <wp:wrapNone/>
            <wp:docPr id="2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png"/>
                    <pic:cNvPicPr/>
                  </pic:nvPicPr>
                  <pic:blipFill>
                    <a:blip r:embed="rId6" cstate="print"/>
                    <a:stretch>
                      <a:fillRect/>
                    </a:stretch>
                  </pic:blipFill>
                  <pic:spPr>
                    <a:xfrm>
                      <a:off x="0" y="0"/>
                      <a:ext cx="24764" cy="40004"/>
                    </a:xfrm>
                    <a:prstGeom prst="rect">
                      <a:avLst/>
                    </a:prstGeom>
                  </pic:spPr>
                </pic:pic>
              </a:graphicData>
            </a:graphic>
          </wp:anchor>
        </w:drawing>
      </w:r>
      <w:r>
        <w:t>Have robust processes (including filtering and monitoring systems) in place to ensure the online safety of</w:t>
      </w:r>
      <w:r>
        <w:rPr>
          <w:spacing w:val="-53"/>
        </w:rPr>
        <w:t xml:space="preserve"> </w:t>
      </w:r>
      <w:r>
        <w:t>pupils,</w:t>
      </w:r>
      <w:r>
        <w:rPr>
          <w:spacing w:val="2"/>
        </w:rPr>
        <w:t xml:space="preserve"> </w:t>
      </w:r>
      <w:r>
        <w:t>staff,</w:t>
      </w:r>
      <w:r>
        <w:rPr>
          <w:spacing w:val="-2"/>
        </w:rPr>
        <w:t xml:space="preserve"> </w:t>
      </w:r>
      <w:r>
        <w:t>volunteers</w:t>
      </w:r>
      <w:r>
        <w:rPr>
          <w:spacing w:val="-3"/>
        </w:rPr>
        <w:t xml:space="preserve"> </w:t>
      </w:r>
      <w:r>
        <w:t>and governors</w:t>
      </w:r>
    </w:p>
    <w:p w14:paraId="7EF58FCF" w14:textId="77777777" w:rsidR="00F63013" w:rsidRDefault="00B67F08">
      <w:pPr>
        <w:pStyle w:val="BodyText"/>
        <w:ind w:right="794"/>
      </w:pPr>
      <w:r>
        <w:rPr>
          <w:noProof/>
          <w:lang w:val="en-GB" w:eastAsia="en-GB"/>
        </w:rPr>
        <w:drawing>
          <wp:anchor distT="0" distB="0" distL="0" distR="0" simplePos="0" relativeHeight="15803392" behindDoc="0" locked="0" layoutInCell="1" allowOverlap="1" wp14:anchorId="1DC995EC" wp14:editId="59894996">
            <wp:simplePos x="0" y="0"/>
            <wp:positionH relativeFrom="page">
              <wp:posOffset>789305</wp:posOffset>
            </wp:positionH>
            <wp:positionV relativeFrom="paragraph">
              <wp:posOffset>155700</wp:posOffset>
            </wp:positionV>
            <wp:extent cx="24764" cy="39370"/>
            <wp:effectExtent l="0" t="0" r="0" b="0"/>
            <wp:wrapNone/>
            <wp:docPr id="2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png"/>
                    <pic:cNvPicPr/>
                  </pic:nvPicPr>
                  <pic:blipFill>
                    <a:blip r:embed="rId6" cstate="print"/>
                    <a:stretch>
                      <a:fillRect/>
                    </a:stretch>
                  </pic:blipFill>
                  <pic:spPr>
                    <a:xfrm>
                      <a:off x="0" y="0"/>
                      <a:ext cx="24764" cy="39370"/>
                    </a:xfrm>
                    <a:prstGeom prst="rect">
                      <a:avLst/>
                    </a:prstGeom>
                  </pic:spPr>
                </pic:pic>
              </a:graphicData>
            </a:graphic>
          </wp:anchor>
        </w:drawing>
      </w:r>
      <w:r>
        <w:t>Protect and educate the whole school community in its safe and responsible use of technology, including</w:t>
      </w:r>
      <w:r>
        <w:rPr>
          <w:spacing w:val="-53"/>
        </w:rPr>
        <w:t xml:space="preserve"> </w:t>
      </w:r>
      <w:r>
        <w:t>mobile</w:t>
      </w:r>
      <w:r>
        <w:rPr>
          <w:spacing w:val="-6"/>
        </w:rPr>
        <w:t xml:space="preserve"> </w:t>
      </w:r>
      <w:r>
        <w:t>and smart</w:t>
      </w:r>
      <w:r>
        <w:rPr>
          <w:spacing w:val="-2"/>
        </w:rPr>
        <w:t xml:space="preserve"> </w:t>
      </w:r>
      <w:r>
        <w:t>technology</w:t>
      </w:r>
      <w:r>
        <w:rPr>
          <w:spacing w:val="1"/>
        </w:rPr>
        <w:t xml:space="preserve"> </w:t>
      </w:r>
      <w:r>
        <w:t>(which we refer</w:t>
      </w:r>
      <w:r>
        <w:rPr>
          <w:spacing w:val="-4"/>
        </w:rPr>
        <w:t xml:space="preserve"> </w:t>
      </w:r>
      <w:r>
        <w:t>to as</w:t>
      </w:r>
      <w:r>
        <w:rPr>
          <w:spacing w:val="-3"/>
        </w:rPr>
        <w:t xml:space="preserve"> </w:t>
      </w:r>
      <w:r>
        <w:t>‘mobile</w:t>
      </w:r>
      <w:r>
        <w:rPr>
          <w:spacing w:val="-5"/>
        </w:rPr>
        <w:t xml:space="preserve"> </w:t>
      </w:r>
      <w:r>
        <w:t>phones’)</w:t>
      </w:r>
    </w:p>
    <w:p w14:paraId="2D9AFE2C" w14:textId="77777777" w:rsidR="00F63013" w:rsidRDefault="00B67F08">
      <w:pPr>
        <w:pStyle w:val="BodyText"/>
      </w:pPr>
      <w:r>
        <w:rPr>
          <w:noProof/>
          <w:lang w:val="en-GB" w:eastAsia="en-GB"/>
        </w:rPr>
        <w:drawing>
          <wp:anchor distT="0" distB="0" distL="0" distR="0" simplePos="0" relativeHeight="15803904" behindDoc="0" locked="0" layoutInCell="1" allowOverlap="1" wp14:anchorId="02D8EAF2" wp14:editId="56B9E528">
            <wp:simplePos x="0" y="0"/>
            <wp:positionH relativeFrom="page">
              <wp:posOffset>789305</wp:posOffset>
            </wp:positionH>
            <wp:positionV relativeFrom="paragraph">
              <wp:posOffset>155827</wp:posOffset>
            </wp:positionV>
            <wp:extent cx="24764" cy="39370"/>
            <wp:effectExtent l="0" t="0" r="0" b="0"/>
            <wp:wrapNone/>
            <wp:docPr id="2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png"/>
                    <pic:cNvPicPr/>
                  </pic:nvPicPr>
                  <pic:blipFill>
                    <a:blip r:embed="rId6" cstate="print"/>
                    <a:stretch>
                      <a:fillRect/>
                    </a:stretch>
                  </pic:blipFill>
                  <pic:spPr>
                    <a:xfrm>
                      <a:off x="0" y="0"/>
                      <a:ext cx="24764" cy="39370"/>
                    </a:xfrm>
                    <a:prstGeom prst="rect">
                      <a:avLst/>
                    </a:prstGeom>
                  </pic:spPr>
                </pic:pic>
              </a:graphicData>
            </a:graphic>
          </wp:anchor>
        </w:drawing>
      </w:r>
      <w:r>
        <w:t>Set</w:t>
      </w:r>
      <w:r>
        <w:rPr>
          <w:spacing w:val="1"/>
        </w:rPr>
        <w:t xml:space="preserve"> </w:t>
      </w:r>
      <w:r>
        <w:t>clear guidelines</w:t>
      </w:r>
      <w:r>
        <w:rPr>
          <w:spacing w:val="-5"/>
        </w:rPr>
        <w:t xml:space="preserve"> </w:t>
      </w:r>
      <w:r>
        <w:t>for</w:t>
      </w:r>
      <w:r>
        <w:rPr>
          <w:spacing w:val="-4"/>
        </w:rPr>
        <w:t xml:space="preserve"> </w:t>
      </w:r>
      <w:r>
        <w:t>the</w:t>
      </w:r>
      <w:r>
        <w:rPr>
          <w:spacing w:val="-1"/>
        </w:rPr>
        <w:t xml:space="preserve"> </w:t>
      </w:r>
      <w:r>
        <w:t>use</w:t>
      </w:r>
      <w:r>
        <w:rPr>
          <w:spacing w:val="-2"/>
        </w:rPr>
        <w:t xml:space="preserve"> </w:t>
      </w:r>
      <w:r>
        <w:t>of</w:t>
      </w:r>
      <w:r>
        <w:rPr>
          <w:spacing w:val="2"/>
        </w:rPr>
        <w:t xml:space="preserve"> </w:t>
      </w:r>
      <w:r>
        <w:t>mobile</w:t>
      </w:r>
      <w:r>
        <w:rPr>
          <w:spacing w:val="-2"/>
        </w:rPr>
        <w:t xml:space="preserve"> </w:t>
      </w:r>
      <w:r>
        <w:t>phones</w:t>
      </w:r>
      <w:r>
        <w:rPr>
          <w:spacing w:val="-4"/>
        </w:rPr>
        <w:t xml:space="preserve"> </w:t>
      </w:r>
      <w:r>
        <w:t>for</w:t>
      </w:r>
      <w:r>
        <w:rPr>
          <w:spacing w:val="-4"/>
        </w:rPr>
        <w:t xml:space="preserve"> </w:t>
      </w:r>
      <w:r>
        <w:t>the</w:t>
      </w:r>
      <w:r>
        <w:rPr>
          <w:spacing w:val="-2"/>
        </w:rPr>
        <w:t xml:space="preserve"> </w:t>
      </w:r>
      <w:r>
        <w:t>whole</w:t>
      </w:r>
      <w:r>
        <w:rPr>
          <w:spacing w:val="-1"/>
        </w:rPr>
        <w:t xml:space="preserve"> </w:t>
      </w:r>
      <w:r>
        <w:t>school</w:t>
      </w:r>
      <w:r>
        <w:rPr>
          <w:spacing w:val="3"/>
        </w:rPr>
        <w:t xml:space="preserve"> </w:t>
      </w:r>
      <w:r>
        <w:t>community</w:t>
      </w:r>
    </w:p>
    <w:p w14:paraId="2E15AF22" w14:textId="77777777" w:rsidR="00F63013" w:rsidRDefault="00B67F08">
      <w:pPr>
        <w:pStyle w:val="BodyText"/>
        <w:ind w:right="771"/>
      </w:pPr>
      <w:r>
        <w:rPr>
          <w:noProof/>
          <w:lang w:val="en-GB" w:eastAsia="en-GB"/>
        </w:rPr>
        <w:drawing>
          <wp:anchor distT="0" distB="0" distL="0" distR="0" simplePos="0" relativeHeight="15804416" behindDoc="0" locked="0" layoutInCell="1" allowOverlap="1" wp14:anchorId="349925EC" wp14:editId="725098E9">
            <wp:simplePos x="0" y="0"/>
            <wp:positionH relativeFrom="page">
              <wp:posOffset>789305</wp:posOffset>
            </wp:positionH>
            <wp:positionV relativeFrom="paragraph">
              <wp:posOffset>155319</wp:posOffset>
            </wp:positionV>
            <wp:extent cx="24764" cy="40004"/>
            <wp:effectExtent l="0" t="0" r="0" b="0"/>
            <wp:wrapNone/>
            <wp:docPr id="2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png"/>
                    <pic:cNvPicPr/>
                  </pic:nvPicPr>
                  <pic:blipFill>
                    <a:blip r:embed="rId6" cstate="print"/>
                    <a:stretch>
                      <a:fillRect/>
                    </a:stretch>
                  </pic:blipFill>
                  <pic:spPr>
                    <a:xfrm>
                      <a:off x="0" y="0"/>
                      <a:ext cx="24764" cy="40004"/>
                    </a:xfrm>
                    <a:prstGeom prst="rect">
                      <a:avLst/>
                    </a:prstGeom>
                  </pic:spPr>
                </pic:pic>
              </a:graphicData>
            </a:graphic>
          </wp:anchor>
        </w:drawing>
      </w:r>
      <w:r>
        <w:t>Establish</w:t>
      </w:r>
      <w:r>
        <w:rPr>
          <w:spacing w:val="-1"/>
        </w:rPr>
        <w:t xml:space="preserve"> </w:t>
      </w:r>
      <w:r>
        <w:t>clear</w:t>
      </w:r>
      <w:r>
        <w:rPr>
          <w:spacing w:val="-8"/>
        </w:rPr>
        <w:t xml:space="preserve"> </w:t>
      </w:r>
      <w:r>
        <w:t>mechanisms</w:t>
      </w:r>
      <w:r>
        <w:rPr>
          <w:spacing w:val="-3"/>
        </w:rPr>
        <w:t xml:space="preserve"> </w:t>
      </w:r>
      <w:r>
        <w:t>to</w:t>
      </w:r>
      <w:r>
        <w:rPr>
          <w:spacing w:val="-5"/>
        </w:rPr>
        <w:t xml:space="preserve"> </w:t>
      </w:r>
      <w:r>
        <w:t>identify,</w:t>
      </w:r>
      <w:r>
        <w:rPr>
          <w:spacing w:val="-3"/>
        </w:rPr>
        <w:t xml:space="preserve"> </w:t>
      </w:r>
      <w:r>
        <w:t>intervene in</w:t>
      </w:r>
      <w:r>
        <w:rPr>
          <w:spacing w:val="-5"/>
        </w:rPr>
        <w:t xml:space="preserve"> </w:t>
      </w:r>
      <w:r>
        <w:t>and</w:t>
      </w:r>
      <w:r>
        <w:rPr>
          <w:spacing w:val="-1"/>
        </w:rPr>
        <w:t xml:space="preserve"> </w:t>
      </w:r>
      <w:r>
        <w:t>escalate any</w:t>
      </w:r>
      <w:r>
        <w:rPr>
          <w:spacing w:val="-3"/>
        </w:rPr>
        <w:t xml:space="preserve"> </w:t>
      </w:r>
      <w:r>
        <w:t>incidents</w:t>
      </w:r>
      <w:r>
        <w:rPr>
          <w:spacing w:val="-3"/>
        </w:rPr>
        <w:t xml:space="preserve"> </w:t>
      </w:r>
      <w:r>
        <w:t>or concerns,</w:t>
      </w:r>
      <w:r>
        <w:rPr>
          <w:spacing w:val="3"/>
        </w:rPr>
        <w:t xml:space="preserve"> </w:t>
      </w:r>
      <w:r>
        <w:t>where</w:t>
      </w:r>
      <w:r>
        <w:rPr>
          <w:spacing w:val="-52"/>
        </w:rPr>
        <w:t xml:space="preserve"> </w:t>
      </w:r>
      <w:r>
        <w:t>appropriate</w:t>
      </w:r>
    </w:p>
    <w:p w14:paraId="10EC7A54" w14:textId="77777777" w:rsidR="00F63013" w:rsidRDefault="00B67F08">
      <w:pPr>
        <w:pStyle w:val="Heading5"/>
      </w:pPr>
      <w:r>
        <w:t>The</w:t>
      </w:r>
      <w:r>
        <w:rPr>
          <w:spacing w:val="1"/>
        </w:rPr>
        <w:t xml:space="preserve"> </w:t>
      </w:r>
      <w:r>
        <w:t>4</w:t>
      </w:r>
      <w:r>
        <w:rPr>
          <w:spacing w:val="-4"/>
        </w:rPr>
        <w:t xml:space="preserve"> </w:t>
      </w:r>
      <w:r>
        <w:t>key</w:t>
      </w:r>
      <w:r>
        <w:rPr>
          <w:spacing w:val="1"/>
        </w:rPr>
        <w:t xml:space="preserve"> </w:t>
      </w:r>
      <w:r>
        <w:t>categories</w:t>
      </w:r>
      <w:r>
        <w:rPr>
          <w:spacing w:val="-4"/>
        </w:rPr>
        <w:t xml:space="preserve"> </w:t>
      </w:r>
      <w:r>
        <w:t>of</w:t>
      </w:r>
      <w:r>
        <w:rPr>
          <w:spacing w:val="-2"/>
        </w:rPr>
        <w:t xml:space="preserve"> </w:t>
      </w:r>
      <w:r>
        <w:t>risk</w:t>
      </w:r>
    </w:p>
    <w:p w14:paraId="5B1DAD39" w14:textId="77777777" w:rsidR="00F63013" w:rsidRDefault="00B67F08">
      <w:pPr>
        <w:pStyle w:val="BodyText"/>
        <w:spacing w:before="125"/>
        <w:ind w:left="215"/>
      </w:pPr>
      <w:r>
        <w:t>Our approach</w:t>
      </w:r>
      <w:r>
        <w:rPr>
          <w:spacing w:val="-1"/>
        </w:rPr>
        <w:t xml:space="preserve"> </w:t>
      </w:r>
      <w:r>
        <w:t>to</w:t>
      </w:r>
      <w:r>
        <w:rPr>
          <w:spacing w:val="-1"/>
        </w:rPr>
        <w:t xml:space="preserve"> </w:t>
      </w:r>
      <w:r>
        <w:t>online safety</w:t>
      </w:r>
      <w:r>
        <w:rPr>
          <w:spacing w:val="-9"/>
        </w:rPr>
        <w:t xml:space="preserve"> </w:t>
      </w:r>
      <w:r>
        <w:t>is</w:t>
      </w:r>
      <w:r>
        <w:rPr>
          <w:spacing w:val="-4"/>
        </w:rPr>
        <w:t xml:space="preserve"> </w:t>
      </w:r>
      <w:r>
        <w:t>based on</w:t>
      </w:r>
      <w:r>
        <w:rPr>
          <w:spacing w:val="-1"/>
        </w:rPr>
        <w:t xml:space="preserve"> </w:t>
      </w:r>
      <w:r>
        <w:t>addressing</w:t>
      </w:r>
      <w:r>
        <w:rPr>
          <w:spacing w:val="-1"/>
        </w:rPr>
        <w:t xml:space="preserve"> </w:t>
      </w:r>
      <w:r>
        <w:t>the</w:t>
      </w:r>
      <w:r>
        <w:rPr>
          <w:spacing w:val="-5"/>
        </w:rPr>
        <w:t xml:space="preserve"> </w:t>
      </w:r>
      <w:r>
        <w:t>following</w:t>
      </w:r>
      <w:r>
        <w:rPr>
          <w:spacing w:val="-1"/>
        </w:rPr>
        <w:t xml:space="preserve"> </w:t>
      </w:r>
      <w:r>
        <w:t>categories</w:t>
      </w:r>
      <w:r>
        <w:rPr>
          <w:spacing w:val="-4"/>
        </w:rPr>
        <w:t xml:space="preserve"> </w:t>
      </w:r>
      <w:r>
        <w:t>of</w:t>
      </w:r>
      <w:r>
        <w:rPr>
          <w:spacing w:val="8"/>
        </w:rPr>
        <w:t xml:space="preserve"> </w:t>
      </w:r>
      <w:r>
        <w:t>risk:</w:t>
      </w:r>
    </w:p>
    <w:p w14:paraId="1C8B5334" w14:textId="6FD0D7EC" w:rsidR="00F63013" w:rsidRPr="00280E4E" w:rsidRDefault="00B67F08">
      <w:pPr>
        <w:pStyle w:val="BodyText"/>
        <w:spacing w:before="116" w:line="247" w:lineRule="auto"/>
        <w:ind w:right="771"/>
      </w:pPr>
      <w:r>
        <w:rPr>
          <w:noProof/>
          <w:lang w:val="en-GB" w:eastAsia="en-GB"/>
        </w:rPr>
        <w:drawing>
          <wp:anchor distT="0" distB="0" distL="0" distR="0" simplePos="0" relativeHeight="15804928" behindDoc="0" locked="0" layoutInCell="1" allowOverlap="1" wp14:anchorId="19071C1B" wp14:editId="40CDFC38">
            <wp:simplePos x="0" y="0"/>
            <wp:positionH relativeFrom="page">
              <wp:posOffset>789305</wp:posOffset>
            </wp:positionH>
            <wp:positionV relativeFrom="paragraph">
              <wp:posOffset>152271</wp:posOffset>
            </wp:positionV>
            <wp:extent cx="24764" cy="39370"/>
            <wp:effectExtent l="0" t="0" r="0" b="0"/>
            <wp:wrapNone/>
            <wp:docPr id="2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png"/>
                    <pic:cNvPicPr/>
                  </pic:nvPicPr>
                  <pic:blipFill>
                    <a:blip r:embed="rId6" cstate="print"/>
                    <a:stretch>
                      <a:fillRect/>
                    </a:stretch>
                  </pic:blipFill>
                  <pic:spPr>
                    <a:xfrm>
                      <a:off x="0" y="0"/>
                      <a:ext cx="24764" cy="39370"/>
                    </a:xfrm>
                    <a:prstGeom prst="rect">
                      <a:avLst/>
                    </a:prstGeom>
                  </pic:spPr>
                </pic:pic>
              </a:graphicData>
            </a:graphic>
          </wp:anchor>
        </w:drawing>
      </w:r>
      <w:r>
        <w:rPr>
          <w:rFonts w:ascii="Arial" w:hAnsi="Arial"/>
          <w:b/>
        </w:rPr>
        <w:t xml:space="preserve">Content </w:t>
      </w:r>
      <w:r>
        <w:t>–</w:t>
      </w:r>
      <w:r>
        <w:rPr>
          <w:spacing w:val="-3"/>
        </w:rPr>
        <w:t xml:space="preserve"> </w:t>
      </w:r>
      <w:r>
        <w:t>being</w:t>
      </w:r>
      <w:r>
        <w:rPr>
          <w:spacing w:val="-2"/>
        </w:rPr>
        <w:t xml:space="preserve"> </w:t>
      </w:r>
      <w:r>
        <w:t>exposed</w:t>
      </w:r>
      <w:r>
        <w:rPr>
          <w:spacing w:val="-3"/>
        </w:rPr>
        <w:t xml:space="preserve"> </w:t>
      </w:r>
      <w:r>
        <w:t>to</w:t>
      </w:r>
      <w:r>
        <w:rPr>
          <w:spacing w:val="-3"/>
        </w:rPr>
        <w:t xml:space="preserve"> </w:t>
      </w:r>
      <w:r>
        <w:t>illegal,</w:t>
      </w:r>
      <w:r>
        <w:rPr>
          <w:spacing w:val="-4"/>
        </w:rPr>
        <w:t xml:space="preserve"> </w:t>
      </w:r>
      <w:r>
        <w:t>inappropriate</w:t>
      </w:r>
      <w:r>
        <w:rPr>
          <w:spacing w:val="-3"/>
        </w:rPr>
        <w:t xml:space="preserve"> </w:t>
      </w:r>
      <w:r>
        <w:t>or</w:t>
      </w:r>
      <w:r>
        <w:rPr>
          <w:spacing w:val="-1"/>
        </w:rPr>
        <w:t xml:space="preserve"> </w:t>
      </w:r>
      <w:r>
        <w:t>harmful</w:t>
      </w:r>
      <w:r>
        <w:rPr>
          <w:spacing w:val="-3"/>
        </w:rPr>
        <w:t xml:space="preserve"> </w:t>
      </w:r>
      <w:r>
        <w:t>content, such</w:t>
      </w:r>
      <w:r>
        <w:rPr>
          <w:spacing w:val="-2"/>
        </w:rPr>
        <w:t xml:space="preserve"> </w:t>
      </w:r>
      <w:r>
        <w:t>as</w:t>
      </w:r>
      <w:r>
        <w:rPr>
          <w:spacing w:val="-6"/>
        </w:rPr>
        <w:t xml:space="preserve"> </w:t>
      </w:r>
      <w:r>
        <w:t>pornography, fake</w:t>
      </w:r>
      <w:r>
        <w:rPr>
          <w:spacing w:val="-2"/>
        </w:rPr>
        <w:t xml:space="preserve"> </w:t>
      </w:r>
      <w:r>
        <w:t>news,</w:t>
      </w:r>
      <w:r>
        <w:rPr>
          <w:spacing w:val="-53"/>
        </w:rPr>
        <w:t xml:space="preserve"> </w:t>
      </w:r>
      <w:r>
        <w:t>racism,</w:t>
      </w:r>
      <w:r>
        <w:rPr>
          <w:spacing w:val="-3"/>
        </w:rPr>
        <w:t xml:space="preserve"> </w:t>
      </w:r>
      <w:r>
        <w:t>misogyny,</w:t>
      </w:r>
      <w:r>
        <w:rPr>
          <w:spacing w:val="2"/>
        </w:rPr>
        <w:t xml:space="preserve"> </w:t>
      </w:r>
      <w:r>
        <w:t>self-harm,</w:t>
      </w:r>
      <w:r>
        <w:rPr>
          <w:spacing w:val="3"/>
        </w:rPr>
        <w:t xml:space="preserve"> </w:t>
      </w:r>
      <w:r>
        <w:t>suicide,</w:t>
      </w:r>
      <w:r>
        <w:rPr>
          <w:spacing w:val="2"/>
        </w:rPr>
        <w:t xml:space="preserve"> </w:t>
      </w:r>
      <w:r>
        <w:t>antisemitism,</w:t>
      </w:r>
      <w:r>
        <w:rPr>
          <w:spacing w:val="-3"/>
        </w:rPr>
        <w:t xml:space="preserve"> </w:t>
      </w:r>
      <w:r w:rsidR="00137D90">
        <w:t xml:space="preserve">radicalization, </w:t>
      </w:r>
      <w:r>
        <w:t>extremism</w:t>
      </w:r>
      <w:r w:rsidR="00137D90">
        <w:t>,</w:t>
      </w:r>
      <w:r w:rsidR="007A5533">
        <w:t xml:space="preserve"> </w:t>
      </w:r>
      <w:r w:rsidR="007A5533" w:rsidRPr="00280E4E">
        <w:t>extreme sexual or physical violence,</w:t>
      </w:r>
      <w:r w:rsidR="00137D90" w:rsidRPr="00280E4E">
        <w:t xml:space="preserve"> disinformation, misinformation </w:t>
      </w:r>
      <w:r w:rsidR="007A5533" w:rsidRPr="00280E4E">
        <w:t xml:space="preserve">(including fake news) </w:t>
      </w:r>
      <w:r w:rsidR="00137D90" w:rsidRPr="00280E4E">
        <w:t xml:space="preserve">and conspiracy theories. </w:t>
      </w:r>
    </w:p>
    <w:p w14:paraId="2803B028" w14:textId="1BE15E0B" w:rsidR="00F63013" w:rsidRPr="00280E4E" w:rsidRDefault="00B67F08">
      <w:pPr>
        <w:pStyle w:val="BodyText"/>
        <w:spacing w:before="103" w:line="242" w:lineRule="auto"/>
        <w:ind w:right="661"/>
      </w:pPr>
      <w:r>
        <w:rPr>
          <w:noProof/>
          <w:lang w:val="en-GB" w:eastAsia="en-GB"/>
        </w:rPr>
        <w:drawing>
          <wp:anchor distT="0" distB="0" distL="0" distR="0" simplePos="0" relativeHeight="15805440" behindDoc="0" locked="0" layoutInCell="1" allowOverlap="1" wp14:anchorId="3951C3F7" wp14:editId="10D7A97C">
            <wp:simplePos x="0" y="0"/>
            <wp:positionH relativeFrom="page">
              <wp:posOffset>789305</wp:posOffset>
            </wp:positionH>
            <wp:positionV relativeFrom="paragraph">
              <wp:posOffset>143635</wp:posOffset>
            </wp:positionV>
            <wp:extent cx="24764" cy="39370"/>
            <wp:effectExtent l="0" t="0" r="0" b="0"/>
            <wp:wrapNone/>
            <wp:docPr id="29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png"/>
                    <pic:cNvPicPr/>
                  </pic:nvPicPr>
                  <pic:blipFill>
                    <a:blip r:embed="rId6" cstate="print"/>
                    <a:stretch>
                      <a:fillRect/>
                    </a:stretch>
                  </pic:blipFill>
                  <pic:spPr>
                    <a:xfrm>
                      <a:off x="0" y="0"/>
                      <a:ext cx="24764" cy="39370"/>
                    </a:xfrm>
                    <a:prstGeom prst="rect">
                      <a:avLst/>
                    </a:prstGeom>
                  </pic:spPr>
                </pic:pic>
              </a:graphicData>
            </a:graphic>
          </wp:anchor>
        </w:drawing>
      </w:r>
      <w:r>
        <w:rPr>
          <w:rFonts w:ascii="Arial" w:hAnsi="Arial"/>
          <w:b/>
        </w:rPr>
        <w:t xml:space="preserve">Contact </w:t>
      </w:r>
      <w:r>
        <w:t>– being subjected to harmful online interaction with other users</w:t>
      </w:r>
      <w:r w:rsidR="007A5533">
        <w:t xml:space="preserve"> </w:t>
      </w:r>
      <w:r w:rsidR="007A5533" w:rsidRPr="00280E4E">
        <w:t>or generative AI applications that stimulate this; for example: peer-to-peer pressure, commercial advertising and adults posing as children or young adults with the intention to groom or exploit them for sexual, criminal, financial or other purposes</w:t>
      </w:r>
      <w:r w:rsidR="002144E0" w:rsidRPr="00280E4E">
        <w:t>.</w:t>
      </w:r>
    </w:p>
    <w:p w14:paraId="3089C633" w14:textId="4D601F27" w:rsidR="00F63013" w:rsidRDefault="00B67F08">
      <w:pPr>
        <w:pStyle w:val="BodyText"/>
        <w:spacing w:before="114" w:line="242" w:lineRule="auto"/>
        <w:ind w:right="887"/>
        <w:jc w:val="both"/>
      </w:pPr>
      <w:r>
        <w:rPr>
          <w:noProof/>
          <w:lang w:val="en-GB" w:eastAsia="en-GB"/>
        </w:rPr>
        <w:drawing>
          <wp:anchor distT="0" distB="0" distL="0" distR="0" simplePos="0" relativeHeight="15805952" behindDoc="0" locked="0" layoutInCell="1" allowOverlap="1" wp14:anchorId="3C8DA9DA" wp14:editId="21B9E5B1">
            <wp:simplePos x="0" y="0"/>
            <wp:positionH relativeFrom="page">
              <wp:posOffset>789305</wp:posOffset>
            </wp:positionH>
            <wp:positionV relativeFrom="paragraph">
              <wp:posOffset>150494</wp:posOffset>
            </wp:positionV>
            <wp:extent cx="24764" cy="40003"/>
            <wp:effectExtent l="0" t="0" r="0" b="0"/>
            <wp:wrapNone/>
            <wp:docPr id="29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png"/>
                    <pic:cNvPicPr/>
                  </pic:nvPicPr>
                  <pic:blipFill>
                    <a:blip r:embed="rId6" cstate="print"/>
                    <a:stretch>
                      <a:fillRect/>
                    </a:stretch>
                  </pic:blipFill>
                  <pic:spPr>
                    <a:xfrm>
                      <a:off x="0" y="0"/>
                      <a:ext cx="24764" cy="40003"/>
                    </a:xfrm>
                    <a:prstGeom prst="rect">
                      <a:avLst/>
                    </a:prstGeom>
                  </pic:spPr>
                </pic:pic>
              </a:graphicData>
            </a:graphic>
          </wp:anchor>
        </w:drawing>
      </w:r>
      <w:r>
        <w:rPr>
          <w:rFonts w:ascii="Arial" w:hAnsi="Arial"/>
          <w:b/>
        </w:rPr>
        <w:t xml:space="preserve">Conduct </w:t>
      </w:r>
      <w:r>
        <w:t xml:space="preserve">–online </w:t>
      </w:r>
      <w:proofErr w:type="spellStart"/>
      <w:r>
        <w:t>behaviour</w:t>
      </w:r>
      <w:proofErr w:type="spellEnd"/>
      <w:r>
        <w:t xml:space="preserve"> that increases the likelihood of, or causes, harm, such as making,</w:t>
      </w:r>
      <w:r>
        <w:rPr>
          <w:spacing w:val="-53"/>
        </w:rPr>
        <w:t xml:space="preserve"> </w:t>
      </w:r>
      <w:r>
        <w:t>sending and receiving explicit images</w:t>
      </w:r>
      <w:r w:rsidR="002144E0" w:rsidRPr="00280E4E">
        <w:t>, including those generated using AI and online bullying</w:t>
      </w:r>
      <w:r w:rsidRPr="00280E4E">
        <w:t xml:space="preserve"> </w:t>
      </w:r>
      <w:r>
        <w:t>and</w:t>
      </w:r>
    </w:p>
    <w:p w14:paraId="308559EF" w14:textId="767354BA" w:rsidR="00F63013" w:rsidRPr="00280E4E" w:rsidRDefault="00B67F08">
      <w:pPr>
        <w:pStyle w:val="BodyText"/>
        <w:spacing w:before="115"/>
        <w:jc w:val="both"/>
      </w:pPr>
      <w:r>
        <w:rPr>
          <w:noProof/>
          <w:lang w:val="en-GB" w:eastAsia="en-GB"/>
        </w:rPr>
        <w:drawing>
          <wp:anchor distT="0" distB="0" distL="0" distR="0" simplePos="0" relativeHeight="15806464" behindDoc="0" locked="0" layoutInCell="1" allowOverlap="1" wp14:anchorId="73AD7470" wp14:editId="6058F548">
            <wp:simplePos x="0" y="0"/>
            <wp:positionH relativeFrom="page">
              <wp:posOffset>789305</wp:posOffset>
            </wp:positionH>
            <wp:positionV relativeFrom="paragraph">
              <wp:posOffset>150747</wp:posOffset>
            </wp:positionV>
            <wp:extent cx="24764" cy="40004"/>
            <wp:effectExtent l="0" t="0" r="0" b="0"/>
            <wp:wrapNone/>
            <wp:docPr id="30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png"/>
                    <pic:cNvPicPr/>
                  </pic:nvPicPr>
                  <pic:blipFill>
                    <a:blip r:embed="rId6" cstate="print"/>
                    <a:stretch>
                      <a:fillRect/>
                    </a:stretch>
                  </pic:blipFill>
                  <pic:spPr>
                    <a:xfrm>
                      <a:off x="0" y="0"/>
                      <a:ext cx="24764" cy="40004"/>
                    </a:xfrm>
                    <a:prstGeom prst="rect">
                      <a:avLst/>
                    </a:prstGeom>
                  </pic:spPr>
                </pic:pic>
              </a:graphicData>
            </a:graphic>
          </wp:anchor>
        </w:drawing>
      </w:r>
      <w:r>
        <w:rPr>
          <w:rFonts w:ascii="Arial" w:hAnsi="Arial"/>
          <w:b/>
        </w:rPr>
        <w:t>Commerce</w:t>
      </w:r>
      <w:r>
        <w:rPr>
          <w:rFonts w:ascii="Arial" w:hAnsi="Arial"/>
          <w:b/>
          <w:spacing w:val="-2"/>
        </w:rPr>
        <w:t xml:space="preserve"> </w:t>
      </w:r>
      <w:r>
        <w:t>–</w:t>
      </w:r>
      <w:r>
        <w:rPr>
          <w:spacing w:val="-1"/>
        </w:rPr>
        <w:t xml:space="preserve"> </w:t>
      </w:r>
      <w:r>
        <w:t>risks</w:t>
      </w:r>
      <w:r>
        <w:rPr>
          <w:spacing w:val="-4"/>
        </w:rPr>
        <w:t xml:space="preserve"> </w:t>
      </w:r>
      <w:r>
        <w:t>such</w:t>
      </w:r>
      <w:r>
        <w:rPr>
          <w:spacing w:val="-1"/>
        </w:rPr>
        <w:t xml:space="preserve"> </w:t>
      </w:r>
      <w:r>
        <w:t>as</w:t>
      </w:r>
      <w:r>
        <w:rPr>
          <w:spacing w:val="-4"/>
        </w:rPr>
        <w:t xml:space="preserve"> </w:t>
      </w:r>
      <w:r>
        <w:t>online</w:t>
      </w:r>
      <w:r>
        <w:rPr>
          <w:spacing w:val="-1"/>
        </w:rPr>
        <w:t xml:space="preserve"> </w:t>
      </w:r>
      <w:r>
        <w:t>gambling,</w:t>
      </w:r>
      <w:r>
        <w:rPr>
          <w:spacing w:val="-4"/>
        </w:rPr>
        <w:t xml:space="preserve"> </w:t>
      </w:r>
      <w:r>
        <w:t>inappropriate</w:t>
      </w:r>
      <w:r>
        <w:rPr>
          <w:spacing w:val="-1"/>
        </w:rPr>
        <w:t xml:space="preserve"> </w:t>
      </w:r>
      <w:r>
        <w:t>advertising,</w:t>
      </w:r>
      <w:r>
        <w:rPr>
          <w:spacing w:val="-3"/>
        </w:rPr>
        <w:t xml:space="preserve"> </w:t>
      </w:r>
      <w:r>
        <w:t>phishing</w:t>
      </w:r>
      <w:r>
        <w:rPr>
          <w:spacing w:val="-1"/>
        </w:rPr>
        <w:t xml:space="preserve"> </w:t>
      </w:r>
      <w:r>
        <w:t>and/or</w:t>
      </w:r>
      <w:r>
        <w:rPr>
          <w:spacing w:val="-4"/>
        </w:rPr>
        <w:t xml:space="preserve"> </w:t>
      </w:r>
      <w:r>
        <w:t>financial</w:t>
      </w:r>
      <w:r>
        <w:rPr>
          <w:spacing w:val="2"/>
        </w:rPr>
        <w:t xml:space="preserve"> </w:t>
      </w:r>
      <w:r>
        <w:t>scams</w:t>
      </w:r>
      <w:r w:rsidR="002144E0">
        <w:t xml:space="preserve">.  </w:t>
      </w:r>
      <w:r w:rsidR="002144E0" w:rsidRPr="00280E4E">
        <w:t xml:space="preserve">If you feel your pupils, students or staff are at risk, please report it to the Anti-Phishing Working Group – </w:t>
      </w:r>
      <w:proofErr w:type="spellStart"/>
      <w:r w:rsidR="002144E0" w:rsidRPr="00280E4E">
        <w:t>apwg.ork</w:t>
      </w:r>
      <w:proofErr w:type="spellEnd"/>
    </w:p>
    <w:p w14:paraId="06D803A3" w14:textId="77777777" w:rsidR="00F63013" w:rsidRDefault="00B67F08">
      <w:pPr>
        <w:pStyle w:val="Heading5"/>
        <w:spacing w:before="120"/>
      </w:pPr>
      <w:r>
        <w:t>To</w:t>
      </w:r>
      <w:r>
        <w:rPr>
          <w:spacing w:val="-3"/>
        </w:rPr>
        <w:t xml:space="preserve"> </w:t>
      </w:r>
      <w:r>
        <w:t>meet</w:t>
      </w:r>
      <w:r>
        <w:rPr>
          <w:spacing w:val="1"/>
        </w:rPr>
        <w:t xml:space="preserve"> </w:t>
      </w:r>
      <w:r>
        <w:t>our</w:t>
      </w:r>
      <w:r>
        <w:rPr>
          <w:spacing w:val="-1"/>
        </w:rPr>
        <w:t xml:space="preserve"> </w:t>
      </w:r>
      <w:r>
        <w:t>aims and</w:t>
      </w:r>
      <w:r>
        <w:rPr>
          <w:spacing w:val="-3"/>
        </w:rPr>
        <w:t xml:space="preserve"> </w:t>
      </w:r>
      <w:r>
        <w:t>address the</w:t>
      </w:r>
      <w:r>
        <w:rPr>
          <w:spacing w:val="-1"/>
        </w:rPr>
        <w:t xml:space="preserve"> </w:t>
      </w:r>
      <w:r>
        <w:t>risks above,</w:t>
      </w:r>
      <w:r>
        <w:rPr>
          <w:spacing w:val="-3"/>
        </w:rPr>
        <w:t xml:space="preserve"> </w:t>
      </w:r>
      <w:r>
        <w:t>we</w:t>
      </w:r>
      <w:r>
        <w:rPr>
          <w:spacing w:val="-5"/>
        </w:rPr>
        <w:t xml:space="preserve"> </w:t>
      </w:r>
      <w:r>
        <w:t>will:</w:t>
      </w:r>
    </w:p>
    <w:p w14:paraId="28104794" w14:textId="77777777" w:rsidR="00F63013" w:rsidRDefault="00B67F08">
      <w:pPr>
        <w:pStyle w:val="BodyText"/>
        <w:spacing w:before="125"/>
      </w:pPr>
      <w:r>
        <w:rPr>
          <w:noProof/>
          <w:lang w:val="en-GB" w:eastAsia="en-GB"/>
        </w:rPr>
        <w:drawing>
          <wp:anchor distT="0" distB="0" distL="0" distR="0" simplePos="0" relativeHeight="15806976" behindDoc="0" locked="0" layoutInCell="1" allowOverlap="1" wp14:anchorId="4FC6AA17" wp14:editId="13781384">
            <wp:simplePos x="0" y="0"/>
            <wp:positionH relativeFrom="page">
              <wp:posOffset>789305</wp:posOffset>
            </wp:positionH>
            <wp:positionV relativeFrom="paragraph">
              <wp:posOffset>157351</wp:posOffset>
            </wp:positionV>
            <wp:extent cx="24764" cy="39370"/>
            <wp:effectExtent l="0" t="0" r="0" b="0"/>
            <wp:wrapNone/>
            <wp:docPr id="30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png"/>
                    <pic:cNvPicPr/>
                  </pic:nvPicPr>
                  <pic:blipFill>
                    <a:blip r:embed="rId6" cstate="print"/>
                    <a:stretch>
                      <a:fillRect/>
                    </a:stretch>
                  </pic:blipFill>
                  <pic:spPr>
                    <a:xfrm>
                      <a:off x="0" y="0"/>
                      <a:ext cx="24764" cy="39370"/>
                    </a:xfrm>
                    <a:prstGeom prst="rect">
                      <a:avLst/>
                    </a:prstGeom>
                  </pic:spPr>
                </pic:pic>
              </a:graphicData>
            </a:graphic>
          </wp:anchor>
        </w:drawing>
      </w:r>
      <w:r>
        <w:t>Educate</w:t>
      </w:r>
      <w:r>
        <w:rPr>
          <w:spacing w:val="-2"/>
        </w:rPr>
        <w:t xml:space="preserve"> </w:t>
      </w:r>
      <w:r>
        <w:t>pupils</w:t>
      </w:r>
      <w:r>
        <w:rPr>
          <w:spacing w:val="-4"/>
        </w:rPr>
        <w:t xml:space="preserve"> </w:t>
      </w:r>
      <w:r>
        <w:t>about</w:t>
      </w:r>
      <w:r>
        <w:rPr>
          <w:spacing w:val="2"/>
        </w:rPr>
        <w:t xml:space="preserve"> </w:t>
      </w:r>
      <w:r>
        <w:t>online</w:t>
      </w:r>
      <w:r>
        <w:rPr>
          <w:spacing w:val="-6"/>
        </w:rPr>
        <w:t xml:space="preserve"> </w:t>
      </w:r>
      <w:r>
        <w:t>safety</w:t>
      </w:r>
      <w:r>
        <w:rPr>
          <w:spacing w:val="-4"/>
        </w:rPr>
        <w:t xml:space="preserve"> </w:t>
      </w:r>
      <w:r>
        <w:t>as</w:t>
      </w:r>
      <w:r>
        <w:rPr>
          <w:spacing w:val="-4"/>
        </w:rPr>
        <w:t xml:space="preserve"> </w:t>
      </w:r>
      <w:r>
        <w:t>part</w:t>
      </w:r>
      <w:r>
        <w:rPr>
          <w:spacing w:val="1"/>
        </w:rPr>
        <w:t xml:space="preserve"> </w:t>
      </w:r>
      <w:r>
        <w:t>of</w:t>
      </w:r>
      <w:r>
        <w:rPr>
          <w:spacing w:val="2"/>
        </w:rPr>
        <w:t xml:space="preserve"> </w:t>
      </w:r>
      <w:r>
        <w:t>our curriculum.</w:t>
      </w:r>
      <w:r>
        <w:rPr>
          <w:spacing w:val="-3"/>
        </w:rPr>
        <w:t xml:space="preserve"> </w:t>
      </w:r>
      <w:r>
        <w:t>For</w:t>
      </w:r>
      <w:r>
        <w:rPr>
          <w:spacing w:val="-1"/>
        </w:rPr>
        <w:t xml:space="preserve"> </w:t>
      </w:r>
      <w:r>
        <w:t>example:</w:t>
      </w:r>
    </w:p>
    <w:p w14:paraId="1396B78F" w14:textId="77777777" w:rsidR="00F63013" w:rsidRDefault="00B67F08">
      <w:pPr>
        <w:pStyle w:val="ListParagraph"/>
        <w:numPr>
          <w:ilvl w:val="0"/>
          <w:numId w:val="4"/>
        </w:numPr>
        <w:tabs>
          <w:tab w:val="left" w:pos="1489"/>
        </w:tabs>
        <w:spacing w:before="121"/>
        <w:rPr>
          <w:sz w:val="20"/>
        </w:rPr>
      </w:pPr>
      <w:r>
        <w:rPr>
          <w:sz w:val="20"/>
        </w:rPr>
        <w:t>The</w:t>
      </w:r>
      <w:r>
        <w:rPr>
          <w:spacing w:val="-2"/>
          <w:sz w:val="20"/>
        </w:rPr>
        <w:t xml:space="preserve"> </w:t>
      </w:r>
      <w:r>
        <w:rPr>
          <w:sz w:val="20"/>
        </w:rPr>
        <w:t>safe</w:t>
      </w:r>
      <w:r>
        <w:rPr>
          <w:spacing w:val="-2"/>
          <w:sz w:val="20"/>
        </w:rPr>
        <w:t xml:space="preserve"> </w:t>
      </w:r>
      <w:r>
        <w:rPr>
          <w:sz w:val="20"/>
        </w:rPr>
        <w:t>use</w:t>
      </w:r>
      <w:r>
        <w:rPr>
          <w:spacing w:val="-2"/>
          <w:sz w:val="20"/>
        </w:rPr>
        <w:t xml:space="preserve"> </w:t>
      </w:r>
      <w:r>
        <w:rPr>
          <w:sz w:val="20"/>
        </w:rPr>
        <w:t>of</w:t>
      </w:r>
      <w:r>
        <w:rPr>
          <w:spacing w:val="7"/>
          <w:sz w:val="20"/>
        </w:rPr>
        <w:t xml:space="preserve"> </w:t>
      </w:r>
      <w:r>
        <w:rPr>
          <w:sz w:val="20"/>
        </w:rPr>
        <w:t>social</w:t>
      </w:r>
      <w:r>
        <w:rPr>
          <w:spacing w:val="-2"/>
          <w:sz w:val="20"/>
        </w:rPr>
        <w:t xml:space="preserve"> </w:t>
      </w:r>
      <w:r>
        <w:rPr>
          <w:sz w:val="20"/>
        </w:rPr>
        <w:t>media,</w:t>
      </w:r>
      <w:r>
        <w:rPr>
          <w:spacing w:val="-4"/>
          <w:sz w:val="20"/>
        </w:rPr>
        <w:t xml:space="preserve"> </w:t>
      </w:r>
      <w:r>
        <w:rPr>
          <w:sz w:val="20"/>
        </w:rPr>
        <w:t>the</w:t>
      </w:r>
      <w:r>
        <w:rPr>
          <w:spacing w:val="-6"/>
          <w:sz w:val="20"/>
        </w:rPr>
        <w:t xml:space="preserve"> </w:t>
      </w:r>
      <w:r>
        <w:rPr>
          <w:sz w:val="20"/>
        </w:rPr>
        <w:t>internet</w:t>
      </w:r>
      <w:r>
        <w:rPr>
          <w:spacing w:val="-4"/>
          <w:sz w:val="20"/>
        </w:rPr>
        <w:t xml:space="preserve"> </w:t>
      </w:r>
      <w:r>
        <w:rPr>
          <w:sz w:val="20"/>
        </w:rPr>
        <w:t>and</w:t>
      </w:r>
      <w:r>
        <w:rPr>
          <w:spacing w:val="-2"/>
          <w:sz w:val="20"/>
        </w:rPr>
        <w:t xml:space="preserve"> </w:t>
      </w:r>
      <w:r>
        <w:rPr>
          <w:sz w:val="20"/>
        </w:rPr>
        <w:t>technology</w:t>
      </w:r>
    </w:p>
    <w:p w14:paraId="266BD806" w14:textId="76D380D4" w:rsidR="007A5533" w:rsidRPr="00280E4E" w:rsidRDefault="007A5533">
      <w:pPr>
        <w:pStyle w:val="ListParagraph"/>
        <w:numPr>
          <w:ilvl w:val="0"/>
          <w:numId w:val="4"/>
        </w:numPr>
        <w:tabs>
          <w:tab w:val="left" w:pos="1489"/>
        </w:tabs>
        <w:spacing w:before="121"/>
        <w:rPr>
          <w:sz w:val="20"/>
        </w:rPr>
      </w:pPr>
      <w:r w:rsidRPr="00280E4E">
        <w:rPr>
          <w:sz w:val="20"/>
        </w:rPr>
        <w:t>Ensure that the school is mobile phone-free</w:t>
      </w:r>
    </w:p>
    <w:p w14:paraId="180CA4AB" w14:textId="77777777" w:rsidR="00F63013" w:rsidRDefault="00B67F08">
      <w:pPr>
        <w:pStyle w:val="ListParagraph"/>
        <w:numPr>
          <w:ilvl w:val="0"/>
          <w:numId w:val="4"/>
        </w:numPr>
        <w:tabs>
          <w:tab w:val="left" w:pos="1489"/>
        </w:tabs>
        <w:spacing w:before="103"/>
        <w:rPr>
          <w:sz w:val="20"/>
        </w:rPr>
      </w:pPr>
      <w:r>
        <w:rPr>
          <w:sz w:val="20"/>
        </w:rPr>
        <w:t>Keeping</w:t>
      </w:r>
      <w:r>
        <w:rPr>
          <w:spacing w:val="-4"/>
          <w:sz w:val="20"/>
        </w:rPr>
        <w:t xml:space="preserve"> </w:t>
      </w:r>
      <w:r>
        <w:rPr>
          <w:sz w:val="20"/>
        </w:rPr>
        <w:t>personal</w:t>
      </w:r>
      <w:r>
        <w:rPr>
          <w:spacing w:val="1"/>
          <w:sz w:val="20"/>
        </w:rPr>
        <w:t xml:space="preserve"> </w:t>
      </w:r>
      <w:r>
        <w:rPr>
          <w:sz w:val="20"/>
        </w:rPr>
        <w:t>information</w:t>
      </w:r>
      <w:r>
        <w:rPr>
          <w:spacing w:val="-3"/>
          <w:sz w:val="20"/>
        </w:rPr>
        <w:t xml:space="preserve"> </w:t>
      </w:r>
      <w:r>
        <w:rPr>
          <w:sz w:val="20"/>
        </w:rPr>
        <w:t>private</w:t>
      </w:r>
    </w:p>
    <w:p w14:paraId="3816050B" w14:textId="77777777" w:rsidR="00F63013" w:rsidRDefault="00B67F08">
      <w:pPr>
        <w:pStyle w:val="ListParagraph"/>
        <w:numPr>
          <w:ilvl w:val="0"/>
          <w:numId w:val="4"/>
        </w:numPr>
        <w:tabs>
          <w:tab w:val="left" w:pos="1489"/>
        </w:tabs>
        <w:spacing w:before="103"/>
        <w:rPr>
          <w:sz w:val="20"/>
        </w:rPr>
      </w:pPr>
      <w:r>
        <w:rPr>
          <w:sz w:val="20"/>
        </w:rPr>
        <w:t>How</w:t>
      </w:r>
      <w:r>
        <w:rPr>
          <w:spacing w:val="-6"/>
          <w:sz w:val="20"/>
        </w:rPr>
        <w:t xml:space="preserve"> </w:t>
      </w:r>
      <w:r>
        <w:rPr>
          <w:sz w:val="20"/>
        </w:rPr>
        <w:t xml:space="preserve">to </w:t>
      </w:r>
      <w:proofErr w:type="spellStart"/>
      <w:r>
        <w:rPr>
          <w:sz w:val="20"/>
        </w:rPr>
        <w:t>recognise</w:t>
      </w:r>
      <w:proofErr w:type="spellEnd"/>
      <w:r>
        <w:rPr>
          <w:sz w:val="20"/>
        </w:rPr>
        <w:t xml:space="preserve"> unacceptable</w:t>
      </w:r>
      <w:r>
        <w:rPr>
          <w:spacing w:val="-1"/>
          <w:sz w:val="20"/>
        </w:rPr>
        <w:t xml:space="preserve"> </w:t>
      </w:r>
      <w:proofErr w:type="spellStart"/>
      <w:r>
        <w:rPr>
          <w:sz w:val="20"/>
        </w:rPr>
        <w:t>behaviour</w:t>
      </w:r>
      <w:proofErr w:type="spellEnd"/>
      <w:r>
        <w:rPr>
          <w:spacing w:val="-3"/>
          <w:sz w:val="20"/>
        </w:rPr>
        <w:t xml:space="preserve"> </w:t>
      </w:r>
      <w:r>
        <w:rPr>
          <w:sz w:val="20"/>
        </w:rPr>
        <w:t>online</w:t>
      </w:r>
    </w:p>
    <w:p w14:paraId="3FCC576E" w14:textId="77777777" w:rsidR="00137D90" w:rsidRPr="00280E4E" w:rsidRDefault="00137D90">
      <w:pPr>
        <w:pStyle w:val="ListParagraph"/>
        <w:numPr>
          <w:ilvl w:val="0"/>
          <w:numId w:val="4"/>
        </w:numPr>
        <w:tabs>
          <w:tab w:val="left" w:pos="1489"/>
        </w:tabs>
        <w:spacing w:before="103"/>
        <w:rPr>
          <w:sz w:val="20"/>
        </w:rPr>
      </w:pPr>
      <w:r w:rsidRPr="00280E4E">
        <w:rPr>
          <w:sz w:val="20"/>
        </w:rPr>
        <w:t>How to be alert to misinformation, disinformation and conspiracy theories.</w:t>
      </w:r>
    </w:p>
    <w:p w14:paraId="1D42E809" w14:textId="77777777" w:rsidR="00F63013" w:rsidRDefault="00B67F08">
      <w:pPr>
        <w:pStyle w:val="BodyText"/>
        <w:spacing w:before="109" w:line="223" w:lineRule="auto"/>
        <w:ind w:left="1488" w:right="1127" w:hanging="361"/>
      </w:pPr>
      <w:r>
        <w:rPr>
          <w:rFonts w:ascii="Courier New" w:hAnsi="Courier New"/>
        </w:rPr>
        <w:t>o</w:t>
      </w:r>
      <w:r>
        <w:rPr>
          <w:rFonts w:ascii="Courier New" w:hAnsi="Courier New"/>
          <w:spacing w:val="1"/>
        </w:rPr>
        <w:t xml:space="preserve"> </w:t>
      </w:r>
      <w:r>
        <w:t>How to report any incidents of cyber-bullying, ensuring pupils are encouraged to do so,</w:t>
      </w:r>
      <w:r>
        <w:rPr>
          <w:spacing w:val="-53"/>
        </w:rPr>
        <w:t xml:space="preserve"> </w:t>
      </w:r>
      <w:r>
        <w:t>including</w:t>
      </w:r>
      <w:r>
        <w:rPr>
          <w:spacing w:val="-1"/>
        </w:rPr>
        <w:t xml:space="preserve"> </w:t>
      </w:r>
      <w:r>
        <w:t>where they’re a witness</w:t>
      </w:r>
      <w:r>
        <w:rPr>
          <w:spacing w:val="-3"/>
        </w:rPr>
        <w:t xml:space="preserve"> </w:t>
      </w:r>
      <w:r>
        <w:t>rather</w:t>
      </w:r>
      <w:r>
        <w:rPr>
          <w:spacing w:val="1"/>
        </w:rPr>
        <w:t xml:space="preserve"> </w:t>
      </w:r>
      <w:r>
        <w:t>than</w:t>
      </w:r>
      <w:r>
        <w:rPr>
          <w:spacing w:val="-1"/>
        </w:rPr>
        <w:t xml:space="preserve"> </w:t>
      </w:r>
      <w:r>
        <w:t>a</w:t>
      </w:r>
      <w:r>
        <w:rPr>
          <w:spacing w:val="-5"/>
        </w:rPr>
        <w:t xml:space="preserve"> </w:t>
      </w:r>
      <w:r>
        <w:t>victim</w:t>
      </w:r>
    </w:p>
    <w:p w14:paraId="2ACC6947" w14:textId="77777777" w:rsidR="00F63013" w:rsidRDefault="00B67F08">
      <w:pPr>
        <w:pStyle w:val="BodyText"/>
        <w:spacing w:before="124"/>
        <w:ind w:right="771"/>
      </w:pPr>
      <w:r>
        <w:rPr>
          <w:noProof/>
          <w:lang w:val="en-GB" w:eastAsia="en-GB"/>
        </w:rPr>
        <w:drawing>
          <wp:anchor distT="0" distB="0" distL="0" distR="0" simplePos="0" relativeHeight="15807488" behindDoc="0" locked="0" layoutInCell="1" allowOverlap="1" wp14:anchorId="00917CA8" wp14:editId="6867FA5E">
            <wp:simplePos x="0" y="0"/>
            <wp:positionH relativeFrom="page">
              <wp:posOffset>789305</wp:posOffset>
            </wp:positionH>
            <wp:positionV relativeFrom="paragraph">
              <wp:posOffset>156717</wp:posOffset>
            </wp:positionV>
            <wp:extent cx="24764" cy="39368"/>
            <wp:effectExtent l="0" t="0" r="0" b="0"/>
            <wp:wrapNone/>
            <wp:docPr id="30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png"/>
                    <pic:cNvPicPr/>
                  </pic:nvPicPr>
                  <pic:blipFill>
                    <a:blip r:embed="rId6" cstate="print"/>
                    <a:stretch>
                      <a:fillRect/>
                    </a:stretch>
                  </pic:blipFill>
                  <pic:spPr>
                    <a:xfrm>
                      <a:off x="0" y="0"/>
                      <a:ext cx="24764" cy="39368"/>
                    </a:xfrm>
                    <a:prstGeom prst="rect">
                      <a:avLst/>
                    </a:prstGeom>
                  </pic:spPr>
                </pic:pic>
              </a:graphicData>
            </a:graphic>
          </wp:anchor>
        </w:drawing>
      </w:r>
      <w:r>
        <w:t>Train staff, as part of their induction, on safe internet use and online safeguarding issues including cyber-</w:t>
      </w:r>
      <w:r>
        <w:rPr>
          <w:spacing w:val="-53"/>
        </w:rPr>
        <w:t xml:space="preserve"> </w:t>
      </w:r>
      <w:r>
        <w:t xml:space="preserve">bullying, the risks of online </w:t>
      </w:r>
      <w:proofErr w:type="spellStart"/>
      <w:r>
        <w:t>radicalisation</w:t>
      </w:r>
      <w:proofErr w:type="spellEnd"/>
      <w:r>
        <w:t>, and the expectations, roles and responsibilities around filtering</w:t>
      </w:r>
      <w:r>
        <w:rPr>
          <w:spacing w:val="1"/>
        </w:rPr>
        <w:t xml:space="preserve"> </w:t>
      </w:r>
      <w:r>
        <w:t>and monitoring. All staff members will receive refresher training as required and at least once each</w:t>
      </w:r>
      <w:r>
        <w:rPr>
          <w:spacing w:val="1"/>
        </w:rPr>
        <w:t xml:space="preserve"> </w:t>
      </w:r>
      <w:r>
        <w:t>academic</w:t>
      </w:r>
      <w:r>
        <w:rPr>
          <w:spacing w:val="1"/>
        </w:rPr>
        <w:t xml:space="preserve"> </w:t>
      </w:r>
      <w:r>
        <w:t>year</w:t>
      </w:r>
    </w:p>
    <w:p w14:paraId="7EEF919F" w14:textId="77777777" w:rsidR="00F63013" w:rsidRDefault="00B67F08">
      <w:pPr>
        <w:pStyle w:val="BodyText"/>
        <w:spacing w:before="122"/>
        <w:ind w:right="1061"/>
      </w:pPr>
      <w:r>
        <w:rPr>
          <w:noProof/>
          <w:lang w:val="en-GB" w:eastAsia="en-GB"/>
        </w:rPr>
        <w:drawing>
          <wp:anchor distT="0" distB="0" distL="0" distR="0" simplePos="0" relativeHeight="15808000" behindDoc="0" locked="0" layoutInCell="1" allowOverlap="1" wp14:anchorId="77FCD0F9" wp14:editId="38E9CA2E">
            <wp:simplePos x="0" y="0"/>
            <wp:positionH relativeFrom="page">
              <wp:posOffset>789305</wp:posOffset>
            </wp:positionH>
            <wp:positionV relativeFrom="paragraph">
              <wp:posOffset>154684</wp:posOffset>
            </wp:positionV>
            <wp:extent cx="24764" cy="40004"/>
            <wp:effectExtent l="0" t="0" r="0" b="0"/>
            <wp:wrapNone/>
            <wp:docPr id="30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png"/>
                    <pic:cNvPicPr/>
                  </pic:nvPicPr>
                  <pic:blipFill>
                    <a:blip r:embed="rId6" cstate="print"/>
                    <a:stretch>
                      <a:fillRect/>
                    </a:stretch>
                  </pic:blipFill>
                  <pic:spPr>
                    <a:xfrm>
                      <a:off x="0" y="0"/>
                      <a:ext cx="24764" cy="40004"/>
                    </a:xfrm>
                    <a:prstGeom prst="rect">
                      <a:avLst/>
                    </a:prstGeom>
                  </pic:spPr>
                </pic:pic>
              </a:graphicData>
            </a:graphic>
          </wp:anchor>
        </w:drawing>
      </w:r>
      <w:r>
        <w:t>Educate parents/carers about online safety via our website, communications sent directly to them and</w:t>
      </w:r>
      <w:r>
        <w:rPr>
          <w:spacing w:val="-53"/>
        </w:rPr>
        <w:t xml:space="preserve"> </w:t>
      </w:r>
      <w:r>
        <w:t>during parents’ evenings. We will also share clear procedures with them so they know how to raise</w:t>
      </w:r>
      <w:r>
        <w:rPr>
          <w:spacing w:val="1"/>
        </w:rPr>
        <w:t xml:space="preserve"> </w:t>
      </w:r>
      <w:r>
        <w:t>concerns</w:t>
      </w:r>
      <w:r>
        <w:rPr>
          <w:spacing w:val="-4"/>
        </w:rPr>
        <w:t xml:space="preserve"> </w:t>
      </w:r>
      <w:r>
        <w:t>about</w:t>
      </w:r>
      <w:r>
        <w:rPr>
          <w:spacing w:val="3"/>
        </w:rPr>
        <w:t xml:space="preserve"> </w:t>
      </w:r>
      <w:r>
        <w:t>online safety</w:t>
      </w:r>
    </w:p>
    <w:p w14:paraId="47B26FE1" w14:textId="77777777" w:rsidR="00F63013" w:rsidRDefault="00B67F08">
      <w:pPr>
        <w:pStyle w:val="BodyText"/>
        <w:spacing w:before="122"/>
        <w:ind w:right="707"/>
        <w:jc w:val="both"/>
      </w:pPr>
      <w:r>
        <w:rPr>
          <w:noProof/>
          <w:lang w:val="en-GB" w:eastAsia="en-GB"/>
        </w:rPr>
        <w:drawing>
          <wp:anchor distT="0" distB="0" distL="0" distR="0" simplePos="0" relativeHeight="15808512" behindDoc="0" locked="0" layoutInCell="1" allowOverlap="1" wp14:anchorId="7BFE2BF0" wp14:editId="60E87F3C">
            <wp:simplePos x="0" y="0"/>
            <wp:positionH relativeFrom="page">
              <wp:posOffset>789305</wp:posOffset>
            </wp:positionH>
            <wp:positionV relativeFrom="paragraph">
              <wp:posOffset>154558</wp:posOffset>
            </wp:positionV>
            <wp:extent cx="24764" cy="40003"/>
            <wp:effectExtent l="0" t="0" r="0" b="0"/>
            <wp:wrapNone/>
            <wp:docPr id="30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png"/>
                    <pic:cNvPicPr/>
                  </pic:nvPicPr>
                  <pic:blipFill>
                    <a:blip r:embed="rId6" cstate="print"/>
                    <a:stretch>
                      <a:fillRect/>
                    </a:stretch>
                  </pic:blipFill>
                  <pic:spPr>
                    <a:xfrm>
                      <a:off x="0" y="0"/>
                      <a:ext cx="24764" cy="40003"/>
                    </a:xfrm>
                    <a:prstGeom prst="rect">
                      <a:avLst/>
                    </a:prstGeom>
                  </pic:spPr>
                </pic:pic>
              </a:graphicData>
            </a:graphic>
          </wp:anchor>
        </w:drawing>
      </w:r>
      <w:r>
        <w:t>Make</w:t>
      </w:r>
      <w:r>
        <w:rPr>
          <w:spacing w:val="-1"/>
        </w:rPr>
        <w:t xml:space="preserve"> </w:t>
      </w:r>
      <w:r>
        <w:t>sure</w:t>
      </w:r>
      <w:r>
        <w:rPr>
          <w:spacing w:val="-1"/>
        </w:rPr>
        <w:t xml:space="preserve"> </w:t>
      </w:r>
      <w:r>
        <w:t>staff</w:t>
      </w:r>
      <w:r>
        <w:rPr>
          <w:spacing w:val="2"/>
        </w:rPr>
        <w:t xml:space="preserve"> </w:t>
      </w:r>
      <w:r>
        <w:t>are</w:t>
      </w:r>
      <w:r>
        <w:rPr>
          <w:spacing w:val="-1"/>
        </w:rPr>
        <w:t xml:space="preserve"> </w:t>
      </w:r>
      <w:r>
        <w:t>aware</w:t>
      </w:r>
      <w:r>
        <w:rPr>
          <w:spacing w:val="-1"/>
        </w:rPr>
        <w:t xml:space="preserve"> </w:t>
      </w:r>
      <w:r>
        <w:t>of</w:t>
      </w:r>
      <w:r>
        <w:rPr>
          <w:spacing w:val="7"/>
        </w:rPr>
        <w:t xml:space="preserve"> </w:t>
      </w:r>
      <w:r>
        <w:t>any</w:t>
      </w:r>
      <w:r>
        <w:rPr>
          <w:spacing w:val="-3"/>
        </w:rPr>
        <w:t xml:space="preserve"> </w:t>
      </w:r>
      <w:r>
        <w:t>restrictions</w:t>
      </w:r>
      <w:r>
        <w:rPr>
          <w:spacing w:val="-4"/>
        </w:rPr>
        <w:t xml:space="preserve"> </w:t>
      </w:r>
      <w:r>
        <w:t>placed</w:t>
      </w:r>
      <w:r>
        <w:rPr>
          <w:spacing w:val="-1"/>
        </w:rPr>
        <w:t xml:space="preserve"> </w:t>
      </w:r>
      <w:r>
        <w:t>on</w:t>
      </w:r>
      <w:r>
        <w:rPr>
          <w:spacing w:val="-6"/>
        </w:rPr>
        <w:t xml:space="preserve"> </w:t>
      </w:r>
      <w:r>
        <w:t>them with regards</w:t>
      </w:r>
      <w:r>
        <w:rPr>
          <w:spacing w:val="-4"/>
        </w:rPr>
        <w:t xml:space="preserve"> </w:t>
      </w:r>
      <w:r>
        <w:t>to</w:t>
      </w:r>
      <w:r>
        <w:rPr>
          <w:spacing w:val="-1"/>
        </w:rPr>
        <w:t xml:space="preserve"> </w:t>
      </w:r>
      <w:r>
        <w:t>the</w:t>
      </w:r>
      <w:r>
        <w:rPr>
          <w:spacing w:val="-6"/>
        </w:rPr>
        <w:t xml:space="preserve"> </w:t>
      </w:r>
      <w:r>
        <w:t>use</w:t>
      </w:r>
      <w:r>
        <w:rPr>
          <w:spacing w:val="-1"/>
        </w:rPr>
        <w:t xml:space="preserve"> </w:t>
      </w:r>
      <w:r>
        <w:t>of</w:t>
      </w:r>
      <w:r>
        <w:rPr>
          <w:spacing w:val="3"/>
        </w:rPr>
        <w:t xml:space="preserve"> </w:t>
      </w:r>
      <w:r>
        <w:t>their</w:t>
      </w:r>
      <w:r>
        <w:rPr>
          <w:spacing w:val="-9"/>
        </w:rPr>
        <w:t xml:space="preserve"> </w:t>
      </w:r>
      <w:r>
        <w:t>mobile</w:t>
      </w:r>
      <w:r>
        <w:rPr>
          <w:spacing w:val="-6"/>
        </w:rPr>
        <w:t xml:space="preserve"> </w:t>
      </w:r>
      <w:r>
        <w:t>phone</w:t>
      </w:r>
      <w:r>
        <w:rPr>
          <w:spacing w:val="-53"/>
        </w:rPr>
        <w:t xml:space="preserve"> </w:t>
      </w:r>
      <w:r>
        <w:t>and</w:t>
      </w:r>
      <w:r>
        <w:rPr>
          <w:spacing w:val="-1"/>
        </w:rPr>
        <w:t xml:space="preserve"> </w:t>
      </w:r>
      <w:r>
        <w:t>cameras,</w:t>
      </w:r>
      <w:r>
        <w:rPr>
          <w:spacing w:val="-2"/>
        </w:rPr>
        <w:t xml:space="preserve"> </w:t>
      </w:r>
      <w:r>
        <w:t>for</w:t>
      </w:r>
      <w:r>
        <w:rPr>
          <w:spacing w:val="-3"/>
        </w:rPr>
        <w:t xml:space="preserve"> </w:t>
      </w:r>
      <w:r>
        <w:t>example that:</w:t>
      </w:r>
    </w:p>
    <w:p w14:paraId="237AF2F7" w14:textId="77777777" w:rsidR="00F63013" w:rsidRDefault="00B67F08">
      <w:pPr>
        <w:pStyle w:val="ListParagraph"/>
        <w:numPr>
          <w:ilvl w:val="0"/>
          <w:numId w:val="4"/>
        </w:numPr>
        <w:tabs>
          <w:tab w:val="left" w:pos="1489"/>
        </w:tabs>
        <w:spacing w:before="128" w:line="223" w:lineRule="auto"/>
        <w:ind w:right="937"/>
        <w:rPr>
          <w:sz w:val="20"/>
        </w:rPr>
      </w:pPr>
      <w:r>
        <w:rPr>
          <w:sz w:val="20"/>
        </w:rPr>
        <w:t>Staff are</w:t>
      </w:r>
      <w:r>
        <w:rPr>
          <w:spacing w:val="-2"/>
          <w:sz w:val="20"/>
        </w:rPr>
        <w:t xml:space="preserve"> </w:t>
      </w:r>
      <w:r>
        <w:rPr>
          <w:sz w:val="20"/>
        </w:rPr>
        <w:t>allowed</w:t>
      </w:r>
      <w:r>
        <w:rPr>
          <w:spacing w:val="-2"/>
          <w:sz w:val="20"/>
        </w:rPr>
        <w:t xml:space="preserve"> </w:t>
      </w:r>
      <w:r>
        <w:rPr>
          <w:sz w:val="20"/>
        </w:rPr>
        <w:t>to</w:t>
      </w:r>
      <w:r>
        <w:rPr>
          <w:spacing w:val="-2"/>
          <w:sz w:val="20"/>
        </w:rPr>
        <w:t xml:space="preserve"> </w:t>
      </w:r>
      <w:r>
        <w:rPr>
          <w:sz w:val="20"/>
        </w:rPr>
        <w:t>bring</w:t>
      </w:r>
      <w:r>
        <w:rPr>
          <w:spacing w:val="-6"/>
          <w:sz w:val="20"/>
        </w:rPr>
        <w:t xml:space="preserve"> </w:t>
      </w:r>
      <w:r>
        <w:rPr>
          <w:sz w:val="20"/>
        </w:rPr>
        <w:t>their</w:t>
      </w:r>
      <w:r>
        <w:rPr>
          <w:spacing w:val="-1"/>
          <w:sz w:val="20"/>
        </w:rPr>
        <w:t xml:space="preserve"> </w:t>
      </w:r>
      <w:r>
        <w:rPr>
          <w:sz w:val="20"/>
        </w:rPr>
        <w:t>personal</w:t>
      </w:r>
      <w:r>
        <w:rPr>
          <w:spacing w:val="1"/>
          <w:sz w:val="20"/>
        </w:rPr>
        <w:t xml:space="preserve"> </w:t>
      </w:r>
      <w:r>
        <w:rPr>
          <w:sz w:val="20"/>
        </w:rPr>
        <w:t>phones</w:t>
      </w:r>
      <w:r>
        <w:rPr>
          <w:spacing w:val="-5"/>
          <w:sz w:val="20"/>
        </w:rPr>
        <w:t xml:space="preserve"> </w:t>
      </w:r>
      <w:r>
        <w:rPr>
          <w:sz w:val="20"/>
        </w:rPr>
        <w:t>to</w:t>
      </w:r>
      <w:r>
        <w:rPr>
          <w:spacing w:val="-2"/>
          <w:sz w:val="20"/>
        </w:rPr>
        <w:t xml:space="preserve"> </w:t>
      </w:r>
      <w:r>
        <w:rPr>
          <w:sz w:val="20"/>
        </w:rPr>
        <w:t>school</w:t>
      </w:r>
      <w:r>
        <w:rPr>
          <w:spacing w:val="-2"/>
          <w:sz w:val="20"/>
        </w:rPr>
        <w:t xml:space="preserve"> </w:t>
      </w:r>
      <w:r>
        <w:rPr>
          <w:sz w:val="20"/>
        </w:rPr>
        <w:t>for</w:t>
      </w:r>
      <w:r>
        <w:rPr>
          <w:spacing w:val="-4"/>
          <w:sz w:val="20"/>
        </w:rPr>
        <w:t xml:space="preserve"> </w:t>
      </w:r>
      <w:r>
        <w:rPr>
          <w:sz w:val="20"/>
        </w:rPr>
        <w:t>their</w:t>
      </w:r>
      <w:r>
        <w:rPr>
          <w:spacing w:val="-1"/>
          <w:sz w:val="20"/>
        </w:rPr>
        <w:t xml:space="preserve"> </w:t>
      </w:r>
      <w:r>
        <w:rPr>
          <w:sz w:val="20"/>
        </w:rPr>
        <w:t>own</w:t>
      </w:r>
      <w:r>
        <w:rPr>
          <w:spacing w:val="-2"/>
          <w:sz w:val="20"/>
        </w:rPr>
        <w:t xml:space="preserve"> </w:t>
      </w:r>
      <w:r>
        <w:rPr>
          <w:sz w:val="20"/>
        </w:rPr>
        <w:t>use, but</w:t>
      </w:r>
      <w:r>
        <w:rPr>
          <w:spacing w:val="1"/>
          <w:sz w:val="20"/>
        </w:rPr>
        <w:t xml:space="preserve"> </w:t>
      </w:r>
      <w:r>
        <w:rPr>
          <w:sz w:val="20"/>
        </w:rPr>
        <w:t>will</w:t>
      </w:r>
      <w:r>
        <w:rPr>
          <w:spacing w:val="-2"/>
          <w:sz w:val="20"/>
        </w:rPr>
        <w:t xml:space="preserve"> </w:t>
      </w:r>
      <w:r>
        <w:rPr>
          <w:sz w:val="20"/>
        </w:rPr>
        <w:t>limit</w:t>
      </w:r>
      <w:r>
        <w:rPr>
          <w:spacing w:val="1"/>
          <w:sz w:val="20"/>
        </w:rPr>
        <w:t xml:space="preserve"> </w:t>
      </w:r>
      <w:r>
        <w:rPr>
          <w:sz w:val="20"/>
        </w:rPr>
        <w:t>such</w:t>
      </w:r>
      <w:r>
        <w:rPr>
          <w:spacing w:val="-52"/>
          <w:sz w:val="20"/>
        </w:rPr>
        <w:t xml:space="preserve"> </w:t>
      </w:r>
      <w:r>
        <w:rPr>
          <w:sz w:val="20"/>
        </w:rPr>
        <w:t>use</w:t>
      </w:r>
      <w:r>
        <w:rPr>
          <w:spacing w:val="-1"/>
          <w:sz w:val="20"/>
        </w:rPr>
        <w:t xml:space="preserve"> </w:t>
      </w:r>
      <w:r>
        <w:rPr>
          <w:sz w:val="20"/>
        </w:rPr>
        <w:t>to non-contact</w:t>
      </w:r>
      <w:r>
        <w:rPr>
          <w:spacing w:val="3"/>
          <w:sz w:val="20"/>
        </w:rPr>
        <w:t xml:space="preserve"> </w:t>
      </w:r>
      <w:r>
        <w:rPr>
          <w:sz w:val="20"/>
        </w:rPr>
        <w:t>time when</w:t>
      </w:r>
      <w:r>
        <w:rPr>
          <w:spacing w:val="-1"/>
          <w:sz w:val="20"/>
        </w:rPr>
        <w:t xml:space="preserve"> </w:t>
      </w:r>
      <w:r>
        <w:rPr>
          <w:sz w:val="20"/>
        </w:rPr>
        <w:t>pupils</w:t>
      </w:r>
      <w:r>
        <w:rPr>
          <w:spacing w:val="-3"/>
          <w:sz w:val="20"/>
        </w:rPr>
        <w:t xml:space="preserve"> </w:t>
      </w:r>
      <w:r>
        <w:rPr>
          <w:sz w:val="20"/>
        </w:rPr>
        <w:t>are not</w:t>
      </w:r>
      <w:r>
        <w:rPr>
          <w:spacing w:val="-2"/>
          <w:sz w:val="20"/>
        </w:rPr>
        <w:t xml:space="preserve"> </w:t>
      </w:r>
      <w:r>
        <w:rPr>
          <w:sz w:val="20"/>
        </w:rPr>
        <w:t>present</w:t>
      </w:r>
    </w:p>
    <w:p w14:paraId="3EC7BA9B" w14:textId="77777777" w:rsidR="00F63013" w:rsidRDefault="00B67F08">
      <w:pPr>
        <w:pStyle w:val="ListParagraph"/>
        <w:numPr>
          <w:ilvl w:val="0"/>
          <w:numId w:val="4"/>
        </w:numPr>
        <w:tabs>
          <w:tab w:val="left" w:pos="1489"/>
        </w:tabs>
        <w:spacing w:before="123"/>
        <w:rPr>
          <w:sz w:val="20"/>
        </w:rPr>
      </w:pPr>
      <w:r>
        <w:rPr>
          <w:sz w:val="20"/>
        </w:rPr>
        <w:t>Staff</w:t>
      </w:r>
      <w:r>
        <w:rPr>
          <w:spacing w:val="1"/>
          <w:sz w:val="20"/>
        </w:rPr>
        <w:t xml:space="preserve"> </w:t>
      </w:r>
      <w:r>
        <w:rPr>
          <w:sz w:val="20"/>
        </w:rPr>
        <w:t>will</w:t>
      </w:r>
      <w:r>
        <w:rPr>
          <w:spacing w:val="2"/>
          <w:sz w:val="20"/>
        </w:rPr>
        <w:t xml:space="preserve"> </w:t>
      </w:r>
      <w:r>
        <w:rPr>
          <w:sz w:val="20"/>
        </w:rPr>
        <w:t>not</w:t>
      </w:r>
      <w:r>
        <w:rPr>
          <w:spacing w:val="-3"/>
          <w:sz w:val="20"/>
        </w:rPr>
        <w:t xml:space="preserve"> </w:t>
      </w:r>
      <w:r>
        <w:rPr>
          <w:sz w:val="20"/>
        </w:rPr>
        <w:t>take</w:t>
      </w:r>
      <w:r>
        <w:rPr>
          <w:spacing w:val="-6"/>
          <w:sz w:val="20"/>
        </w:rPr>
        <w:t xml:space="preserve"> </w:t>
      </w:r>
      <w:r>
        <w:rPr>
          <w:sz w:val="20"/>
        </w:rPr>
        <w:t>pictures</w:t>
      </w:r>
      <w:r>
        <w:rPr>
          <w:spacing w:val="-5"/>
          <w:sz w:val="20"/>
        </w:rPr>
        <w:t xml:space="preserve"> </w:t>
      </w:r>
      <w:r>
        <w:rPr>
          <w:sz w:val="20"/>
        </w:rPr>
        <w:t>or recordings</w:t>
      </w:r>
      <w:r>
        <w:rPr>
          <w:spacing w:val="-4"/>
          <w:sz w:val="20"/>
        </w:rPr>
        <w:t xml:space="preserve"> </w:t>
      </w:r>
      <w:r>
        <w:rPr>
          <w:sz w:val="20"/>
        </w:rPr>
        <w:t>of</w:t>
      </w:r>
      <w:r>
        <w:rPr>
          <w:spacing w:val="6"/>
          <w:sz w:val="20"/>
        </w:rPr>
        <w:t xml:space="preserve"> </w:t>
      </w:r>
      <w:r>
        <w:rPr>
          <w:sz w:val="20"/>
        </w:rPr>
        <w:t>pupils</w:t>
      </w:r>
      <w:r>
        <w:rPr>
          <w:spacing w:val="-4"/>
          <w:sz w:val="20"/>
        </w:rPr>
        <w:t xml:space="preserve"> </w:t>
      </w:r>
      <w:r>
        <w:rPr>
          <w:sz w:val="20"/>
        </w:rPr>
        <w:t>on</w:t>
      </w:r>
      <w:r>
        <w:rPr>
          <w:spacing w:val="-2"/>
          <w:sz w:val="20"/>
        </w:rPr>
        <w:t xml:space="preserve"> </w:t>
      </w:r>
      <w:r>
        <w:rPr>
          <w:sz w:val="20"/>
        </w:rPr>
        <w:t>their personal</w:t>
      </w:r>
      <w:r>
        <w:rPr>
          <w:spacing w:val="2"/>
          <w:sz w:val="20"/>
        </w:rPr>
        <w:t xml:space="preserve"> </w:t>
      </w:r>
      <w:r>
        <w:rPr>
          <w:sz w:val="20"/>
        </w:rPr>
        <w:t>phones</w:t>
      </w:r>
      <w:r>
        <w:rPr>
          <w:spacing w:val="-4"/>
          <w:sz w:val="20"/>
        </w:rPr>
        <w:t xml:space="preserve"> </w:t>
      </w:r>
      <w:r>
        <w:rPr>
          <w:sz w:val="20"/>
        </w:rPr>
        <w:t>or cameras</w:t>
      </w:r>
    </w:p>
    <w:p w14:paraId="0F4EB416" w14:textId="77777777" w:rsidR="00F63013" w:rsidRDefault="00B67F08">
      <w:pPr>
        <w:pStyle w:val="BodyText"/>
        <w:spacing w:before="103"/>
        <w:ind w:right="916"/>
      </w:pPr>
      <w:r>
        <w:rPr>
          <w:noProof/>
          <w:lang w:val="en-GB" w:eastAsia="en-GB"/>
        </w:rPr>
        <w:drawing>
          <wp:anchor distT="0" distB="0" distL="0" distR="0" simplePos="0" relativeHeight="15809024" behindDoc="0" locked="0" layoutInCell="1" allowOverlap="1" wp14:anchorId="5266141C" wp14:editId="311E64EB">
            <wp:simplePos x="0" y="0"/>
            <wp:positionH relativeFrom="page">
              <wp:posOffset>789305</wp:posOffset>
            </wp:positionH>
            <wp:positionV relativeFrom="paragraph">
              <wp:posOffset>142747</wp:posOffset>
            </wp:positionV>
            <wp:extent cx="24764" cy="39368"/>
            <wp:effectExtent l="0" t="0" r="0" b="0"/>
            <wp:wrapNone/>
            <wp:docPr id="3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png"/>
                    <pic:cNvPicPr/>
                  </pic:nvPicPr>
                  <pic:blipFill>
                    <a:blip r:embed="rId6" cstate="print"/>
                    <a:stretch>
                      <a:fillRect/>
                    </a:stretch>
                  </pic:blipFill>
                  <pic:spPr>
                    <a:xfrm>
                      <a:off x="0" y="0"/>
                      <a:ext cx="24764" cy="39368"/>
                    </a:xfrm>
                    <a:prstGeom prst="rect">
                      <a:avLst/>
                    </a:prstGeom>
                  </pic:spPr>
                </pic:pic>
              </a:graphicData>
            </a:graphic>
          </wp:anchor>
        </w:drawing>
      </w:r>
      <w:r>
        <w:t>Make all pupils, parents/carers, staff, volunteers and governors aware that they are expected to sign an</w:t>
      </w:r>
      <w:r>
        <w:rPr>
          <w:spacing w:val="-53"/>
        </w:rPr>
        <w:t xml:space="preserve"> </w:t>
      </w:r>
      <w:r>
        <w:t>agreement regarding the acceptable use of the internet in school, use of the school’s ICT systems and</w:t>
      </w:r>
      <w:r>
        <w:rPr>
          <w:spacing w:val="1"/>
        </w:rPr>
        <w:t xml:space="preserve"> </w:t>
      </w:r>
      <w:r>
        <w:t>use</w:t>
      </w:r>
      <w:r>
        <w:rPr>
          <w:spacing w:val="-1"/>
        </w:rPr>
        <w:t xml:space="preserve"> </w:t>
      </w:r>
      <w:r>
        <w:t>of</w:t>
      </w:r>
      <w:r>
        <w:rPr>
          <w:spacing w:val="8"/>
        </w:rPr>
        <w:t xml:space="preserve"> </w:t>
      </w:r>
      <w:r>
        <w:t>their</w:t>
      </w:r>
      <w:r>
        <w:rPr>
          <w:spacing w:val="-3"/>
        </w:rPr>
        <w:t xml:space="preserve"> </w:t>
      </w:r>
      <w:r>
        <w:t>mobile and smart</w:t>
      </w:r>
      <w:r>
        <w:rPr>
          <w:spacing w:val="-2"/>
        </w:rPr>
        <w:t xml:space="preserve"> </w:t>
      </w:r>
      <w:r>
        <w:t>technology</w:t>
      </w:r>
    </w:p>
    <w:p w14:paraId="595F796C" w14:textId="77777777" w:rsidR="00F63013" w:rsidRDefault="00B67F08">
      <w:pPr>
        <w:pStyle w:val="BodyText"/>
        <w:spacing w:before="122"/>
        <w:ind w:right="687"/>
        <w:jc w:val="both"/>
      </w:pPr>
      <w:r>
        <w:rPr>
          <w:noProof/>
          <w:lang w:val="en-GB" w:eastAsia="en-GB"/>
        </w:rPr>
        <w:drawing>
          <wp:anchor distT="0" distB="0" distL="0" distR="0" simplePos="0" relativeHeight="15809536" behindDoc="0" locked="0" layoutInCell="1" allowOverlap="1" wp14:anchorId="761250AD" wp14:editId="37ADFDBA">
            <wp:simplePos x="0" y="0"/>
            <wp:positionH relativeFrom="page">
              <wp:posOffset>789305</wp:posOffset>
            </wp:positionH>
            <wp:positionV relativeFrom="paragraph">
              <wp:posOffset>154304</wp:posOffset>
            </wp:positionV>
            <wp:extent cx="24764" cy="39368"/>
            <wp:effectExtent l="0" t="0" r="0" b="0"/>
            <wp:wrapNone/>
            <wp:docPr id="3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png"/>
                    <pic:cNvPicPr/>
                  </pic:nvPicPr>
                  <pic:blipFill>
                    <a:blip r:embed="rId6" cstate="print"/>
                    <a:stretch>
                      <a:fillRect/>
                    </a:stretch>
                  </pic:blipFill>
                  <pic:spPr>
                    <a:xfrm>
                      <a:off x="0" y="0"/>
                      <a:ext cx="24764" cy="39368"/>
                    </a:xfrm>
                    <a:prstGeom prst="rect">
                      <a:avLst/>
                    </a:prstGeom>
                  </pic:spPr>
                </pic:pic>
              </a:graphicData>
            </a:graphic>
          </wp:anchor>
        </w:drawing>
      </w:r>
      <w:r>
        <w:t>Explain the sanctions we will use if a pupil is in breach of our policies on the acceptable use of the internet</w:t>
      </w:r>
      <w:r>
        <w:rPr>
          <w:spacing w:val="-53"/>
        </w:rPr>
        <w:t xml:space="preserve"> </w:t>
      </w:r>
      <w:r>
        <w:t>and mobile</w:t>
      </w:r>
      <w:r>
        <w:rPr>
          <w:spacing w:val="-6"/>
        </w:rPr>
        <w:t xml:space="preserve"> </w:t>
      </w:r>
      <w:r>
        <w:t>phones</w:t>
      </w:r>
    </w:p>
    <w:p w14:paraId="3EC1FE60" w14:textId="77777777" w:rsidR="00F63013" w:rsidRDefault="00F63013">
      <w:pPr>
        <w:jc w:val="both"/>
        <w:sectPr w:rsidR="00F63013">
          <w:pgSz w:w="11900" w:h="16840"/>
          <w:pgMar w:top="1520" w:right="420" w:bottom="280" w:left="860" w:header="720" w:footer="720" w:gutter="0"/>
          <w:cols w:space="720"/>
        </w:sectPr>
      </w:pPr>
    </w:p>
    <w:p w14:paraId="3348700F" w14:textId="77777777" w:rsidR="00F63013" w:rsidRDefault="00B67F08">
      <w:pPr>
        <w:pStyle w:val="BodyText"/>
        <w:spacing w:before="79"/>
        <w:ind w:right="771"/>
      </w:pPr>
      <w:r>
        <w:rPr>
          <w:noProof/>
          <w:lang w:val="en-GB" w:eastAsia="en-GB"/>
        </w:rPr>
        <w:lastRenderedPageBreak/>
        <w:drawing>
          <wp:anchor distT="0" distB="0" distL="0" distR="0" simplePos="0" relativeHeight="15810048" behindDoc="0" locked="0" layoutInCell="1" allowOverlap="1" wp14:anchorId="28EB8C3B" wp14:editId="6F6F8E18">
            <wp:simplePos x="0" y="0"/>
            <wp:positionH relativeFrom="page">
              <wp:posOffset>789305</wp:posOffset>
            </wp:positionH>
            <wp:positionV relativeFrom="paragraph">
              <wp:posOffset>129157</wp:posOffset>
            </wp:positionV>
            <wp:extent cx="24764" cy="40004"/>
            <wp:effectExtent l="0" t="0" r="0" b="0"/>
            <wp:wrapNone/>
            <wp:docPr id="3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png"/>
                    <pic:cNvPicPr/>
                  </pic:nvPicPr>
                  <pic:blipFill>
                    <a:blip r:embed="rId6" cstate="print"/>
                    <a:stretch>
                      <a:fillRect/>
                    </a:stretch>
                  </pic:blipFill>
                  <pic:spPr>
                    <a:xfrm>
                      <a:off x="0" y="0"/>
                      <a:ext cx="24764" cy="40004"/>
                    </a:xfrm>
                    <a:prstGeom prst="rect">
                      <a:avLst/>
                    </a:prstGeom>
                  </pic:spPr>
                </pic:pic>
              </a:graphicData>
            </a:graphic>
          </wp:anchor>
        </w:drawing>
      </w:r>
      <w:r>
        <w:t>Make sure all staff, pupils and parents/carers are aware that pupils are prohibited from bringing mobile</w:t>
      </w:r>
      <w:r>
        <w:rPr>
          <w:spacing w:val="1"/>
        </w:rPr>
        <w:t xml:space="preserve"> </w:t>
      </w:r>
      <w:r>
        <w:t>devices</w:t>
      </w:r>
      <w:r>
        <w:rPr>
          <w:spacing w:val="-5"/>
        </w:rPr>
        <w:t xml:space="preserve"> </w:t>
      </w:r>
      <w:r>
        <w:t>into</w:t>
      </w:r>
      <w:r>
        <w:rPr>
          <w:spacing w:val="-1"/>
        </w:rPr>
        <w:t xml:space="preserve"> </w:t>
      </w:r>
      <w:r>
        <w:t>school</w:t>
      </w:r>
      <w:r>
        <w:rPr>
          <w:spacing w:val="2"/>
        </w:rPr>
        <w:t xml:space="preserve"> </w:t>
      </w:r>
      <w:r>
        <w:t>and</w:t>
      </w:r>
      <w:r>
        <w:rPr>
          <w:spacing w:val="-6"/>
        </w:rPr>
        <w:t xml:space="preserve"> </w:t>
      </w:r>
      <w:r>
        <w:t>that</w:t>
      </w:r>
      <w:r>
        <w:rPr>
          <w:spacing w:val="-4"/>
        </w:rPr>
        <w:t xml:space="preserve"> </w:t>
      </w:r>
      <w:r>
        <w:t>if</w:t>
      </w:r>
      <w:r>
        <w:rPr>
          <w:spacing w:val="2"/>
        </w:rPr>
        <w:t xml:space="preserve"> </w:t>
      </w:r>
      <w:r>
        <w:t>this</w:t>
      </w:r>
      <w:r>
        <w:rPr>
          <w:spacing w:val="-4"/>
        </w:rPr>
        <w:t xml:space="preserve"> </w:t>
      </w:r>
      <w:r>
        <w:t>rule</w:t>
      </w:r>
      <w:r>
        <w:rPr>
          <w:spacing w:val="-7"/>
        </w:rPr>
        <w:t xml:space="preserve"> </w:t>
      </w:r>
      <w:r>
        <w:t>is</w:t>
      </w:r>
      <w:r>
        <w:rPr>
          <w:spacing w:val="-4"/>
        </w:rPr>
        <w:t xml:space="preserve"> </w:t>
      </w:r>
      <w:r>
        <w:t>breached,</w:t>
      </w:r>
      <w:r>
        <w:rPr>
          <w:spacing w:val="3"/>
        </w:rPr>
        <w:t xml:space="preserve"> </w:t>
      </w:r>
      <w:r>
        <w:t>staff</w:t>
      </w:r>
      <w:r>
        <w:rPr>
          <w:spacing w:val="2"/>
        </w:rPr>
        <w:t xml:space="preserve"> </w:t>
      </w:r>
      <w:r>
        <w:t>have</w:t>
      </w:r>
      <w:r>
        <w:rPr>
          <w:spacing w:val="-2"/>
        </w:rPr>
        <w:t xml:space="preserve"> </w:t>
      </w:r>
      <w:r>
        <w:t>the</w:t>
      </w:r>
      <w:r>
        <w:rPr>
          <w:spacing w:val="-1"/>
        </w:rPr>
        <w:t xml:space="preserve"> </w:t>
      </w:r>
      <w:r>
        <w:t>power</w:t>
      </w:r>
      <w:r>
        <w:rPr>
          <w:spacing w:val="-1"/>
        </w:rPr>
        <w:t xml:space="preserve"> </w:t>
      </w:r>
      <w:r>
        <w:t>to</w:t>
      </w:r>
      <w:r>
        <w:rPr>
          <w:spacing w:val="-1"/>
        </w:rPr>
        <w:t xml:space="preserve"> </w:t>
      </w:r>
      <w:r>
        <w:t>search</w:t>
      </w:r>
      <w:r>
        <w:rPr>
          <w:spacing w:val="-2"/>
        </w:rPr>
        <w:t xml:space="preserve"> </w:t>
      </w:r>
      <w:r>
        <w:t>pupils’</w:t>
      </w:r>
      <w:r>
        <w:rPr>
          <w:spacing w:val="-1"/>
        </w:rPr>
        <w:t xml:space="preserve"> </w:t>
      </w:r>
      <w:r>
        <w:t>phones,</w:t>
      </w:r>
      <w:r>
        <w:rPr>
          <w:spacing w:val="1"/>
        </w:rPr>
        <w:t xml:space="preserve"> </w:t>
      </w:r>
      <w:r>
        <w:t>as</w:t>
      </w:r>
      <w:r>
        <w:rPr>
          <w:spacing w:val="-4"/>
        </w:rPr>
        <w:t xml:space="preserve"> </w:t>
      </w:r>
      <w:r>
        <w:t>set</w:t>
      </w:r>
      <w:r>
        <w:rPr>
          <w:spacing w:val="-52"/>
        </w:rPr>
        <w:t xml:space="preserve"> </w:t>
      </w:r>
      <w:r>
        <w:t>out</w:t>
      </w:r>
      <w:r>
        <w:rPr>
          <w:spacing w:val="2"/>
        </w:rPr>
        <w:t xml:space="preserve"> </w:t>
      </w:r>
      <w:r>
        <w:t>in</w:t>
      </w:r>
      <w:r>
        <w:rPr>
          <w:spacing w:val="-5"/>
        </w:rPr>
        <w:t xml:space="preserve"> </w:t>
      </w:r>
      <w:r>
        <w:t>the</w:t>
      </w:r>
      <w:r>
        <w:rPr>
          <w:spacing w:val="1"/>
        </w:rPr>
        <w:t xml:space="preserve"> </w:t>
      </w:r>
      <w:hyperlink r:id="rId42">
        <w:r>
          <w:rPr>
            <w:color w:val="0071CC"/>
            <w:u w:val="single" w:color="0071CC"/>
          </w:rPr>
          <w:t>DfE’s</w:t>
        </w:r>
        <w:r>
          <w:rPr>
            <w:color w:val="0071CC"/>
            <w:spacing w:val="-3"/>
            <w:u w:val="single" w:color="0071CC"/>
          </w:rPr>
          <w:t xml:space="preserve"> </w:t>
        </w:r>
        <w:r>
          <w:rPr>
            <w:color w:val="0071CC"/>
            <w:u w:val="single" w:color="0071CC"/>
          </w:rPr>
          <w:t>guidance on searching,</w:t>
        </w:r>
        <w:r>
          <w:rPr>
            <w:color w:val="0071CC"/>
            <w:spacing w:val="3"/>
            <w:u w:val="single" w:color="0071CC"/>
          </w:rPr>
          <w:t xml:space="preserve"> </w:t>
        </w:r>
        <w:r>
          <w:rPr>
            <w:color w:val="0071CC"/>
            <w:u w:val="single" w:color="0071CC"/>
          </w:rPr>
          <w:t>screening and confiscation</w:t>
        </w:r>
      </w:hyperlink>
    </w:p>
    <w:p w14:paraId="7CFFB85A" w14:textId="676E1198" w:rsidR="00F63013" w:rsidRPr="00280E4E" w:rsidRDefault="00B67F08">
      <w:pPr>
        <w:pStyle w:val="BodyText"/>
        <w:spacing w:before="122"/>
        <w:ind w:right="771"/>
      </w:pPr>
      <w:r>
        <w:rPr>
          <w:noProof/>
          <w:lang w:val="en-GB" w:eastAsia="en-GB"/>
        </w:rPr>
        <w:drawing>
          <wp:anchor distT="0" distB="0" distL="0" distR="0" simplePos="0" relativeHeight="15810560" behindDoc="0" locked="0" layoutInCell="1" allowOverlap="1" wp14:anchorId="25AB26AE" wp14:editId="31F7B3B5">
            <wp:simplePos x="0" y="0"/>
            <wp:positionH relativeFrom="page">
              <wp:posOffset>789305</wp:posOffset>
            </wp:positionH>
            <wp:positionV relativeFrom="paragraph">
              <wp:posOffset>156589</wp:posOffset>
            </wp:positionV>
            <wp:extent cx="24764" cy="39370"/>
            <wp:effectExtent l="0" t="0" r="0" b="0"/>
            <wp:wrapNone/>
            <wp:docPr id="3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png"/>
                    <pic:cNvPicPr/>
                  </pic:nvPicPr>
                  <pic:blipFill>
                    <a:blip r:embed="rId6" cstate="print"/>
                    <a:stretch>
                      <a:fillRect/>
                    </a:stretch>
                  </pic:blipFill>
                  <pic:spPr>
                    <a:xfrm>
                      <a:off x="0" y="0"/>
                      <a:ext cx="24764" cy="39370"/>
                    </a:xfrm>
                    <a:prstGeom prst="rect">
                      <a:avLst/>
                    </a:prstGeom>
                  </pic:spPr>
                </pic:pic>
              </a:graphicData>
            </a:graphic>
          </wp:anchor>
        </w:drawing>
      </w:r>
      <w:r>
        <w:t>Put</w:t>
      </w:r>
      <w:r>
        <w:rPr>
          <w:spacing w:val="-2"/>
        </w:rPr>
        <w:t xml:space="preserve"> </w:t>
      </w:r>
      <w:r>
        <w:t>in place</w:t>
      </w:r>
      <w:r>
        <w:rPr>
          <w:spacing w:val="-4"/>
        </w:rPr>
        <w:t xml:space="preserve"> </w:t>
      </w:r>
      <w:r>
        <w:t>robust</w:t>
      </w:r>
      <w:r>
        <w:rPr>
          <w:spacing w:val="-2"/>
        </w:rPr>
        <w:t xml:space="preserve"> </w:t>
      </w:r>
      <w:r>
        <w:t>filtering</w:t>
      </w:r>
      <w:r>
        <w:rPr>
          <w:spacing w:val="1"/>
        </w:rPr>
        <w:t xml:space="preserve"> </w:t>
      </w:r>
      <w:r>
        <w:t>and</w:t>
      </w:r>
      <w:r>
        <w:rPr>
          <w:spacing w:val="-5"/>
        </w:rPr>
        <w:t xml:space="preserve"> </w:t>
      </w:r>
      <w:r>
        <w:t>monitoring systems</w:t>
      </w:r>
      <w:r>
        <w:rPr>
          <w:spacing w:val="-2"/>
        </w:rPr>
        <w:t xml:space="preserve"> </w:t>
      </w:r>
      <w:r>
        <w:t>to</w:t>
      </w:r>
      <w:r>
        <w:rPr>
          <w:spacing w:val="-5"/>
        </w:rPr>
        <w:t xml:space="preserve"> </w:t>
      </w:r>
      <w:r>
        <w:t>limit</w:t>
      </w:r>
      <w:r>
        <w:rPr>
          <w:spacing w:val="-1"/>
        </w:rPr>
        <w:t xml:space="preserve"> </w:t>
      </w:r>
      <w:r>
        <w:t>children’s</w:t>
      </w:r>
      <w:r>
        <w:rPr>
          <w:spacing w:val="-3"/>
        </w:rPr>
        <w:t xml:space="preserve"> </w:t>
      </w:r>
      <w:r>
        <w:t>exposure to</w:t>
      </w:r>
      <w:r>
        <w:rPr>
          <w:spacing w:val="1"/>
        </w:rPr>
        <w:t xml:space="preserve"> </w:t>
      </w:r>
      <w:r>
        <w:t>the</w:t>
      </w:r>
      <w:r>
        <w:rPr>
          <w:spacing w:val="-5"/>
        </w:rPr>
        <w:t xml:space="preserve"> </w:t>
      </w:r>
      <w:r>
        <w:t>4</w:t>
      </w:r>
      <w:r>
        <w:rPr>
          <w:spacing w:val="1"/>
        </w:rPr>
        <w:t xml:space="preserve"> </w:t>
      </w:r>
      <w:r>
        <w:t>key</w:t>
      </w:r>
      <w:r>
        <w:rPr>
          <w:spacing w:val="-3"/>
        </w:rPr>
        <w:t xml:space="preserve"> </w:t>
      </w:r>
      <w:r>
        <w:t>categories</w:t>
      </w:r>
      <w:r>
        <w:rPr>
          <w:spacing w:val="-2"/>
        </w:rPr>
        <w:t xml:space="preserve"> </w:t>
      </w:r>
      <w:r>
        <w:t>of</w:t>
      </w:r>
      <w:r>
        <w:rPr>
          <w:spacing w:val="-53"/>
        </w:rPr>
        <w:t xml:space="preserve"> </w:t>
      </w:r>
      <w:r>
        <w:t>risk (described above)</w:t>
      </w:r>
      <w:r>
        <w:rPr>
          <w:spacing w:val="-8"/>
        </w:rPr>
        <w:t xml:space="preserve"> </w:t>
      </w:r>
      <w:r>
        <w:t>from</w:t>
      </w:r>
      <w:r>
        <w:rPr>
          <w:spacing w:val="1"/>
        </w:rPr>
        <w:t xml:space="preserve"> </w:t>
      </w:r>
      <w:r>
        <w:t>the school’s</w:t>
      </w:r>
      <w:r>
        <w:rPr>
          <w:spacing w:val="-3"/>
        </w:rPr>
        <w:t xml:space="preserve"> </w:t>
      </w:r>
      <w:r>
        <w:t>IT</w:t>
      </w:r>
      <w:r>
        <w:rPr>
          <w:spacing w:val="-2"/>
        </w:rPr>
        <w:t xml:space="preserve"> </w:t>
      </w:r>
      <w:r>
        <w:t>systems.</w:t>
      </w:r>
      <w:r w:rsidR="002144E0">
        <w:t xml:space="preserve"> </w:t>
      </w:r>
      <w:r w:rsidR="002144E0" w:rsidRPr="00280E4E">
        <w:t xml:space="preserve">A member of SLT is in charge of filtering and monitoring and ensuring an annual review of </w:t>
      </w:r>
      <w:r w:rsidR="00413B1C" w:rsidRPr="00280E4E">
        <w:t>our approach</w:t>
      </w:r>
    </w:p>
    <w:p w14:paraId="79504AC7" w14:textId="77777777" w:rsidR="00F63013" w:rsidRDefault="00B67F08">
      <w:pPr>
        <w:pStyle w:val="BodyText"/>
        <w:spacing w:before="116"/>
        <w:ind w:right="938"/>
      </w:pPr>
      <w:r>
        <w:rPr>
          <w:noProof/>
          <w:lang w:val="en-GB" w:eastAsia="en-GB"/>
        </w:rPr>
        <w:drawing>
          <wp:anchor distT="0" distB="0" distL="0" distR="0" simplePos="0" relativeHeight="15811072" behindDoc="0" locked="0" layoutInCell="1" allowOverlap="1" wp14:anchorId="06B60012" wp14:editId="0F2D79CD">
            <wp:simplePos x="0" y="0"/>
            <wp:positionH relativeFrom="page">
              <wp:posOffset>789305</wp:posOffset>
            </wp:positionH>
            <wp:positionV relativeFrom="paragraph">
              <wp:posOffset>152779</wp:posOffset>
            </wp:positionV>
            <wp:extent cx="24764" cy="39370"/>
            <wp:effectExtent l="0" t="0" r="0" b="0"/>
            <wp:wrapNone/>
            <wp:docPr id="3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png"/>
                    <pic:cNvPicPr/>
                  </pic:nvPicPr>
                  <pic:blipFill>
                    <a:blip r:embed="rId6" cstate="print"/>
                    <a:stretch>
                      <a:fillRect/>
                    </a:stretch>
                  </pic:blipFill>
                  <pic:spPr>
                    <a:xfrm>
                      <a:off x="0" y="0"/>
                      <a:ext cx="24764" cy="39370"/>
                    </a:xfrm>
                    <a:prstGeom prst="rect">
                      <a:avLst/>
                    </a:prstGeom>
                  </pic:spPr>
                </pic:pic>
              </a:graphicData>
            </a:graphic>
          </wp:anchor>
        </w:drawing>
      </w:r>
      <w:r>
        <w:t>Provide regular safeguarding and children protection updates including online safety to all staff, at least</w:t>
      </w:r>
      <w:r>
        <w:rPr>
          <w:spacing w:val="-53"/>
        </w:rPr>
        <w:t xml:space="preserve"> </w:t>
      </w:r>
      <w:r>
        <w:t>annually, in order to continue to provide them with the relevant skills and knowledge to safeguard</w:t>
      </w:r>
      <w:r>
        <w:rPr>
          <w:spacing w:val="1"/>
        </w:rPr>
        <w:t xml:space="preserve"> </w:t>
      </w:r>
      <w:r>
        <w:t>effectively</w:t>
      </w:r>
    </w:p>
    <w:p w14:paraId="1851BEB0" w14:textId="77777777" w:rsidR="00F63013" w:rsidRDefault="00B67F08">
      <w:pPr>
        <w:pStyle w:val="BodyText"/>
        <w:ind w:right="771"/>
      </w:pPr>
      <w:r>
        <w:rPr>
          <w:noProof/>
          <w:lang w:val="en-GB" w:eastAsia="en-GB"/>
        </w:rPr>
        <w:drawing>
          <wp:anchor distT="0" distB="0" distL="0" distR="0" simplePos="0" relativeHeight="15811584" behindDoc="0" locked="0" layoutInCell="1" allowOverlap="1" wp14:anchorId="5EA656FB" wp14:editId="2E63CD27">
            <wp:simplePos x="0" y="0"/>
            <wp:positionH relativeFrom="page">
              <wp:posOffset>789305</wp:posOffset>
            </wp:positionH>
            <wp:positionV relativeFrom="paragraph">
              <wp:posOffset>155827</wp:posOffset>
            </wp:positionV>
            <wp:extent cx="24764" cy="39370"/>
            <wp:effectExtent l="0" t="0" r="0" b="0"/>
            <wp:wrapNone/>
            <wp:docPr id="3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png"/>
                    <pic:cNvPicPr/>
                  </pic:nvPicPr>
                  <pic:blipFill>
                    <a:blip r:embed="rId6" cstate="print"/>
                    <a:stretch>
                      <a:fillRect/>
                    </a:stretch>
                  </pic:blipFill>
                  <pic:spPr>
                    <a:xfrm>
                      <a:off x="0" y="0"/>
                      <a:ext cx="24764" cy="39370"/>
                    </a:xfrm>
                    <a:prstGeom prst="rect">
                      <a:avLst/>
                    </a:prstGeom>
                  </pic:spPr>
                </pic:pic>
              </a:graphicData>
            </a:graphic>
          </wp:anchor>
        </w:drawing>
      </w:r>
      <w:r>
        <w:t>Review</w:t>
      </w:r>
      <w:r>
        <w:rPr>
          <w:spacing w:val="-7"/>
        </w:rPr>
        <w:t xml:space="preserve"> </w:t>
      </w:r>
      <w:r>
        <w:t>the</w:t>
      </w:r>
      <w:r>
        <w:rPr>
          <w:spacing w:val="-1"/>
        </w:rPr>
        <w:t xml:space="preserve"> </w:t>
      </w:r>
      <w:r>
        <w:t>child</w:t>
      </w:r>
      <w:r>
        <w:rPr>
          <w:spacing w:val="-2"/>
        </w:rPr>
        <w:t xml:space="preserve"> </w:t>
      </w:r>
      <w:r>
        <w:t>protection</w:t>
      </w:r>
      <w:r>
        <w:rPr>
          <w:spacing w:val="-6"/>
        </w:rPr>
        <w:t xml:space="preserve"> </w:t>
      </w:r>
      <w:r>
        <w:t>and</w:t>
      </w:r>
      <w:r>
        <w:rPr>
          <w:spacing w:val="-1"/>
        </w:rPr>
        <w:t xml:space="preserve"> </w:t>
      </w:r>
      <w:r>
        <w:t>safeguarding</w:t>
      </w:r>
      <w:r>
        <w:rPr>
          <w:spacing w:val="-2"/>
        </w:rPr>
        <w:t xml:space="preserve"> </w:t>
      </w:r>
      <w:r>
        <w:t>policy,</w:t>
      </w:r>
      <w:r>
        <w:rPr>
          <w:spacing w:val="-3"/>
        </w:rPr>
        <w:t xml:space="preserve"> </w:t>
      </w:r>
      <w:r>
        <w:t>including</w:t>
      </w:r>
      <w:r>
        <w:rPr>
          <w:spacing w:val="-1"/>
        </w:rPr>
        <w:t xml:space="preserve"> </w:t>
      </w:r>
      <w:r>
        <w:t>online</w:t>
      </w:r>
      <w:r>
        <w:rPr>
          <w:spacing w:val="-2"/>
        </w:rPr>
        <w:t xml:space="preserve"> </w:t>
      </w:r>
      <w:r>
        <w:t>safety,</w:t>
      </w:r>
      <w:r>
        <w:rPr>
          <w:spacing w:val="2"/>
        </w:rPr>
        <w:t xml:space="preserve"> </w:t>
      </w:r>
      <w:r>
        <w:t>annually</w:t>
      </w:r>
      <w:r>
        <w:rPr>
          <w:spacing w:val="-4"/>
        </w:rPr>
        <w:t xml:space="preserve"> </w:t>
      </w:r>
      <w:r>
        <w:t>and</w:t>
      </w:r>
      <w:r>
        <w:rPr>
          <w:spacing w:val="-2"/>
        </w:rPr>
        <w:t xml:space="preserve"> </w:t>
      </w:r>
      <w:r>
        <w:t>ensure</w:t>
      </w:r>
      <w:r>
        <w:rPr>
          <w:spacing w:val="-1"/>
        </w:rPr>
        <w:t xml:space="preserve"> </w:t>
      </w:r>
      <w:r>
        <w:t>the</w:t>
      </w:r>
      <w:r>
        <w:rPr>
          <w:spacing w:val="-53"/>
        </w:rPr>
        <w:t xml:space="preserve"> </w:t>
      </w:r>
      <w:r>
        <w:t>procedures</w:t>
      </w:r>
      <w:r>
        <w:rPr>
          <w:spacing w:val="-4"/>
        </w:rPr>
        <w:t xml:space="preserve"> </w:t>
      </w:r>
      <w:r>
        <w:t>and implementation are</w:t>
      </w:r>
      <w:r>
        <w:rPr>
          <w:spacing w:val="-1"/>
        </w:rPr>
        <w:t xml:space="preserve"> </w:t>
      </w:r>
      <w:r>
        <w:t>updated and reviewed</w:t>
      </w:r>
      <w:r>
        <w:rPr>
          <w:spacing w:val="-1"/>
        </w:rPr>
        <w:t xml:space="preserve"> </w:t>
      </w:r>
      <w:r>
        <w:t>regularly</w:t>
      </w:r>
    </w:p>
    <w:p w14:paraId="130D2C4C" w14:textId="77777777" w:rsidR="00F63013" w:rsidRDefault="00F63013">
      <w:pPr>
        <w:pStyle w:val="BodyText"/>
        <w:spacing w:before="2"/>
        <w:ind w:left="0"/>
      </w:pPr>
    </w:p>
    <w:p w14:paraId="7B692896" w14:textId="77777777" w:rsidR="00F63013" w:rsidRDefault="00B67F08">
      <w:pPr>
        <w:pStyle w:val="ListParagraph"/>
        <w:numPr>
          <w:ilvl w:val="1"/>
          <w:numId w:val="10"/>
        </w:numPr>
        <w:tabs>
          <w:tab w:val="left" w:pos="618"/>
        </w:tabs>
        <w:spacing w:before="1"/>
        <w:ind w:left="617" w:hanging="403"/>
        <w:rPr>
          <w:rFonts w:ascii="Arial"/>
          <w:b/>
          <w:color w:val="12253E"/>
          <w:sz w:val="24"/>
        </w:rPr>
      </w:pPr>
      <w:r>
        <w:rPr>
          <w:rFonts w:ascii="Arial"/>
          <w:b/>
          <w:color w:val="12253E"/>
          <w:sz w:val="24"/>
        </w:rPr>
        <w:t>Artificial</w:t>
      </w:r>
      <w:r>
        <w:rPr>
          <w:rFonts w:ascii="Arial"/>
          <w:b/>
          <w:color w:val="12253E"/>
          <w:spacing w:val="-8"/>
          <w:sz w:val="24"/>
        </w:rPr>
        <w:t xml:space="preserve"> </w:t>
      </w:r>
      <w:r>
        <w:rPr>
          <w:rFonts w:ascii="Arial"/>
          <w:b/>
          <w:color w:val="12253E"/>
          <w:sz w:val="24"/>
        </w:rPr>
        <w:t>intelligence</w:t>
      </w:r>
      <w:r>
        <w:rPr>
          <w:rFonts w:ascii="Arial"/>
          <w:b/>
          <w:color w:val="12253E"/>
          <w:spacing w:val="-7"/>
          <w:sz w:val="24"/>
        </w:rPr>
        <w:t xml:space="preserve"> </w:t>
      </w:r>
      <w:r>
        <w:rPr>
          <w:rFonts w:ascii="Arial"/>
          <w:b/>
          <w:color w:val="12253E"/>
          <w:sz w:val="24"/>
        </w:rPr>
        <w:t>(AI)</w:t>
      </w:r>
    </w:p>
    <w:p w14:paraId="0C46FF8D" w14:textId="77777777" w:rsidR="00F63013" w:rsidRDefault="00B67F08">
      <w:pPr>
        <w:pStyle w:val="BodyText"/>
        <w:spacing w:before="126"/>
        <w:ind w:left="215" w:right="1602"/>
      </w:pPr>
      <w:r>
        <w:t>Generative artificial intelligence (AI) tools are now widespread and easy to access. Staff, pupils and</w:t>
      </w:r>
      <w:r>
        <w:rPr>
          <w:spacing w:val="-53"/>
        </w:rPr>
        <w:t xml:space="preserve"> </w:t>
      </w:r>
      <w:r>
        <w:t>parents/carers</w:t>
      </w:r>
      <w:r>
        <w:rPr>
          <w:spacing w:val="-4"/>
        </w:rPr>
        <w:t xml:space="preserve"> </w:t>
      </w:r>
      <w:r>
        <w:t>may</w:t>
      </w:r>
      <w:r>
        <w:rPr>
          <w:spacing w:val="1"/>
        </w:rPr>
        <w:t xml:space="preserve"> </w:t>
      </w:r>
      <w:r>
        <w:t>be</w:t>
      </w:r>
      <w:r>
        <w:rPr>
          <w:spacing w:val="-5"/>
        </w:rPr>
        <w:t xml:space="preserve"> </w:t>
      </w:r>
      <w:r>
        <w:t>familiar</w:t>
      </w:r>
      <w:r>
        <w:rPr>
          <w:spacing w:val="1"/>
        </w:rPr>
        <w:t xml:space="preserve"> </w:t>
      </w:r>
      <w:r>
        <w:t>with generative</w:t>
      </w:r>
      <w:r>
        <w:rPr>
          <w:spacing w:val="-5"/>
        </w:rPr>
        <w:t xml:space="preserve"> </w:t>
      </w:r>
      <w:r>
        <w:t>chatbots</w:t>
      </w:r>
      <w:r>
        <w:rPr>
          <w:spacing w:val="-4"/>
        </w:rPr>
        <w:t xml:space="preserve"> </w:t>
      </w:r>
      <w:r>
        <w:t>such as</w:t>
      </w:r>
      <w:r>
        <w:rPr>
          <w:spacing w:val="-3"/>
        </w:rPr>
        <w:t xml:space="preserve"> </w:t>
      </w:r>
      <w:r>
        <w:t>ChatGPT</w:t>
      </w:r>
      <w:r>
        <w:rPr>
          <w:spacing w:val="3"/>
        </w:rPr>
        <w:t xml:space="preserve"> </w:t>
      </w:r>
      <w:r>
        <w:t>and</w:t>
      </w:r>
      <w:r>
        <w:rPr>
          <w:spacing w:val="-5"/>
        </w:rPr>
        <w:t xml:space="preserve"> </w:t>
      </w:r>
      <w:r>
        <w:t>Google</w:t>
      </w:r>
      <w:r>
        <w:rPr>
          <w:spacing w:val="3"/>
        </w:rPr>
        <w:t xml:space="preserve"> </w:t>
      </w:r>
      <w:r>
        <w:t>Bard.</w:t>
      </w:r>
    </w:p>
    <w:p w14:paraId="1AC67DD8" w14:textId="77777777" w:rsidR="00F63013" w:rsidRDefault="00B67F08">
      <w:pPr>
        <w:pStyle w:val="BodyText"/>
        <w:ind w:left="215" w:right="812"/>
      </w:pPr>
      <w:r>
        <w:t xml:space="preserve">St Edmund’s Catholic Primary School </w:t>
      </w:r>
      <w:proofErr w:type="spellStart"/>
      <w:r>
        <w:t>recognises</w:t>
      </w:r>
      <w:proofErr w:type="spellEnd"/>
      <w:r>
        <w:t xml:space="preserve"> that AI has many uses, including enhancing teaching and</w:t>
      </w:r>
      <w:r>
        <w:rPr>
          <w:spacing w:val="1"/>
        </w:rPr>
        <w:t xml:space="preserve"> </w:t>
      </w:r>
      <w:r>
        <w:t>learning, and in helping to protect and safeguard pupils. However, AI may also have the potential to facilitate</w:t>
      </w:r>
      <w:r>
        <w:rPr>
          <w:spacing w:val="-53"/>
        </w:rPr>
        <w:t xml:space="preserve"> </w:t>
      </w:r>
      <w:r>
        <w:t>abuse (e.g. bullying and grooming) and/or expose pupils to harmful content. For example, in the form of</w:t>
      </w:r>
      <w:r>
        <w:rPr>
          <w:spacing w:val="1"/>
        </w:rPr>
        <w:t xml:space="preserve"> </w:t>
      </w:r>
      <w:r>
        <w:t>'deepfakes',</w:t>
      </w:r>
      <w:r>
        <w:rPr>
          <w:spacing w:val="2"/>
        </w:rPr>
        <w:t xml:space="preserve"> </w:t>
      </w:r>
      <w:r>
        <w:t>where AI</w:t>
      </w:r>
      <w:r>
        <w:rPr>
          <w:spacing w:val="3"/>
        </w:rPr>
        <w:t xml:space="preserve"> </w:t>
      </w:r>
      <w:r>
        <w:t>is</w:t>
      </w:r>
      <w:r>
        <w:rPr>
          <w:spacing w:val="-3"/>
        </w:rPr>
        <w:t xml:space="preserve"> </w:t>
      </w:r>
      <w:r>
        <w:t>used to create</w:t>
      </w:r>
      <w:r>
        <w:rPr>
          <w:spacing w:val="-5"/>
        </w:rPr>
        <w:t xml:space="preserve"> </w:t>
      </w:r>
      <w:r>
        <w:t>images,</w:t>
      </w:r>
      <w:r>
        <w:rPr>
          <w:spacing w:val="3"/>
        </w:rPr>
        <w:t xml:space="preserve"> </w:t>
      </w:r>
      <w:r>
        <w:t>audio</w:t>
      </w:r>
      <w:r>
        <w:rPr>
          <w:spacing w:val="-5"/>
        </w:rPr>
        <w:t xml:space="preserve"> </w:t>
      </w:r>
      <w:r>
        <w:t>or</w:t>
      </w:r>
      <w:r>
        <w:rPr>
          <w:spacing w:val="-3"/>
        </w:rPr>
        <w:t xml:space="preserve"> </w:t>
      </w:r>
      <w:r>
        <w:t>video hoaxes</w:t>
      </w:r>
      <w:r>
        <w:rPr>
          <w:spacing w:val="-3"/>
        </w:rPr>
        <w:t xml:space="preserve"> </w:t>
      </w:r>
      <w:r>
        <w:t>that</w:t>
      </w:r>
      <w:r>
        <w:rPr>
          <w:spacing w:val="-2"/>
        </w:rPr>
        <w:t xml:space="preserve"> </w:t>
      </w:r>
      <w:r>
        <w:t>look</w:t>
      </w:r>
      <w:r>
        <w:rPr>
          <w:spacing w:val="-3"/>
        </w:rPr>
        <w:t xml:space="preserve"> </w:t>
      </w:r>
      <w:r>
        <w:t>real.</w:t>
      </w:r>
    </w:p>
    <w:p w14:paraId="4BD69518" w14:textId="77777777" w:rsidR="00F63013" w:rsidRDefault="00B67F08">
      <w:pPr>
        <w:pStyle w:val="BodyText"/>
        <w:spacing w:before="122"/>
        <w:ind w:left="215" w:right="1047"/>
      </w:pPr>
      <w:r>
        <w:t>School will treat any use of AI to access harmful content or bully pupils in line with this policy and our anti-</w:t>
      </w:r>
      <w:r>
        <w:rPr>
          <w:spacing w:val="-53"/>
        </w:rPr>
        <w:t xml:space="preserve"> </w:t>
      </w:r>
      <w:r>
        <w:t>bullying policy.</w:t>
      </w:r>
    </w:p>
    <w:p w14:paraId="02229A75" w14:textId="77777777" w:rsidR="00F63013" w:rsidRDefault="00B67F08">
      <w:pPr>
        <w:pStyle w:val="BodyText"/>
        <w:ind w:left="215" w:right="879"/>
      </w:pPr>
      <w:r>
        <w:t>Staff should be aware of the risks of using AI tools whilst they are still being developed and should carry out</w:t>
      </w:r>
      <w:r>
        <w:rPr>
          <w:spacing w:val="-53"/>
        </w:rPr>
        <w:t xml:space="preserve"> </w:t>
      </w:r>
      <w:r>
        <w:t>risk assessments</w:t>
      </w:r>
      <w:r>
        <w:rPr>
          <w:spacing w:val="-3"/>
        </w:rPr>
        <w:t xml:space="preserve"> </w:t>
      </w:r>
      <w:r>
        <w:t>for</w:t>
      </w:r>
      <w:r>
        <w:rPr>
          <w:spacing w:val="-3"/>
        </w:rPr>
        <w:t xml:space="preserve"> </w:t>
      </w:r>
      <w:r>
        <w:t>any</w:t>
      </w:r>
      <w:r>
        <w:rPr>
          <w:spacing w:val="1"/>
        </w:rPr>
        <w:t xml:space="preserve"> </w:t>
      </w:r>
      <w:r>
        <w:t>new</w:t>
      </w:r>
      <w:r>
        <w:rPr>
          <w:spacing w:val="-5"/>
        </w:rPr>
        <w:t xml:space="preserve"> </w:t>
      </w:r>
      <w:r>
        <w:t>AI</w:t>
      </w:r>
      <w:r>
        <w:rPr>
          <w:spacing w:val="-2"/>
        </w:rPr>
        <w:t xml:space="preserve"> </w:t>
      </w:r>
      <w:r>
        <w:t>tool</w:t>
      </w:r>
      <w:r>
        <w:rPr>
          <w:spacing w:val="7"/>
        </w:rPr>
        <w:t xml:space="preserve"> </w:t>
      </w:r>
      <w:r>
        <w:t>being used by</w:t>
      </w:r>
      <w:r>
        <w:rPr>
          <w:spacing w:val="1"/>
        </w:rPr>
        <w:t xml:space="preserve"> </w:t>
      </w:r>
      <w:r>
        <w:t>the school.</w:t>
      </w:r>
    </w:p>
    <w:p w14:paraId="048C1ABA" w14:textId="77777777" w:rsidR="00F63013" w:rsidRDefault="00F63013">
      <w:pPr>
        <w:pStyle w:val="BodyText"/>
        <w:spacing w:before="0"/>
        <w:ind w:left="0"/>
        <w:rPr>
          <w:sz w:val="22"/>
        </w:rPr>
      </w:pPr>
    </w:p>
    <w:p w14:paraId="0DEA0919" w14:textId="77777777" w:rsidR="00F63013" w:rsidRDefault="00F63013">
      <w:pPr>
        <w:pStyle w:val="BodyText"/>
        <w:spacing w:before="4"/>
        <w:ind w:left="0"/>
        <w:rPr>
          <w:sz w:val="18"/>
        </w:rPr>
      </w:pPr>
    </w:p>
    <w:p w14:paraId="666BBF0A" w14:textId="77777777" w:rsidR="00F63013" w:rsidRDefault="00B67F08">
      <w:pPr>
        <w:pStyle w:val="Heading2"/>
        <w:numPr>
          <w:ilvl w:val="0"/>
          <w:numId w:val="10"/>
        </w:numPr>
        <w:tabs>
          <w:tab w:val="left" w:pos="524"/>
        </w:tabs>
        <w:ind w:left="523" w:hanging="309"/>
        <w:rPr>
          <w:color w:val="001F5F"/>
        </w:rPr>
      </w:pPr>
      <w:bookmarkStart w:id="18" w:name="9._Notifying_parents_or_carers"/>
      <w:bookmarkStart w:id="19" w:name="_bookmark9"/>
      <w:bookmarkEnd w:id="18"/>
      <w:bookmarkEnd w:id="19"/>
      <w:r>
        <w:rPr>
          <w:color w:val="001F5F"/>
        </w:rPr>
        <w:t>Notifying</w:t>
      </w:r>
      <w:r>
        <w:rPr>
          <w:color w:val="001F5F"/>
          <w:spacing w:val="-11"/>
        </w:rPr>
        <w:t xml:space="preserve"> </w:t>
      </w:r>
      <w:r>
        <w:rPr>
          <w:color w:val="001F5F"/>
        </w:rPr>
        <w:t>parents</w:t>
      </w:r>
      <w:r>
        <w:rPr>
          <w:color w:val="001F5F"/>
          <w:spacing w:val="-7"/>
        </w:rPr>
        <w:t xml:space="preserve"> </w:t>
      </w:r>
      <w:r>
        <w:rPr>
          <w:color w:val="001F5F"/>
        </w:rPr>
        <w:t>or</w:t>
      </w:r>
      <w:r>
        <w:rPr>
          <w:color w:val="001F5F"/>
          <w:spacing w:val="-3"/>
        </w:rPr>
        <w:t xml:space="preserve"> </w:t>
      </w:r>
      <w:r>
        <w:rPr>
          <w:color w:val="001F5F"/>
        </w:rPr>
        <w:t>carers</w:t>
      </w:r>
    </w:p>
    <w:p w14:paraId="4E8CD1B7" w14:textId="77777777" w:rsidR="00F63013" w:rsidRDefault="00B67F08">
      <w:pPr>
        <w:pStyle w:val="BodyText"/>
        <w:spacing w:before="127"/>
        <w:ind w:left="215" w:right="714"/>
      </w:pPr>
      <w:r>
        <w:t>Where appropriate, we will discuss any concerns about a child with the child’s parents or carers. The DSL will</w:t>
      </w:r>
      <w:r>
        <w:rPr>
          <w:spacing w:val="-53"/>
        </w:rPr>
        <w:t xml:space="preserve"> </w:t>
      </w:r>
      <w:r>
        <w:t>normally do</w:t>
      </w:r>
      <w:r>
        <w:rPr>
          <w:spacing w:val="-5"/>
        </w:rPr>
        <w:t xml:space="preserve"> </w:t>
      </w:r>
      <w:r>
        <w:t>this</w:t>
      </w:r>
      <w:r>
        <w:rPr>
          <w:spacing w:val="-3"/>
        </w:rPr>
        <w:t xml:space="preserve"> </w:t>
      </w:r>
      <w:r>
        <w:t>in</w:t>
      </w:r>
      <w:r>
        <w:rPr>
          <w:spacing w:val="-5"/>
        </w:rPr>
        <w:t xml:space="preserve"> </w:t>
      </w:r>
      <w:r>
        <w:t>the event</w:t>
      </w:r>
      <w:r>
        <w:rPr>
          <w:spacing w:val="-2"/>
        </w:rPr>
        <w:t xml:space="preserve"> </w:t>
      </w:r>
      <w:r>
        <w:t>of</w:t>
      </w:r>
      <w:r>
        <w:rPr>
          <w:spacing w:val="8"/>
        </w:rPr>
        <w:t xml:space="preserve"> </w:t>
      </w:r>
      <w:r>
        <w:t>a</w:t>
      </w:r>
      <w:r>
        <w:rPr>
          <w:spacing w:val="-5"/>
        </w:rPr>
        <w:t xml:space="preserve"> </w:t>
      </w:r>
      <w:r>
        <w:t>suspicion or</w:t>
      </w:r>
      <w:r>
        <w:rPr>
          <w:spacing w:val="1"/>
        </w:rPr>
        <w:t xml:space="preserve"> </w:t>
      </w:r>
      <w:r>
        <w:t>disclosure.</w:t>
      </w:r>
    </w:p>
    <w:p w14:paraId="0B562B02" w14:textId="77777777" w:rsidR="00F63013" w:rsidRDefault="00B67F08">
      <w:pPr>
        <w:pStyle w:val="BodyText"/>
        <w:spacing w:before="117"/>
        <w:ind w:left="215"/>
      </w:pPr>
      <w:r>
        <w:t>Other staff</w:t>
      </w:r>
      <w:r>
        <w:rPr>
          <w:spacing w:val="2"/>
        </w:rPr>
        <w:t xml:space="preserve"> </w:t>
      </w:r>
      <w:r>
        <w:t>will</w:t>
      </w:r>
      <w:r>
        <w:rPr>
          <w:spacing w:val="-1"/>
        </w:rPr>
        <w:t xml:space="preserve"> </w:t>
      </w:r>
      <w:r>
        <w:t>only</w:t>
      </w:r>
      <w:r>
        <w:rPr>
          <w:spacing w:val="-3"/>
        </w:rPr>
        <w:t xml:space="preserve"> </w:t>
      </w:r>
      <w:r>
        <w:t>talk</w:t>
      </w:r>
      <w:r>
        <w:rPr>
          <w:spacing w:val="-4"/>
        </w:rPr>
        <w:t xml:space="preserve"> </w:t>
      </w:r>
      <w:r>
        <w:t>to</w:t>
      </w:r>
      <w:r>
        <w:rPr>
          <w:spacing w:val="-1"/>
        </w:rPr>
        <w:t xml:space="preserve"> </w:t>
      </w:r>
      <w:r>
        <w:t>parents</w:t>
      </w:r>
      <w:r>
        <w:rPr>
          <w:spacing w:val="-4"/>
        </w:rPr>
        <w:t xml:space="preserve"> </w:t>
      </w:r>
      <w:r>
        <w:t>or</w:t>
      </w:r>
      <w:r>
        <w:rPr>
          <w:spacing w:val="1"/>
        </w:rPr>
        <w:t xml:space="preserve"> </w:t>
      </w:r>
      <w:r>
        <w:t>carers</w:t>
      </w:r>
      <w:r>
        <w:rPr>
          <w:spacing w:val="-4"/>
        </w:rPr>
        <w:t xml:space="preserve"> </w:t>
      </w:r>
      <w:r>
        <w:t>about</w:t>
      </w:r>
      <w:r>
        <w:rPr>
          <w:spacing w:val="2"/>
        </w:rPr>
        <w:t xml:space="preserve"> </w:t>
      </w:r>
      <w:r>
        <w:t>any</w:t>
      </w:r>
      <w:r>
        <w:rPr>
          <w:spacing w:val="-3"/>
        </w:rPr>
        <w:t xml:space="preserve"> </w:t>
      </w:r>
      <w:r>
        <w:t>such</w:t>
      </w:r>
      <w:r>
        <w:rPr>
          <w:spacing w:val="-1"/>
        </w:rPr>
        <w:t xml:space="preserve"> </w:t>
      </w:r>
      <w:r>
        <w:t>concerns</w:t>
      </w:r>
      <w:r>
        <w:rPr>
          <w:spacing w:val="-4"/>
        </w:rPr>
        <w:t xml:space="preserve"> </w:t>
      </w:r>
      <w:r>
        <w:t>following</w:t>
      </w:r>
      <w:r>
        <w:rPr>
          <w:spacing w:val="-1"/>
        </w:rPr>
        <w:t xml:space="preserve"> </w:t>
      </w:r>
      <w:r>
        <w:t>consultation with</w:t>
      </w:r>
      <w:r>
        <w:rPr>
          <w:spacing w:val="-6"/>
        </w:rPr>
        <w:t xml:space="preserve"> </w:t>
      </w:r>
      <w:r>
        <w:t>the</w:t>
      </w:r>
      <w:r>
        <w:rPr>
          <w:spacing w:val="6"/>
        </w:rPr>
        <w:t xml:space="preserve"> </w:t>
      </w:r>
      <w:r>
        <w:t>DSL.</w:t>
      </w:r>
    </w:p>
    <w:p w14:paraId="03BC90D2" w14:textId="77777777" w:rsidR="00F63013" w:rsidRDefault="00B67F08">
      <w:pPr>
        <w:pStyle w:val="BodyText"/>
        <w:spacing w:before="120"/>
        <w:ind w:left="215" w:right="869"/>
      </w:pPr>
      <w:r>
        <w:t>If we believe that notifying the parents or carers would increase the risk to the child, we will discuss this with</w:t>
      </w:r>
      <w:r>
        <w:rPr>
          <w:spacing w:val="-53"/>
        </w:rPr>
        <w:t xml:space="preserve"> </w:t>
      </w:r>
      <w:r>
        <w:t>the</w:t>
      </w:r>
      <w:r>
        <w:rPr>
          <w:spacing w:val="-1"/>
        </w:rPr>
        <w:t xml:space="preserve"> </w:t>
      </w:r>
      <w:r>
        <w:t>local</w:t>
      </w:r>
      <w:r>
        <w:rPr>
          <w:spacing w:val="4"/>
        </w:rPr>
        <w:t xml:space="preserve"> </w:t>
      </w:r>
      <w:r>
        <w:t>authority</w:t>
      </w:r>
      <w:r>
        <w:rPr>
          <w:spacing w:val="-3"/>
        </w:rPr>
        <w:t xml:space="preserve"> </w:t>
      </w:r>
      <w:r>
        <w:t>children’s</w:t>
      </w:r>
      <w:r>
        <w:rPr>
          <w:spacing w:val="-3"/>
        </w:rPr>
        <w:t xml:space="preserve"> </w:t>
      </w:r>
      <w:r>
        <w:t>social</w:t>
      </w:r>
      <w:r>
        <w:rPr>
          <w:spacing w:val="4"/>
        </w:rPr>
        <w:t xml:space="preserve"> </w:t>
      </w:r>
      <w:r>
        <w:t>care</w:t>
      </w:r>
      <w:r>
        <w:rPr>
          <w:spacing w:val="-6"/>
        </w:rPr>
        <w:t xml:space="preserve"> </w:t>
      </w:r>
      <w:r>
        <w:t>team</w:t>
      </w:r>
      <w:r>
        <w:rPr>
          <w:spacing w:val="6"/>
        </w:rPr>
        <w:t xml:space="preserve"> </w:t>
      </w:r>
      <w:r>
        <w:t>before</w:t>
      </w:r>
      <w:r>
        <w:rPr>
          <w:spacing w:val="-5"/>
        </w:rPr>
        <w:t xml:space="preserve"> </w:t>
      </w:r>
      <w:r>
        <w:t>doing so.</w:t>
      </w:r>
    </w:p>
    <w:p w14:paraId="740C7864" w14:textId="77777777" w:rsidR="00F63013" w:rsidRDefault="00B67F08">
      <w:pPr>
        <w:pStyle w:val="BodyText"/>
        <w:ind w:left="215" w:right="661"/>
      </w:pPr>
      <w:r>
        <w:t>In</w:t>
      </w:r>
      <w:r>
        <w:rPr>
          <w:spacing w:val="-2"/>
        </w:rPr>
        <w:t xml:space="preserve"> </w:t>
      </w:r>
      <w:r>
        <w:t>the</w:t>
      </w:r>
      <w:r>
        <w:rPr>
          <w:spacing w:val="-2"/>
        </w:rPr>
        <w:t xml:space="preserve"> </w:t>
      </w:r>
      <w:r>
        <w:t>case</w:t>
      </w:r>
      <w:r>
        <w:rPr>
          <w:spacing w:val="-2"/>
        </w:rPr>
        <w:t xml:space="preserve"> </w:t>
      </w:r>
      <w:r>
        <w:t>of</w:t>
      </w:r>
      <w:r>
        <w:rPr>
          <w:spacing w:val="5"/>
        </w:rPr>
        <w:t xml:space="preserve"> </w:t>
      </w:r>
      <w:r>
        <w:t>allegations</w:t>
      </w:r>
      <w:r>
        <w:rPr>
          <w:spacing w:val="-4"/>
        </w:rPr>
        <w:t xml:space="preserve"> </w:t>
      </w:r>
      <w:r>
        <w:t>of</w:t>
      </w:r>
      <w:r>
        <w:rPr>
          <w:spacing w:val="5"/>
        </w:rPr>
        <w:t xml:space="preserve"> </w:t>
      </w:r>
      <w:r>
        <w:t>abuse</w:t>
      </w:r>
      <w:r>
        <w:rPr>
          <w:spacing w:val="-2"/>
        </w:rPr>
        <w:t xml:space="preserve"> </w:t>
      </w:r>
      <w:r>
        <w:t>made</w:t>
      </w:r>
      <w:r>
        <w:rPr>
          <w:spacing w:val="-1"/>
        </w:rPr>
        <w:t xml:space="preserve"> </w:t>
      </w:r>
      <w:r>
        <w:t>against</w:t>
      </w:r>
      <w:r>
        <w:rPr>
          <w:spacing w:val="1"/>
        </w:rPr>
        <w:t xml:space="preserve"> </w:t>
      </w:r>
      <w:r>
        <w:t>other</w:t>
      </w:r>
      <w:r>
        <w:rPr>
          <w:spacing w:val="-5"/>
        </w:rPr>
        <w:t xml:space="preserve"> </w:t>
      </w:r>
      <w:r>
        <w:t>children,</w:t>
      </w:r>
      <w:r>
        <w:rPr>
          <w:spacing w:val="1"/>
        </w:rPr>
        <w:t xml:space="preserve"> </w:t>
      </w:r>
      <w:r>
        <w:t>we</w:t>
      </w:r>
      <w:r>
        <w:rPr>
          <w:spacing w:val="-2"/>
        </w:rPr>
        <w:t xml:space="preserve"> </w:t>
      </w:r>
      <w:r>
        <w:t>will</w:t>
      </w:r>
      <w:r>
        <w:rPr>
          <w:spacing w:val="-2"/>
        </w:rPr>
        <w:t xml:space="preserve"> </w:t>
      </w:r>
      <w:r>
        <w:t>normally</w:t>
      </w:r>
      <w:r>
        <w:rPr>
          <w:spacing w:val="-5"/>
        </w:rPr>
        <w:t xml:space="preserve"> </w:t>
      </w:r>
      <w:r>
        <w:t>notify</w:t>
      </w:r>
      <w:r>
        <w:rPr>
          <w:spacing w:val="-5"/>
        </w:rPr>
        <w:t xml:space="preserve"> </w:t>
      </w:r>
      <w:r>
        <w:t>the</w:t>
      </w:r>
      <w:r>
        <w:rPr>
          <w:spacing w:val="-2"/>
        </w:rPr>
        <w:t xml:space="preserve"> </w:t>
      </w:r>
      <w:r>
        <w:t>parents</w:t>
      </w:r>
      <w:r>
        <w:rPr>
          <w:spacing w:val="-5"/>
        </w:rPr>
        <w:t xml:space="preserve"> </w:t>
      </w:r>
      <w:r>
        <w:t>or</w:t>
      </w:r>
      <w:r>
        <w:rPr>
          <w:spacing w:val="-1"/>
        </w:rPr>
        <w:t xml:space="preserve"> </w:t>
      </w:r>
      <w:r>
        <w:t>carers</w:t>
      </w:r>
      <w:r>
        <w:rPr>
          <w:spacing w:val="-4"/>
        </w:rPr>
        <w:t xml:space="preserve"> </w:t>
      </w:r>
      <w:r>
        <w:t>of</w:t>
      </w:r>
      <w:r>
        <w:rPr>
          <w:spacing w:val="-53"/>
        </w:rPr>
        <w:t xml:space="preserve"> </w:t>
      </w:r>
      <w:r>
        <w:t>all the children involved. We will think carefully about what information we provide about the other child</w:t>
      </w:r>
      <w:r>
        <w:rPr>
          <w:spacing w:val="1"/>
        </w:rPr>
        <w:t xml:space="preserve"> </w:t>
      </w:r>
      <w:r>
        <w:t>involved, and when. We will work with the police and/or local authority children’s social care to make sure our</w:t>
      </w:r>
      <w:r>
        <w:rPr>
          <w:spacing w:val="1"/>
        </w:rPr>
        <w:t xml:space="preserve"> </w:t>
      </w:r>
      <w:r>
        <w:t>approach</w:t>
      </w:r>
      <w:r>
        <w:rPr>
          <w:spacing w:val="-1"/>
        </w:rPr>
        <w:t xml:space="preserve"> </w:t>
      </w:r>
      <w:r>
        <w:t>to information sharing is</w:t>
      </w:r>
      <w:r>
        <w:rPr>
          <w:spacing w:val="-3"/>
        </w:rPr>
        <w:t xml:space="preserve"> </w:t>
      </w:r>
      <w:r>
        <w:t>consistent.</w:t>
      </w:r>
    </w:p>
    <w:p w14:paraId="1D7385B2" w14:textId="77777777" w:rsidR="00F63013" w:rsidRDefault="00B67F08">
      <w:pPr>
        <w:pStyle w:val="BodyText"/>
        <w:spacing w:before="122"/>
        <w:ind w:left="215"/>
      </w:pPr>
      <w:r>
        <w:t>The</w:t>
      </w:r>
      <w:r>
        <w:rPr>
          <w:spacing w:val="-2"/>
        </w:rPr>
        <w:t xml:space="preserve"> </w:t>
      </w:r>
      <w:r>
        <w:t>DSL</w:t>
      </w:r>
      <w:r>
        <w:rPr>
          <w:spacing w:val="-1"/>
        </w:rPr>
        <w:t xml:space="preserve"> </w:t>
      </w:r>
      <w:r>
        <w:t>will,</w:t>
      </w:r>
      <w:r>
        <w:rPr>
          <w:spacing w:val="1"/>
        </w:rPr>
        <w:t xml:space="preserve"> </w:t>
      </w:r>
      <w:r>
        <w:t>along</w:t>
      </w:r>
      <w:r>
        <w:rPr>
          <w:spacing w:val="-1"/>
        </w:rPr>
        <w:t xml:space="preserve"> </w:t>
      </w:r>
      <w:r>
        <w:t>with</w:t>
      </w:r>
      <w:r>
        <w:rPr>
          <w:spacing w:val="-2"/>
        </w:rPr>
        <w:t xml:space="preserve"> </w:t>
      </w:r>
      <w:r>
        <w:t>any relevant</w:t>
      </w:r>
      <w:r>
        <w:rPr>
          <w:spacing w:val="1"/>
        </w:rPr>
        <w:t xml:space="preserve"> </w:t>
      </w:r>
      <w:r>
        <w:t>agencies</w:t>
      </w:r>
      <w:r>
        <w:rPr>
          <w:spacing w:val="-4"/>
        </w:rPr>
        <w:t xml:space="preserve"> </w:t>
      </w:r>
      <w:r>
        <w:t>(this</w:t>
      </w:r>
      <w:r>
        <w:rPr>
          <w:spacing w:val="-4"/>
        </w:rPr>
        <w:t xml:space="preserve"> </w:t>
      </w:r>
      <w:r>
        <w:t>will</w:t>
      </w:r>
      <w:r>
        <w:rPr>
          <w:spacing w:val="-2"/>
        </w:rPr>
        <w:t xml:space="preserve"> </w:t>
      </w:r>
      <w:r>
        <w:t>be</w:t>
      </w:r>
      <w:r>
        <w:rPr>
          <w:spacing w:val="-1"/>
        </w:rPr>
        <w:t xml:space="preserve"> </w:t>
      </w:r>
      <w:r>
        <w:t>decided</w:t>
      </w:r>
      <w:r>
        <w:rPr>
          <w:spacing w:val="-2"/>
        </w:rPr>
        <w:t xml:space="preserve"> </w:t>
      </w:r>
      <w:r>
        <w:t>on</w:t>
      </w:r>
      <w:r>
        <w:rPr>
          <w:spacing w:val="-1"/>
        </w:rPr>
        <w:t xml:space="preserve"> </w:t>
      </w:r>
      <w:r>
        <w:t>a</w:t>
      </w:r>
      <w:r>
        <w:rPr>
          <w:spacing w:val="-6"/>
        </w:rPr>
        <w:t xml:space="preserve"> </w:t>
      </w:r>
      <w:r>
        <w:t>case-by-case</w:t>
      </w:r>
      <w:r>
        <w:rPr>
          <w:spacing w:val="-2"/>
        </w:rPr>
        <w:t xml:space="preserve"> </w:t>
      </w:r>
      <w:r>
        <w:t>basis):</w:t>
      </w:r>
    </w:p>
    <w:p w14:paraId="73DCD0C2" w14:textId="77777777" w:rsidR="00F63013" w:rsidRDefault="00B67F08">
      <w:pPr>
        <w:pStyle w:val="BodyText"/>
        <w:ind w:right="795"/>
      </w:pPr>
      <w:r>
        <w:rPr>
          <w:noProof/>
          <w:lang w:val="en-GB" w:eastAsia="en-GB"/>
        </w:rPr>
        <w:drawing>
          <wp:anchor distT="0" distB="0" distL="0" distR="0" simplePos="0" relativeHeight="15812096" behindDoc="0" locked="0" layoutInCell="1" allowOverlap="1" wp14:anchorId="45C20F35" wp14:editId="40CE4D61">
            <wp:simplePos x="0" y="0"/>
            <wp:positionH relativeFrom="page">
              <wp:posOffset>789305</wp:posOffset>
            </wp:positionH>
            <wp:positionV relativeFrom="paragraph">
              <wp:posOffset>153923</wp:posOffset>
            </wp:positionV>
            <wp:extent cx="24764" cy="40003"/>
            <wp:effectExtent l="0" t="0" r="0" b="0"/>
            <wp:wrapNone/>
            <wp:docPr id="3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png"/>
                    <pic:cNvPicPr/>
                  </pic:nvPicPr>
                  <pic:blipFill>
                    <a:blip r:embed="rId6" cstate="print"/>
                    <a:stretch>
                      <a:fillRect/>
                    </a:stretch>
                  </pic:blipFill>
                  <pic:spPr>
                    <a:xfrm>
                      <a:off x="0" y="0"/>
                      <a:ext cx="24764" cy="40003"/>
                    </a:xfrm>
                    <a:prstGeom prst="rect">
                      <a:avLst/>
                    </a:prstGeom>
                  </pic:spPr>
                </pic:pic>
              </a:graphicData>
            </a:graphic>
          </wp:anchor>
        </w:drawing>
      </w:r>
      <w:r>
        <w:t>Meet with the victim’s parents or carers, with the victim, to discuss what’s being put in place to safeguard</w:t>
      </w:r>
      <w:r>
        <w:rPr>
          <w:spacing w:val="-53"/>
        </w:rPr>
        <w:t xml:space="preserve"> </w:t>
      </w:r>
      <w:r>
        <w:t>them, and understand their wishes in terms of what support they may need and how the report will be</w:t>
      </w:r>
      <w:r>
        <w:rPr>
          <w:spacing w:val="1"/>
        </w:rPr>
        <w:t xml:space="preserve"> </w:t>
      </w:r>
      <w:r>
        <w:t>progressed</w:t>
      </w:r>
    </w:p>
    <w:p w14:paraId="79418D2C" w14:textId="77777777" w:rsidR="00F63013" w:rsidRDefault="00B67F08">
      <w:pPr>
        <w:pStyle w:val="BodyText"/>
        <w:spacing w:before="116"/>
        <w:ind w:right="769"/>
        <w:jc w:val="both"/>
      </w:pPr>
      <w:r>
        <w:rPr>
          <w:noProof/>
          <w:lang w:val="en-GB" w:eastAsia="en-GB"/>
        </w:rPr>
        <w:drawing>
          <wp:anchor distT="0" distB="0" distL="0" distR="0" simplePos="0" relativeHeight="15812608" behindDoc="0" locked="0" layoutInCell="1" allowOverlap="1" wp14:anchorId="457B5602" wp14:editId="279F676A">
            <wp:simplePos x="0" y="0"/>
            <wp:positionH relativeFrom="page">
              <wp:posOffset>789305</wp:posOffset>
            </wp:positionH>
            <wp:positionV relativeFrom="paragraph">
              <wp:posOffset>151129</wp:posOffset>
            </wp:positionV>
            <wp:extent cx="24764" cy="39368"/>
            <wp:effectExtent l="0" t="0" r="0" b="0"/>
            <wp:wrapNone/>
            <wp:docPr id="3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png"/>
                    <pic:cNvPicPr/>
                  </pic:nvPicPr>
                  <pic:blipFill>
                    <a:blip r:embed="rId6" cstate="print"/>
                    <a:stretch>
                      <a:fillRect/>
                    </a:stretch>
                  </pic:blipFill>
                  <pic:spPr>
                    <a:xfrm>
                      <a:off x="0" y="0"/>
                      <a:ext cx="24764" cy="39368"/>
                    </a:xfrm>
                    <a:prstGeom prst="rect">
                      <a:avLst/>
                    </a:prstGeom>
                  </pic:spPr>
                </pic:pic>
              </a:graphicData>
            </a:graphic>
          </wp:anchor>
        </w:drawing>
      </w:r>
      <w:r>
        <w:t>Meet with the alleged perpetrator’s parents or carers to discuss support for them, and what’s being put in</w:t>
      </w:r>
      <w:r>
        <w:rPr>
          <w:spacing w:val="-53"/>
        </w:rPr>
        <w:t xml:space="preserve"> </w:t>
      </w:r>
      <w:r>
        <w:t>place that will impact them, e.g. moving them out of classes with the victim, and the reason(s) behind any</w:t>
      </w:r>
      <w:r>
        <w:rPr>
          <w:spacing w:val="-54"/>
        </w:rPr>
        <w:t xml:space="preserve"> </w:t>
      </w:r>
      <w:r>
        <w:t>decision(s)</w:t>
      </w:r>
    </w:p>
    <w:p w14:paraId="62D1C3FF" w14:textId="77777777" w:rsidR="00F63013" w:rsidRDefault="00B67F08">
      <w:pPr>
        <w:pStyle w:val="Heading2"/>
        <w:numPr>
          <w:ilvl w:val="0"/>
          <w:numId w:val="10"/>
        </w:numPr>
        <w:tabs>
          <w:tab w:val="left" w:pos="677"/>
        </w:tabs>
        <w:spacing w:before="114"/>
        <w:ind w:left="676" w:hanging="462"/>
        <w:rPr>
          <w:color w:val="001F5F"/>
        </w:rPr>
      </w:pPr>
      <w:bookmarkStart w:id="20" w:name="10._Pupils_with_special_educational_need"/>
      <w:bookmarkStart w:id="21" w:name="_bookmark10"/>
      <w:bookmarkEnd w:id="20"/>
      <w:bookmarkEnd w:id="21"/>
      <w:r>
        <w:rPr>
          <w:color w:val="001F5F"/>
        </w:rPr>
        <w:t>Pupils</w:t>
      </w:r>
      <w:r>
        <w:rPr>
          <w:color w:val="001F5F"/>
          <w:spacing w:val="-6"/>
        </w:rPr>
        <w:t xml:space="preserve"> </w:t>
      </w:r>
      <w:r>
        <w:rPr>
          <w:color w:val="001F5F"/>
        </w:rPr>
        <w:t>with</w:t>
      </w:r>
      <w:r>
        <w:rPr>
          <w:color w:val="001F5F"/>
          <w:spacing w:val="-6"/>
        </w:rPr>
        <w:t xml:space="preserve"> </w:t>
      </w:r>
      <w:r>
        <w:rPr>
          <w:color w:val="001F5F"/>
        </w:rPr>
        <w:t>special</w:t>
      </w:r>
      <w:r>
        <w:rPr>
          <w:color w:val="001F5F"/>
          <w:spacing w:val="-6"/>
        </w:rPr>
        <w:t xml:space="preserve"> </w:t>
      </w:r>
      <w:r>
        <w:rPr>
          <w:color w:val="001F5F"/>
        </w:rPr>
        <w:t>educational</w:t>
      </w:r>
      <w:r>
        <w:rPr>
          <w:color w:val="001F5F"/>
          <w:spacing w:val="-5"/>
        </w:rPr>
        <w:t xml:space="preserve"> </w:t>
      </w:r>
      <w:r>
        <w:rPr>
          <w:color w:val="001F5F"/>
        </w:rPr>
        <w:t>needs,</w:t>
      </w:r>
      <w:r>
        <w:rPr>
          <w:color w:val="001F5F"/>
          <w:spacing w:val="-5"/>
        </w:rPr>
        <w:t xml:space="preserve"> </w:t>
      </w:r>
      <w:r>
        <w:rPr>
          <w:color w:val="001F5F"/>
        </w:rPr>
        <w:t>disabilities</w:t>
      </w:r>
      <w:r>
        <w:rPr>
          <w:color w:val="001F5F"/>
          <w:spacing w:val="-6"/>
        </w:rPr>
        <w:t xml:space="preserve"> </w:t>
      </w:r>
      <w:r>
        <w:rPr>
          <w:color w:val="001F5F"/>
        </w:rPr>
        <w:t>or</w:t>
      </w:r>
      <w:r>
        <w:rPr>
          <w:color w:val="001F5F"/>
          <w:spacing w:val="-6"/>
        </w:rPr>
        <w:t xml:space="preserve"> </w:t>
      </w:r>
      <w:r>
        <w:rPr>
          <w:color w:val="001F5F"/>
        </w:rPr>
        <w:t>health</w:t>
      </w:r>
      <w:r>
        <w:rPr>
          <w:color w:val="001F5F"/>
          <w:spacing w:val="-6"/>
        </w:rPr>
        <w:t xml:space="preserve"> </w:t>
      </w:r>
      <w:r>
        <w:rPr>
          <w:color w:val="001F5F"/>
        </w:rPr>
        <w:t>issues</w:t>
      </w:r>
    </w:p>
    <w:p w14:paraId="245906F3" w14:textId="77777777" w:rsidR="00F63013" w:rsidRDefault="00B67F08">
      <w:pPr>
        <w:pStyle w:val="BodyText"/>
        <w:spacing w:before="127"/>
        <w:ind w:left="215" w:right="661"/>
      </w:pPr>
      <w:r>
        <w:t>We</w:t>
      </w:r>
      <w:r>
        <w:rPr>
          <w:spacing w:val="-6"/>
        </w:rPr>
        <w:t xml:space="preserve"> </w:t>
      </w:r>
      <w:proofErr w:type="spellStart"/>
      <w:r>
        <w:t>recognise</w:t>
      </w:r>
      <w:proofErr w:type="spellEnd"/>
      <w:r>
        <w:t xml:space="preserve"> that</w:t>
      </w:r>
      <w:r>
        <w:rPr>
          <w:spacing w:val="-3"/>
        </w:rPr>
        <w:t xml:space="preserve"> </w:t>
      </w:r>
      <w:r>
        <w:t>pupils</w:t>
      </w:r>
      <w:r>
        <w:rPr>
          <w:spacing w:val="-3"/>
        </w:rPr>
        <w:t xml:space="preserve"> </w:t>
      </w:r>
      <w:r>
        <w:t>with</w:t>
      </w:r>
      <w:r>
        <w:rPr>
          <w:spacing w:val="2"/>
        </w:rPr>
        <w:t xml:space="preserve"> </w:t>
      </w:r>
      <w:r>
        <w:t>SEND or</w:t>
      </w:r>
      <w:r>
        <w:rPr>
          <w:spacing w:val="-3"/>
        </w:rPr>
        <w:t xml:space="preserve"> </w:t>
      </w:r>
      <w:r>
        <w:t>certain</w:t>
      </w:r>
      <w:r>
        <w:rPr>
          <w:spacing w:val="-1"/>
        </w:rPr>
        <w:t xml:space="preserve"> </w:t>
      </w:r>
      <w:r>
        <w:t>health conditions</w:t>
      </w:r>
      <w:r>
        <w:rPr>
          <w:spacing w:val="-3"/>
        </w:rPr>
        <w:t xml:space="preserve"> </w:t>
      </w:r>
      <w:r>
        <w:t>can</w:t>
      </w:r>
      <w:r>
        <w:rPr>
          <w:spacing w:val="-6"/>
        </w:rPr>
        <w:t xml:space="preserve"> </w:t>
      </w:r>
      <w:r>
        <w:t>face</w:t>
      </w:r>
      <w:r>
        <w:rPr>
          <w:spacing w:val="-5"/>
        </w:rPr>
        <w:t xml:space="preserve"> </w:t>
      </w:r>
      <w:r>
        <w:t>additional</w:t>
      </w:r>
      <w:r>
        <w:rPr>
          <w:spacing w:val="-1"/>
        </w:rPr>
        <w:t xml:space="preserve"> </w:t>
      </w:r>
      <w:r>
        <w:t>safeguarding challenges,</w:t>
      </w:r>
      <w:r>
        <w:rPr>
          <w:spacing w:val="-53"/>
        </w:rPr>
        <w:t xml:space="preserve"> </w:t>
      </w:r>
      <w:r>
        <w:t xml:space="preserve">and are 3 times more likely to be abused than their peers. Additional barriers can exist when </w:t>
      </w:r>
      <w:proofErr w:type="spellStart"/>
      <w:r>
        <w:t>recognising</w:t>
      </w:r>
      <w:proofErr w:type="spellEnd"/>
      <w:r>
        <w:rPr>
          <w:spacing w:val="1"/>
        </w:rPr>
        <w:t xml:space="preserve"> </w:t>
      </w:r>
      <w:r>
        <w:t>abuse</w:t>
      </w:r>
      <w:r>
        <w:rPr>
          <w:spacing w:val="-1"/>
        </w:rPr>
        <w:t xml:space="preserve"> </w:t>
      </w:r>
      <w:r>
        <w:t>and neglect</w:t>
      </w:r>
      <w:r>
        <w:rPr>
          <w:spacing w:val="-2"/>
        </w:rPr>
        <w:t xml:space="preserve"> </w:t>
      </w:r>
      <w:r>
        <w:t>in this</w:t>
      </w:r>
      <w:r>
        <w:rPr>
          <w:spacing w:val="-3"/>
        </w:rPr>
        <w:t xml:space="preserve"> </w:t>
      </w:r>
      <w:r>
        <w:t>group,</w:t>
      </w:r>
      <w:r>
        <w:rPr>
          <w:spacing w:val="-2"/>
        </w:rPr>
        <w:t xml:space="preserve"> </w:t>
      </w:r>
      <w:r>
        <w:t>including:</w:t>
      </w:r>
    </w:p>
    <w:p w14:paraId="066C4EAE" w14:textId="77777777" w:rsidR="00F63013" w:rsidRDefault="00B67F08">
      <w:pPr>
        <w:pStyle w:val="BodyText"/>
        <w:spacing w:before="122"/>
        <w:ind w:right="1050"/>
      </w:pPr>
      <w:r>
        <w:rPr>
          <w:noProof/>
          <w:lang w:val="en-GB" w:eastAsia="en-GB"/>
        </w:rPr>
        <w:drawing>
          <wp:anchor distT="0" distB="0" distL="0" distR="0" simplePos="0" relativeHeight="15813120" behindDoc="0" locked="0" layoutInCell="1" allowOverlap="1" wp14:anchorId="294F1B6F" wp14:editId="5ADC4791">
            <wp:simplePos x="0" y="0"/>
            <wp:positionH relativeFrom="page">
              <wp:posOffset>789305</wp:posOffset>
            </wp:positionH>
            <wp:positionV relativeFrom="paragraph">
              <wp:posOffset>154304</wp:posOffset>
            </wp:positionV>
            <wp:extent cx="24764" cy="39368"/>
            <wp:effectExtent l="0" t="0" r="0" b="0"/>
            <wp:wrapNone/>
            <wp:docPr id="32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png"/>
                    <pic:cNvPicPr/>
                  </pic:nvPicPr>
                  <pic:blipFill>
                    <a:blip r:embed="rId6" cstate="print"/>
                    <a:stretch>
                      <a:fillRect/>
                    </a:stretch>
                  </pic:blipFill>
                  <pic:spPr>
                    <a:xfrm>
                      <a:off x="0" y="0"/>
                      <a:ext cx="24764" cy="39368"/>
                    </a:xfrm>
                    <a:prstGeom prst="rect">
                      <a:avLst/>
                    </a:prstGeom>
                  </pic:spPr>
                </pic:pic>
              </a:graphicData>
            </a:graphic>
          </wp:anchor>
        </w:drawing>
      </w:r>
      <w:r>
        <w:t xml:space="preserve">Assumptions that indicators of possible abuse such as </w:t>
      </w:r>
      <w:proofErr w:type="spellStart"/>
      <w:r>
        <w:t>behaviour</w:t>
      </w:r>
      <w:proofErr w:type="spellEnd"/>
      <w:r>
        <w:t>, mood and injury relate to the child’s</w:t>
      </w:r>
      <w:r>
        <w:rPr>
          <w:spacing w:val="-53"/>
        </w:rPr>
        <w:t xml:space="preserve"> </w:t>
      </w:r>
      <w:r>
        <w:t>condition</w:t>
      </w:r>
      <w:r>
        <w:rPr>
          <w:spacing w:val="-1"/>
        </w:rPr>
        <w:t xml:space="preserve"> </w:t>
      </w:r>
      <w:r>
        <w:t>without</w:t>
      </w:r>
      <w:r>
        <w:rPr>
          <w:spacing w:val="-2"/>
        </w:rPr>
        <w:t xml:space="preserve"> </w:t>
      </w:r>
      <w:r>
        <w:t>further</w:t>
      </w:r>
      <w:r>
        <w:rPr>
          <w:spacing w:val="1"/>
        </w:rPr>
        <w:t xml:space="preserve"> </w:t>
      </w:r>
      <w:r>
        <w:t>exploration</w:t>
      </w:r>
    </w:p>
    <w:p w14:paraId="041317BF" w14:textId="77777777" w:rsidR="00F63013" w:rsidRDefault="00F63013">
      <w:pPr>
        <w:sectPr w:rsidR="00F63013">
          <w:pgSz w:w="11900" w:h="16840"/>
          <w:pgMar w:top="1520" w:right="420" w:bottom="280" w:left="860" w:header="720" w:footer="720" w:gutter="0"/>
          <w:cols w:space="720"/>
        </w:sectPr>
      </w:pPr>
    </w:p>
    <w:p w14:paraId="6B82A624" w14:textId="77777777" w:rsidR="00F63013" w:rsidRDefault="00B67F08">
      <w:pPr>
        <w:pStyle w:val="BodyText"/>
        <w:spacing w:before="79"/>
        <w:ind w:right="727"/>
      </w:pPr>
      <w:r>
        <w:rPr>
          <w:noProof/>
          <w:lang w:val="en-GB" w:eastAsia="en-GB"/>
        </w:rPr>
        <w:lastRenderedPageBreak/>
        <w:drawing>
          <wp:anchor distT="0" distB="0" distL="0" distR="0" simplePos="0" relativeHeight="15813632" behindDoc="0" locked="0" layoutInCell="1" allowOverlap="1" wp14:anchorId="4FB26223" wp14:editId="096BB81A">
            <wp:simplePos x="0" y="0"/>
            <wp:positionH relativeFrom="page">
              <wp:posOffset>789305</wp:posOffset>
            </wp:positionH>
            <wp:positionV relativeFrom="paragraph">
              <wp:posOffset>129157</wp:posOffset>
            </wp:positionV>
            <wp:extent cx="24764" cy="40004"/>
            <wp:effectExtent l="0" t="0" r="0" b="0"/>
            <wp:wrapNone/>
            <wp:docPr id="32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png"/>
                    <pic:cNvPicPr/>
                  </pic:nvPicPr>
                  <pic:blipFill>
                    <a:blip r:embed="rId6" cstate="print"/>
                    <a:stretch>
                      <a:fillRect/>
                    </a:stretch>
                  </pic:blipFill>
                  <pic:spPr>
                    <a:xfrm>
                      <a:off x="0" y="0"/>
                      <a:ext cx="24764" cy="40004"/>
                    </a:xfrm>
                    <a:prstGeom prst="rect">
                      <a:avLst/>
                    </a:prstGeom>
                  </pic:spPr>
                </pic:pic>
              </a:graphicData>
            </a:graphic>
          </wp:anchor>
        </w:drawing>
      </w:r>
      <w:r>
        <w:t>Pupils being more prone to peer group isolation or bullying (including prejudice-based bullying) than other</w:t>
      </w:r>
      <w:r>
        <w:rPr>
          <w:spacing w:val="-53"/>
        </w:rPr>
        <w:t xml:space="preserve"> </w:t>
      </w:r>
      <w:r>
        <w:t>pupils</w:t>
      </w:r>
    </w:p>
    <w:p w14:paraId="0E2CB648" w14:textId="77777777" w:rsidR="00F63013" w:rsidRDefault="00B67F08">
      <w:pPr>
        <w:pStyle w:val="BodyText"/>
        <w:ind w:right="738"/>
      </w:pPr>
      <w:r>
        <w:rPr>
          <w:noProof/>
          <w:lang w:val="en-GB" w:eastAsia="en-GB"/>
        </w:rPr>
        <w:drawing>
          <wp:anchor distT="0" distB="0" distL="0" distR="0" simplePos="0" relativeHeight="15814144" behindDoc="0" locked="0" layoutInCell="1" allowOverlap="1" wp14:anchorId="048279B1" wp14:editId="1C833047">
            <wp:simplePos x="0" y="0"/>
            <wp:positionH relativeFrom="page">
              <wp:posOffset>789305</wp:posOffset>
            </wp:positionH>
            <wp:positionV relativeFrom="paragraph">
              <wp:posOffset>155954</wp:posOffset>
            </wp:positionV>
            <wp:extent cx="24764" cy="40004"/>
            <wp:effectExtent l="0" t="0" r="0" b="0"/>
            <wp:wrapNone/>
            <wp:docPr id="33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png"/>
                    <pic:cNvPicPr/>
                  </pic:nvPicPr>
                  <pic:blipFill>
                    <a:blip r:embed="rId6" cstate="print"/>
                    <a:stretch>
                      <a:fillRect/>
                    </a:stretch>
                  </pic:blipFill>
                  <pic:spPr>
                    <a:xfrm>
                      <a:off x="0" y="0"/>
                      <a:ext cx="24764" cy="40004"/>
                    </a:xfrm>
                    <a:prstGeom prst="rect">
                      <a:avLst/>
                    </a:prstGeom>
                  </pic:spPr>
                </pic:pic>
              </a:graphicData>
            </a:graphic>
          </wp:anchor>
        </w:drawing>
      </w:r>
      <w:r>
        <w:t>The potential for pupils with SEN, disabilities or certain health conditions being disproportionally impacted</w:t>
      </w:r>
      <w:r>
        <w:rPr>
          <w:spacing w:val="-53"/>
        </w:rPr>
        <w:t xml:space="preserve"> </w:t>
      </w:r>
      <w:r>
        <w:t xml:space="preserve">by </w:t>
      </w:r>
      <w:proofErr w:type="spellStart"/>
      <w:r>
        <w:t>behaviours</w:t>
      </w:r>
      <w:proofErr w:type="spellEnd"/>
      <w:r>
        <w:rPr>
          <w:spacing w:val="-3"/>
        </w:rPr>
        <w:t xml:space="preserve"> </w:t>
      </w:r>
      <w:r>
        <w:t>such as</w:t>
      </w:r>
      <w:r>
        <w:rPr>
          <w:spacing w:val="-4"/>
        </w:rPr>
        <w:t xml:space="preserve"> </w:t>
      </w:r>
      <w:r>
        <w:t>bullying,</w:t>
      </w:r>
      <w:r>
        <w:rPr>
          <w:spacing w:val="3"/>
        </w:rPr>
        <w:t xml:space="preserve"> </w:t>
      </w:r>
      <w:r>
        <w:t>without</w:t>
      </w:r>
      <w:r>
        <w:rPr>
          <w:spacing w:val="3"/>
        </w:rPr>
        <w:t xml:space="preserve"> </w:t>
      </w:r>
      <w:r>
        <w:t>outwardly showing any signs</w:t>
      </w:r>
    </w:p>
    <w:p w14:paraId="6CC14EDD" w14:textId="63DB053D" w:rsidR="00413B1C" w:rsidRPr="00280E4E" w:rsidRDefault="00413B1C">
      <w:pPr>
        <w:pStyle w:val="BodyText"/>
        <w:ind w:right="738"/>
      </w:pPr>
      <w:r w:rsidRPr="00280E4E">
        <w:t>The potential that pupils do not understand that what is happening to them is abuse.</w:t>
      </w:r>
    </w:p>
    <w:p w14:paraId="510207C7" w14:textId="77777777" w:rsidR="00413B1C" w:rsidRPr="00280E4E" w:rsidRDefault="00413B1C" w:rsidP="00413B1C">
      <w:pPr>
        <w:pStyle w:val="BodyText"/>
        <w:ind w:right="738"/>
      </w:pPr>
      <w:r w:rsidRPr="00280E4E">
        <w:t xml:space="preserve">Pupils greater need of care (including intimate care) may put them at greater risk of abuse and cause them to be isolated from others. </w:t>
      </w:r>
    </w:p>
    <w:p w14:paraId="27C5DD27" w14:textId="66E742FE" w:rsidR="00413B1C" w:rsidRPr="00413B1C" w:rsidRDefault="00B67F08" w:rsidP="00413B1C">
      <w:pPr>
        <w:pStyle w:val="BodyText"/>
        <w:ind w:right="738"/>
        <w:rPr>
          <w:color w:val="FF0000"/>
        </w:rPr>
      </w:pPr>
      <w:r>
        <w:rPr>
          <w:noProof/>
          <w:lang w:val="en-GB" w:eastAsia="en-GB"/>
        </w:rPr>
        <w:drawing>
          <wp:anchor distT="0" distB="0" distL="0" distR="0" simplePos="0" relativeHeight="486507520" behindDoc="1" locked="0" layoutInCell="1" allowOverlap="1" wp14:anchorId="6FDFD760" wp14:editId="795677EE">
            <wp:simplePos x="0" y="0"/>
            <wp:positionH relativeFrom="page">
              <wp:posOffset>789305</wp:posOffset>
            </wp:positionH>
            <wp:positionV relativeFrom="paragraph">
              <wp:posOffset>155700</wp:posOffset>
            </wp:positionV>
            <wp:extent cx="24764" cy="39370"/>
            <wp:effectExtent l="0" t="0" r="0" b="0"/>
            <wp:wrapNone/>
            <wp:docPr id="33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png"/>
                    <pic:cNvPicPr/>
                  </pic:nvPicPr>
                  <pic:blipFill>
                    <a:blip r:embed="rId6" cstate="print"/>
                    <a:stretch>
                      <a:fillRect/>
                    </a:stretch>
                  </pic:blipFill>
                  <pic:spPr>
                    <a:xfrm>
                      <a:off x="0" y="0"/>
                      <a:ext cx="24764" cy="39370"/>
                    </a:xfrm>
                    <a:prstGeom prst="rect">
                      <a:avLst/>
                    </a:prstGeom>
                  </pic:spPr>
                </pic:pic>
              </a:graphicData>
            </a:graphic>
          </wp:anchor>
        </w:drawing>
      </w:r>
      <w:r>
        <w:t>Communication barriers and difficulties in managing or reporting these challenges</w:t>
      </w:r>
      <w:r>
        <w:rPr>
          <w:spacing w:val="-53"/>
        </w:rPr>
        <w:t xml:space="preserve"> </w:t>
      </w:r>
    </w:p>
    <w:p w14:paraId="64599DBA" w14:textId="46BBA56B" w:rsidR="00F63013" w:rsidRPr="00280E4E" w:rsidRDefault="00B67F08" w:rsidP="00413B1C">
      <w:pPr>
        <w:pStyle w:val="BodyText"/>
        <w:spacing w:before="128"/>
        <w:ind w:left="215" w:right="748"/>
      </w:pPr>
      <w:r>
        <w:t>Any</w:t>
      </w:r>
      <w:r>
        <w:rPr>
          <w:spacing w:val="-1"/>
        </w:rPr>
        <w:t xml:space="preserve"> </w:t>
      </w:r>
      <w:r>
        <w:t>abuse</w:t>
      </w:r>
      <w:r>
        <w:rPr>
          <w:spacing w:val="-1"/>
        </w:rPr>
        <w:t xml:space="preserve"> </w:t>
      </w:r>
      <w:r>
        <w:t>involving</w:t>
      </w:r>
      <w:r>
        <w:rPr>
          <w:spacing w:val="-1"/>
        </w:rPr>
        <w:t xml:space="preserve"> </w:t>
      </w:r>
      <w:r>
        <w:t>pupils</w:t>
      </w:r>
      <w:r>
        <w:rPr>
          <w:spacing w:val="-4"/>
        </w:rPr>
        <w:t xml:space="preserve"> </w:t>
      </w:r>
      <w:r>
        <w:t>with</w:t>
      </w:r>
      <w:r>
        <w:rPr>
          <w:spacing w:val="-1"/>
        </w:rPr>
        <w:t xml:space="preserve"> </w:t>
      </w:r>
      <w:r>
        <w:t>SEND</w:t>
      </w:r>
      <w:r>
        <w:rPr>
          <w:spacing w:val="-1"/>
        </w:rPr>
        <w:t xml:space="preserve"> </w:t>
      </w:r>
      <w:r>
        <w:t>will</w:t>
      </w:r>
      <w:r>
        <w:rPr>
          <w:spacing w:val="3"/>
        </w:rPr>
        <w:t xml:space="preserve"> </w:t>
      </w:r>
      <w:r>
        <w:t>require</w:t>
      </w:r>
      <w:r>
        <w:rPr>
          <w:spacing w:val="-1"/>
        </w:rPr>
        <w:t xml:space="preserve"> </w:t>
      </w:r>
      <w:r>
        <w:t>close</w:t>
      </w:r>
      <w:r>
        <w:rPr>
          <w:spacing w:val="-1"/>
        </w:rPr>
        <w:t xml:space="preserve"> </w:t>
      </w:r>
      <w:r>
        <w:t>liaison</w:t>
      </w:r>
      <w:r>
        <w:rPr>
          <w:spacing w:val="-1"/>
        </w:rPr>
        <w:t xml:space="preserve"> </w:t>
      </w:r>
      <w:r>
        <w:t>with</w:t>
      </w:r>
      <w:r>
        <w:rPr>
          <w:spacing w:val="-6"/>
        </w:rPr>
        <w:t xml:space="preserve"> </w:t>
      </w:r>
      <w:r>
        <w:t>the</w:t>
      </w:r>
      <w:r>
        <w:rPr>
          <w:spacing w:val="-1"/>
        </w:rPr>
        <w:t xml:space="preserve"> </w:t>
      </w:r>
      <w:r>
        <w:t>SENCO</w:t>
      </w:r>
      <w:r w:rsidR="00413B1C">
        <w:t xml:space="preserve"> </w:t>
      </w:r>
      <w:r w:rsidR="00413B1C" w:rsidRPr="00280E4E">
        <w:t>and extra pastoral care will be offered.</w:t>
      </w:r>
      <w:r w:rsidRPr="00280E4E">
        <w:t>.</w:t>
      </w:r>
    </w:p>
    <w:p w14:paraId="5D04E3E7" w14:textId="77777777" w:rsidR="00F63013" w:rsidRDefault="00F63013">
      <w:pPr>
        <w:pStyle w:val="BodyText"/>
        <w:spacing w:before="0"/>
        <w:ind w:left="0"/>
        <w:rPr>
          <w:sz w:val="22"/>
        </w:rPr>
      </w:pPr>
    </w:p>
    <w:p w14:paraId="1FA7EE03" w14:textId="77777777" w:rsidR="00F63013" w:rsidRDefault="00B67F08">
      <w:pPr>
        <w:pStyle w:val="Heading2"/>
        <w:numPr>
          <w:ilvl w:val="0"/>
          <w:numId w:val="10"/>
        </w:numPr>
        <w:tabs>
          <w:tab w:val="left" w:pos="677"/>
        </w:tabs>
        <w:spacing w:before="187"/>
        <w:ind w:left="676" w:hanging="462"/>
        <w:rPr>
          <w:color w:val="001F5F"/>
        </w:rPr>
      </w:pPr>
      <w:bookmarkStart w:id="22" w:name="11._Pupils_with_a_social_worker"/>
      <w:bookmarkStart w:id="23" w:name="_bookmark11"/>
      <w:bookmarkEnd w:id="22"/>
      <w:bookmarkEnd w:id="23"/>
      <w:r>
        <w:rPr>
          <w:color w:val="001F5F"/>
        </w:rPr>
        <w:t>Pupils</w:t>
      </w:r>
      <w:r>
        <w:rPr>
          <w:color w:val="001F5F"/>
          <w:spacing w:val="-3"/>
        </w:rPr>
        <w:t xml:space="preserve"> </w:t>
      </w:r>
      <w:r>
        <w:rPr>
          <w:color w:val="001F5F"/>
        </w:rPr>
        <w:t>with</w:t>
      </w:r>
      <w:r>
        <w:rPr>
          <w:color w:val="001F5F"/>
          <w:spacing w:val="-4"/>
        </w:rPr>
        <w:t xml:space="preserve"> </w:t>
      </w:r>
      <w:r>
        <w:rPr>
          <w:color w:val="001F5F"/>
        </w:rPr>
        <w:t>a</w:t>
      </w:r>
      <w:r>
        <w:rPr>
          <w:color w:val="001F5F"/>
          <w:spacing w:val="-6"/>
        </w:rPr>
        <w:t xml:space="preserve"> </w:t>
      </w:r>
      <w:r>
        <w:rPr>
          <w:color w:val="001F5F"/>
        </w:rPr>
        <w:t>social</w:t>
      </w:r>
      <w:r>
        <w:rPr>
          <w:color w:val="001F5F"/>
          <w:spacing w:val="-2"/>
        </w:rPr>
        <w:t xml:space="preserve"> </w:t>
      </w:r>
      <w:r>
        <w:rPr>
          <w:color w:val="001F5F"/>
        </w:rPr>
        <w:t>worker</w:t>
      </w:r>
    </w:p>
    <w:p w14:paraId="08629B72" w14:textId="77777777" w:rsidR="00F63013" w:rsidRDefault="00B67F08" w:rsidP="00413B1C">
      <w:pPr>
        <w:pStyle w:val="BodyText"/>
        <w:spacing w:before="128"/>
        <w:ind w:left="215" w:right="748"/>
      </w:pPr>
      <w:r>
        <w:t xml:space="preserve">Pupils may need a social worker due to safeguarding or welfare needs. We </w:t>
      </w:r>
      <w:proofErr w:type="spellStart"/>
      <w:r>
        <w:t>recognise</w:t>
      </w:r>
      <w:proofErr w:type="spellEnd"/>
      <w:r>
        <w:t xml:space="preserve"> that a child’s</w:t>
      </w:r>
      <w:r>
        <w:rPr>
          <w:spacing w:val="1"/>
        </w:rPr>
        <w:t xml:space="preserve"> </w:t>
      </w:r>
      <w:r>
        <w:t>experiences of adversity and trauma can leave them vulnerable to further harm as well as potentially creating</w:t>
      </w:r>
      <w:r>
        <w:rPr>
          <w:spacing w:val="-53"/>
        </w:rPr>
        <w:t xml:space="preserve"> </w:t>
      </w:r>
      <w:r>
        <w:t>barriers</w:t>
      </w:r>
      <w:r>
        <w:rPr>
          <w:spacing w:val="-4"/>
        </w:rPr>
        <w:t xml:space="preserve"> </w:t>
      </w:r>
      <w:r>
        <w:t>to attendance,</w:t>
      </w:r>
      <w:r>
        <w:rPr>
          <w:spacing w:val="3"/>
        </w:rPr>
        <w:t xml:space="preserve"> </w:t>
      </w:r>
      <w:r>
        <w:t>learning,</w:t>
      </w:r>
      <w:r>
        <w:rPr>
          <w:spacing w:val="3"/>
        </w:rPr>
        <w:t xml:space="preserve"> </w:t>
      </w:r>
      <w:proofErr w:type="spellStart"/>
      <w:r>
        <w:t>behaviour</w:t>
      </w:r>
      <w:proofErr w:type="spellEnd"/>
      <w:r>
        <w:rPr>
          <w:spacing w:val="-3"/>
        </w:rPr>
        <w:t xml:space="preserve"> </w:t>
      </w:r>
      <w:r>
        <w:t>and</w:t>
      </w:r>
      <w:r>
        <w:rPr>
          <w:spacing w:val="-5"/>
        </w:rPr>
        <w:t xml:space="preserve"> </w:t>
      </w:r>
      <w:r>
        <w:t>mental</w:t>
      </w:r>
      <w:r>
        <w:rPr>
          <w:spacing w:val="-1"/>
        </w:rPr>
        <w:t xml:space="preserve"> </w:t>
      </w:r>
      <w:r>
        <w:t>health.</w:t>
      </w:r>
    </w:p>
    <w:p w14:paraId="49F21A4A" w14:textId="77777777" w:rsidR="00F63013" w:rsidRDefault="00B67F08">
      <w:pPr>
        <w:pStyle w:val="BodyText"/>
        <w:ind w:left="215" w:right="1447"/>
      </w:pPr>
      <w:r>
        <w:t>The DSL and all members of staff will work with and support social workers to help protect vulnerable</w:t>
      </w:r>
      <w:r>
        <w:rPr>
          <w:spacing w:val="-53"/>
        </w:rPr>
        <w:t xml:space="preserve"> </w:t>
      </w:r>
      <w:r>
        <w:t>children.</w:t>
      </w:r>
    </w:p>
    <w:p w14:paraId="67E7535C" w14:textId="77777777" w:rsidR="00F63013" w:rsidRDefault="00B67F08">
      <w:pPr>
        <w:pStyle w:val="BodyText"/>
        <w:spacing w:before="122"/>
        <w:ind w:left="215" w:right="668"/>
      </w:pPr>
      <w:r>
        <w:t>Where we are aware that a pupil has a social worker, the DSL will always consider this fact to ensure any</w:t>
      </w:r>
      <w:r>
        <w:rPr>
          <w:spacing w:val="1"/>
        </w:rPr>
        <w:t xml:space="preserve"> </w:t>
      </w:r>
      <w:r>
        <w:t>decisions are made in the best interests of the pupil’s safety, welfare and educational outcomes. For example,</w:t>
      </w:r>
      <w:r>
        <w:rPr>
          <w:spacing w:val="-53"/>
        </w:rPr>
        <w:t xml:space="preserve"> </w:t>
      </w:r>
      <w:r>
        <w:t>it</w:t>
      </w:r>
      <w:r>
        <w:rPr>
          <w:spacing w:val="-3"/>
        </w:rPr>
        <w:t xml:space="preserve"> </w:t>
      </w:r>
      <w:r>
        <w:t>will inform</w:t>
      </w:r>
      <w:r>
        <w:rPr>
          <w:spacing w:val="1"/>
        </w:rPr>
        <w:t xml:space="preserve"> </w:t>
      </w:r>
      <w:r>
        <w:t>decisions</w:t>
      </w:r>
      <w:r>
        <w:rPr>
          <w:spacing w:val="-3"/>
        </w:rPr>
        <w:t xml:space="preserve"> </w:t>
      </w:r>
      <w:r>
        <w:t>about:</w:t>
      </w:r>
    </w:p>
    <w:p w14:paraId="3075DF64" w14:textId="77777777" w:rsidR="00F63013" w:rsidRDefault="00B67F08">
      <w:pPr>
        <w:pStyle w:val="BodyText"/>
        <w:spacing w:line="364" w:lineRule="auto"/>
        <w:ind w:right="1071"/>
      </w:pPr>
      <w:r>
        <w:rPr>
          <w:noProof/>
          <w:lang w:val="en-GB" w:eastAsia="en-GB"/>
        </w:rPr>
        <w:drawing>
          <wp:anchor distT="0" distB="0" distL="0" distR="0" simplePos="0" relativeHeight="15815168" behindDoc="0" locked="0" layoutInCell="1" allowOverlap="1" wp14:anchorId="0543E19F" wp14:editId="1833437E">
            <wp:simplePos x="0" y="0"/>
            <wp:positionH relativeFrom="page">
              <wp:posOffset>789305</wp:posOffset>
            </wp:positionH>
            <wp:positionV relativeFrom="paragraph">
              <wp:posOffset>154811</wp:posOffset>
            </wp:positionV>
            <wp:extent cx="24764" cy="40004"/>
            <wp:effectExtent l="0" t="0" r="0" b="0"/>
            <wp:wrapNone/>
            <wp:docPr id="33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815680" behindDoc="0" locked="0" layoutInCell="1" allowOverlap="1" wp14:anchorId="01B0EB21" wp14:editId="7B3906DC">
            <wp:simplePos x="0" y="0"/>
            <wp:positionH relativeFrom="page">
              <wp:posOffset>789305</wp:posOffset>
            </wp:positionH>
            <wp:positionV relativeFrom="paragraph">
              <wp:posOffset>377696</wp:posOffset>
            </wp:positionV>
            <wp:extent cx="24764" cy="39370"/>
            <wp:effectExtent l="0" t="0" r="0" b="0"/>
            <wp:wrapNone/>
            <wp:docPr id="33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Responding to </w:t>
      </w:r>
      <w:proofErr w:type="spellStart"/>
      <w:r>
        <w:t>unauthorised</w:t>
      </w:r>
      <w:proofErr w:type="spellEnd"/>
      <w:r>
        <w:t xml:space="preserve"> absence or missing education where there are known safeguarding risks</w:t>
      </w:r>
      <w:r>
        <w:rPr>
          <w:spacing w:val="-53"/>
        </w:rPr>
        <w:t xml:space="preserve"> </w:t>
      </w:r>
      <w:r>
        <w:t>The</w:t>
      </w:r>
      <w:r>
        <w:rPr>
          <w:spacing w:val="-1"/>
        </w:rPr>
        <w:t xml:space="preserve"> </w:t>
      </w:r>
      <w:r>
        <w:t>provision of</w:t>
      </w:r>
      <w:r>
        <w:rPr>
          <w:spacing w:val="3"/>
        </w:rPr>
        <w:t xml:space="preserve"> </w:t>
      </w:r>
      <w:r>
        <w:t>pastoral</w:t>
      </w:r>
      <w:r>
        <w:rPr>
          <w:spacing w:val="4"/>
        </w:rPr>
        <w:t xml:space="preserve"> </w:t>
      </w:r>
      <w:r>
        <w:t>and/or</w:t>
      </w:r>
      <w:r>
        <w:rPr>
          <w:spacing w:val="-4"/>
        </w:rPr>
        <w:t xml:space="preserve"> </w:t>
      </w:r>
      <w:r>
        <w:t>academic</w:t>
      </w:r>
      <w:r>
        <w:rPr>
          <w:spacing w:val="-3"/>
        </w:rPr>
        <w:t xml:space="preserve"> </w:t>
      </w:r>
      <w:r>
        <w:t>support</w:t>
      </w:r>
    </w:p>
    <w:p w14:paraId="3507D98B" w14:textId="77777777" w:rsidR="00F63013" w:rsidRDefault="00F63013">
      <w:pPr>
        <w:pStyle w:val="BodyText"/>
        <w:spacing w:before="11"/>
        <w:ind w:left="0"/>
        <w:rPr>
          <w:sz w:val="29"/>
        </w:rPr>
      </w:pPr>
    </w:p>
    <w:p w14:paraId="0E5B8277" w14:textId="5B36A8D9" w:rsidR="00413B1C" w:rsidRDefault="00413B1C" w:rsidP="00413B1C">
      <w:pPr>
        <w:pStyle w:val="Heading2"/>
        <w:numPr>
          <w:ilvl w:val="0"/>
          <w:numId w:val="10"/>
        </w:numPr>
        <w:tabs>
          <w:tab w:val="left" w:pos="682"/>
        </w:tabs>
        <w:rPr>
          <w:color w:val="001F5F"/>
        </w:rPr>
      </w:pPr>
      <w:bookmarkStart w:id="24" w:name="12._Looked-after_and_previously_looked-a"/>
      <w:bookmarkStart w:id="25" w:name="_bookmark12"/>
      <w:bookmarkEnd w:id="24"/>
      <w:bookmarkEnd w:id="25"/>
      <w:r>
        <w:rPr>
          <w:color w:val="001F5F"/>
        </w:rPr>
        <w:t>Pupils with medical conditions</w:t>
      </w:r>
    </w:p>
    <w:p w14:paraId="4359FB27" w14:textId="77777777" w:rsidR="0042611A" w:rsidRPr="0089551B" w:rsidRDefault="00413B1C" w:rsidP="00413B1C">
      <w:pPr>
        <w:pStyle w:val="BodyText"/>
        <w:spacing w:before="127"/>
        <w:ind w:left="215" w:right="1201"/>
      </w:pPr>
      <w:r w:rsidRPr="0089551B">
        <w:t>We will ensure that</w:t>
      </w:r>
      <w:r w:rsidR="00995072" w:rsidRPr="0089551B">
        <w:t xml:space="preserve"> enough</w:t>
      </w:r>
      <w:r w:rsidRPr="0089551B">
        <w:t xml:space="preserve"> staff have the skills, knowledge and understanding to keep children </w:t>
      </w:r>
      <w:r w:rsidR="00995072" w:rsidRPr="0089551B">
        <w:t xml:space="preserve">with medical conditions safe. </w:t>
      </w:r>
    </w:p>
    <w:p w14:paraId="756242F4" w14:textId="57BCF534" w:rsidR="00413B1C" w:rsidRPr="0089551B" w:rsidRDefault="0042611A" w:rsidP="00DD476D">
      <w:pPr>
        <w:pStyle w:val="BodyText"/>
        <w:spacing w:before="127"/>
        <w:ind w:left="215" w:right="1202"/>
      </w:pPr>
      <w:r w:rsidRPr="0089551B">
        <w:t>Incidents relating to the management of a child’s medical condition (including allergies) would not</w:t>
      </w:r>
      <w:r w:rsidR="00995072" w:rsidRPr="0089551B">
        <w:t xml:space="preserve"> </w:t>
      </w:r>
      <w:r w:rsidRPr="0089551B">
        <w:t xml:space="preserve">warrant a referral to local safeguarding partners except where there is a concern that the child might be at risk of being neglected, abused or exploited by person inside or outside of their family unit because of their medical condition.  This might occur where relevant information about a child’s medical is not provided to school, or where essential medication is not provided. </w:t>
      </w:r>
    </w:p>
    <w:p w14:paraId="31466838" w14:textId="20AC355B" w:rsidR="0042611A" w:rsidRPr="0089551B" w:rsidRDefault="0042611A" w:rsidP="00413B1C">
      <w:pPr>
        <w:pStyle w:val="BodyText"/>
        <w:spacing w:before="127"/>
        <w:ind w:left="215" w:right="1201"/>
      </w:pPr>
      <w:r w:rsidRPr="0089551B">
        <w:t>We are a nut-free school</w:t>
      </w:r>
    </w:p>
    <w:p w14:paraId="51523E8E" w14:textId="77777777" w:rsidR="00413B1C" w:rsidRDefault="00413B1C" w:rsidP="00413B1C">
      <w:pPr>
        <w:pStyle w:val="Heading2"/>
        <w:tabs>
          <w:tab w:val="left" w:pos="682"/>
        </w:tabs>
        <w:ind w:left="215" w:firstLine="0"/>
        <w:rPr>
          <w:color w:val="001F5F"/>
        </w:rPr>
      </w:pPr>
    </w:p>
    <w:p w14:paraId="6F4AE8B2" w14:textId="77777777" w:rsidR="00413B1C" w:rsidRDefault="00413B1C" w:rsidP="00413B1C">
      <w:pPr>
        <w:pStyle w:val="Heading2"/>
        <w:tabs>
          <w:tab w:val="left" w:pos="682"/>
        </w:tabs>
        <w:ind w:left="215" w:firstLine="0"/>
        <w:rPr>
          <w:color w:val="001F5F"/>
        </w:rPr>
      </w:pPr>
    </w:p>
    <w:p w14:paraId="145BA671" w14:textId="699E2AB1" w:rsidR="000F442B" w:rsidRDefault="000F442B" w:rsidP="000F442B">
      <w:pPr>
        <w:pStyle w:val="Heading2"/>
        <w:numPr>
          <w:ilvl w:val="0"/>
          <w:numId w:val="10"/>
        </w:numPr>
        <w:tabs>
          <w:tab w:val="left" w:pos="682"/>
        </w:tabs>
        <w:rPr>
          <w:color w:val="001F5F"/>
        </w:rPr>
      </w:pPr>
      <w:r>
        <w:rPr>
          <w:color w:val="001F5F"/>
        </w:rPr>
        <w:t>Young Carers</w:t>
      </w:r>
    </w:p>
    <w:p w14:paraId="08743CB1" w14:textId="53AABD07" w:rsidR="000F442B" w:rsidRPr="0089551B" w:rsidRDefault="000F442B" w:rsidP="00DD476D">
      <w:pPr>
        <w:pStyle w:val="BodyText"/>
        <w:spacing w:before="127"/>
        <w:ind w:left="215" w:right="1202"/>
        <w:rPr>
          <w:spacing w:val="2"/>
        </w:rPr>
      </w:pPr>
      <w:r w:rsidRPr="0089551B">
        <w:rPr>
          <w:spacing w:val="2"/>
        </w:rPr>
        <w:t xml:space="preserve">School will be alert to the needs of young carers, recognizing that caring responsibilities can impact on their attendance, attainment, </w:t>
      </w:r>
      <w:proofErr w:type="spellStart"/>
      <w:r w:rsidRPr="0089551B">
        <w:rPr>
          <w:spacing w:val="2"/>
        </w:rPr>
        <w:t>behaviour</w:t>
      </w:r>
      <w:proofErr w:type="spellEnd"/>
      <w:r w:rsidRPr="0089551B">
        <w:rPr>
          <w:spacing w:val="2"/>
        </w:rPr>
        <w:t xml:space="preserve"> and wellbeing.  We will identify need early and ensure that the appropriate support is offered, including support from external partners, local authority and health services.  </w:t>
      </w:r>
    </w:p>
    <w:p w14:paraId="33E815EE" w14:textId="26CB387F" w:rsidR="000F442B" w:rsidRPr="000F442B" w:rsidRDefault="000F442B" w:rsidP="000F442B">
      <w:pPr>
        <w:pStyle w:val="Heading2"/>
        <w:tabs>
          <w:tab w:val="left" w:pos="682"/>
        </w:tabs>
        <w:ind w:left="215" w:firstLine="0"/>
        <w:rPr>
          <w:rFonts w:ascii="Arial MT" w:hAnsi="Arial MT"/>
          <w:color w:val="001F5F"/>
          <w:sz w:val="20"/>
          <w:szCs w:val="20"/>
        </w:rPr>
      </w:pPr>
    </w:p>
    <w:p w14:paraId="093177A6" w14:textId="0FD6A830" w:rsidR="00F63013" w:rsidRDefault="00B67F08" w:rsidP="00DD476D">
      <w:pPr>
        <w:pStyle w:val="Heading2"/>
        <w:numPr>
          <w:ilvl w:val="0"/>
          <w:numId w:val="10"/>
        </w:numPr>
        <w:tabs>
          <w:tab w:val="left" w:pos="682"/>
        </w:tabs>
        <w:rPr>
          <w:color w:val="001F5F"/>
        </w:rPr>
      </w:pPr>
      <w:r>
        <w:rPr>
          <w:color w:val="001F5F"/>
        </w:rPr>
        <w:t>Looked-after</w:t>
      </w:r>
      <w:r>
        <w:rPr>
          <w:color w:val="001F5F"/>
          <w:spacing w:val="-8"/>
        </w:rPr>
        <w:t xml:space="preserve"> </w:t>
      </w:r>
      <w:r>
        <w:rPr>
          <w:color w:val="001F5F"/>
        </w:rPr>
        <w:t>and</w:t>
      </w:r>
      <w:r>
        <w:rPr>
          <w:color w:val="001F5F"/>
          <w:spacing w:val="-7"/>
        </w:rPr>
        <w:t xml:space="preserve"> </w:t>
      </w:r>
      <w:r>
        <w:rPr>
          <w:color w:val="001F5F"/>
        </w:rPr>
        <w:t>previously</w:t>
      </w:r>
      <w:r>
        <w:rPr>
          <w:color w:val="001F5F"/>
          <w:spacing w:val="-11"/>
        </w:rPr>
        <w:t xml:space="preserve"> </w:t>
      </w:r>
      <w:r>
        <w:rPr>
          <w:color w:val="001F5F"/>
        </w:rPr>
        <w:t>looked-after</w:t>
      </w:r>
      <w:r>
        <w:rPr>
          <w:color w:val="001F5F"/>
          <w:spacing w:val="-4"/>
        </w:rPr>
        <w:t xml:space="preserve"> </w:t>
      </w:r>
      <w:r>
        <w:rPr>
          <w:color w:val="001F5F"/>
        </w:rPr>
        <w:t>children</w:t>
      </w:r>
    </w:p>
    <w:p w14:paraId="49C7E017" w14:textId="77777777" w:rsidR="00F63013" w:rsidRDefault="00B67F08">
      <w:pPr>
        <w:pStyle w:val="BodyText"/>
        <w:spacing w:before="127"/>
        <w:ind w:left="215" w:right="1201"/>
      </w:pPr>
      <w:r>
        <w:t>We will ensure that staff have the skills, knowledge and understanding to keep looked-after children and</w:t>
      </w:r>
      <w:r>
        <w:rPr>
          <w:spacing w:val="-53"/>
        </w:rPr>
        <w:t xml:space="preserve"> </w:t>
      </w:r>
      <w:r>
        <w:t>previously</w:t>
      </w:r>
      <w:r>
        <w:rPr>
          <w:spacing w:val="-4"/>
        </w:rPr>
        <w:t xml:space="preserve"> </w:t>
      </w:r>
      <w:r>
        <w:t>looked-after</w:t>
      </w:r>
      <w:r>
        <w:rPr>
          <w:spacing w:val="1"/>
        </w:rPr>
        <w:t xml:space="preserve"> </w:t>
      </w:r>
      <w:r>
        <w:t>children safe.</w:t>
      </w:r>
      <w:r>
        <w:rPr>
          <w:spacing w:val="2"/>
        </w:rPr>
        <w:t xml:space="preserve"> </w:t>
      </w:r>
      <w:r>
        <w:t>In</w:t>
      </w:r>
      <w:r>
        <w:rPr>
          <w:spacing w:val="-5"/>
        </w:rPr>
        <w:t xml:space="preserve"> </w:t>
      </w:r>
      <w:r>
        <w:t>particular,</w:t>
      </w:r>
      <w:r>
        <w:rPr>
          <w:spacing w:val="3"/>
        </w:rPr>
        <w:t xml:space="preserve"> </w:t>
      </w:r>
      <w:r>
        <w:t>we</w:t>
      </w:r>
      <w:r>
        <w:rPr>
          <w:spacing w:val="2"/>
        </w:rPr>
        <w:t xml:space="preserve"> </w:t>
      </w:r>
      <w:r>
        <w:t>will ensure that:</w:t>
      </w:r>
    </w:p>
    <w:p w14:paraId="13ECA275" w14:textId="77777777" w:rsidR="00F63013" w:rsidRDefault="00B67F08">
      <w:pPr>
        <w:pStyle w:val="BodyText"/>
        <w:spacing w:before="116"/>
        <w:ind w:right="771"/>
      </w:pPr>
      <w:r>
        <w:rPr>
          <w:noProof/>
          <w:lang w:val="en-GB" w:eastAsia="en-GB"/>
        </w:rPr>
        <w:drawing>
          <wp:anchor distT="0" distB="0" distL="0" distR="0" simplePos="0" relativeHeight="15816192" behindDoc="0" locked="0" layoutInCell="1" allowOverlap="1" wp14:anchorId="55C916C4" wp14:editId="1E7B3CE4">
            <wp:simplePos x="0" y="0"/>
            <wp:positionH relativeFrom="page">
              <wp:posOffset>789305</wp:posOffset>
            </wp:positionH>
            <wp:positionV relativeFrom="paragraph">
              <wp:posOffset>151510</wp:posOffset>
            </wp:positionV>
            <wp:extent cx="24764" cy="40003"/>
            <wp:effectExtent l="0" t="0" r="0" b="0"/>
            <wp:wrapNone/>
            <wp:docPr id="33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png"/>
                    <pic:cNvPicPr/>
                  </pic:nvPicPr>
                  <pic:blipFill>
                    <a:blip r:embed="rId6" cstate="print"/>
                    <a:stretch>
                      <a:fillRect/>
                    </a:stretch>
                  </pic:blipFill>
                  <pic:spPr>
                    <a:xfrm>
                      <a:off x="0" y="0"/>
                      <a:ext cx="24764" cy="40003"/>
                    </a:xfrm>
                    <a:prstGeom prst="rect">
                      <a:avLst/>
                    </a:prstGeom>
                  </pic:spPr>
                </pic:pic>
              </a:graphicData>
            </a:graphic>
          </wp:anchor>
        </w:drawing>
      </w:r>
      <w:r>
        <w:t>Appropriate staff have relevant information about children’s looked after legal status, contact</w:t>
      </w:r>
      <w:r>
        <w:rPr>
          <w:spacing w:val="-53"/>
        </w:rPr>
        <w:t xml:space="preserve"> </w:t>
      </w:r>
      <w:r>
        <w:t>arrangements</w:t>
      </w:r>
      <w:r>
        <w:rPr>
          <w:spacing w:val="-5"/>
        </w:rPr>
        <w:t xml:space="preserve"> </w:t>
      </w:r>
      <w:r>
        <w:t>with</w:t>
      </w:r>
      <w:r>
        <w:rPr>
          <w:spacing w:val="-2"/>
        </w:rPr>
        <w:t xml:space="preserve"> </w:t>
      </w:r>
      <w:r>
        <w:t>birth</w:t>
      </w:r>
      <w:r>
        <w:rPr>
          <w:spacing w:val="-1"/>
        </w:rPr>
        <w:t xml:space="preserve"> </w:t>
      </w:r>
      <w:r>
        <w:t>parents</w:t>
      </w:r>
      <w:r>
        <w:rPr>
          <w:spacing w:val="-5"/>
        </w:rPr>
        <w:t xml:space="preserve"> </w:t>
      </w:r>
      <w:r>
        <w:t>or those</w:t>
      </w:r>
      <w:r>
        <w:rPr>
          <w:spacing w:val="-2"/>
        </w:rPr>
        <w:t xml:space="preserve"> </w:t>
      </w:r>
      <w:r>
        <w:t>with</w:t>
      </w:r>
      <w:r>
        <w:rPr>
          <w:spacing w:val="-1"/>
        </w:rPr>
        <w:t xml:space="preserve"> </w:t>
      </w:r>
      <w:r>
        <w:t>parental</w:t>
      </w:r>
      <w:r>
        <w:rPr>
          <w:spacing w:val="-2"/>
        </w:rPr>
        <w:t xml:space="preserve"> </w:t>
      </w:r>
      <w:r>
        <w:t>responsibility,</w:t>
      </w:r>
      <w:r>
        <w:rPr>
          <w:spacing w:val="-3"/>
        </w:rPr>
        <w:t xml:space="preserve"> </w:t>
      </w:r>
      <w:r>
        <w:t>and</w:t>
      </w:r>
      <w:r>
        <w:rPr>
          <w:spacing w:val="-2"/>
        </w:rPr>
        <w:t xml:space="preserve"> </w:t>
      </w:r>
      <w:r>
        <w:t>care</w:t>
      </w:r>
      <w:r>
        <w:rPr>
          <w:spacing w:val="-2"/>
        </w:rPr>
        <w:t xml:space="preserve"> </w:t>
      </w:r>
      <w:r>
        <w:t>arrangements</w:t>
      </w:r>
    </w:p>
    <w:p w14:paraId="78211CA5" w14:textId="77777777" w:rsidR="00F63013" w:rsidRDefault="00B67F08">
      <w:pPr>
        <w:pStyle w:val="BodyText"/>
        <w:spacing w:before="122"/>
      </w:pPr>
      <w:r>
        <w:rPr>
          <w:noProof/>
          <w:lang w:val="en-GB" w:eastAsia="en-GB"/>
        </w:rPr>
        <w:drawing>
          <wp:anchor distT="0" distB="0" distL="0" distR="0" simplePos="0" relativeHeight="15816704" behindDoc="0" locked="0" layoutInCell="1" allowOverlap="1" wp14:anchorId="78DBA894" wp14:editId="1DDF26FC">
            <wp:simplePos x="0" y="0"/>
            <wp:positionH relativeFrom="page">
              <wp:posOffset>789305</wp:posOffset>
            </wp:positionH>
            <wp:positionV relativeFrom="paragraph">
              <wp:posOffset>155192</wp:posOffset>
            </wp:positionV>
            <wp:extent cx="24764" cy="39370"/>
            <wp:effectExtent l="0" t="0" r="0" b="0"/>
            <wp:wrapNone/>
            <wp:docPr id="3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png"/>
                    <pic:cNvPicPr/>
                  </pic:nvPicPr>
                  <pic:blipFill>
                    <a:blip r:embed="rId6" cstate="print"/>
                    <a:stretch>
                      <a:fillRect/>
                    </a:stretch>
                  </pic:blipFill>
                  <pic:spPr>
                    <a:xfrm>
                      <a:off x="0" y="0"/>
                      <a:ext cx="24764" cy="39370"/>
                    </a:xfrm>
                    <a:prstGeom prst="rect">
                      <a:avLst/>
                    </a:prstGeom>
                  </pic:spPr>
                </pic:pic>
              </a:graphicData>
            </a:graphic>
          </wp:anchor>
        </w:drawing>
      </w:r>
      <w:r>
        <w:t>The</w:t>
      </w:r>
      <w:r>
        <w:rPr>
          <w:spacing w:val="-2"/>
        </w:rPr>
        <w:t xml:space="preserve"> </w:t>
      </w:r>
      <w:r>
        <w:t>DSL</w:t>
      </w:r>
      <w:r>
        <w:rPr>
          <w:spacing w:val="-1"/>
        </w:rPr>
        <w:t xml:space="preserve"> </w:t>
      </w:r>
      <w:r>
        <w:t>has</w:t>
      </w:r>
      <w:r>
        <w:rPr>
          <w:spacing w:val="-5"/>
        </w:rPr>
        <w:t xml:space="preserve"> </w:t>
      </w:r>
      <w:r>
        <w:t>details</w:t>
      </w:r>
      <w:r>
        <w:rPr>
          <w:spacing w:val="-4"/>
        </w:rPr>
        <w:t xml:space="preserve"> </w:t>
      </w:r>
      <w:r>
        <w:t>of</w:t>
      </w:r>
      <w:r>
        <w:rPr>
          <w:spacing w:val="6"/>
        </w:rPr>
        <w:t xml:space="preserve"> </w:t>
      </w:r>
      <w:r>
        <w:t>children’s</w:t>
      </w:r>
      <w:r>
        <w:rPr>
          <w:spacing w:val="-4"/>
        </w:rPr>
        <w:t xml:space="preserve"> </w:t>
      </w:r>
      <w:r>
        <w:t>social</w:t>
      </w:r>
      <w:r>
        <w:rPr>
          <w:spacing w:val="2"/>
        </w:rPr>
        <w:t xml:space="preserve"> </w:t>
      </w:r>
      <w:r>
        <w:t>workers</w:t>
      </w:r>
      <w:r>
        <w:rPr>
          <w:spacing w:val="-4"/>
        </w:rPr>
        <w:t xml:space="preserve"> </w:t>
      </w:r>
      <w:r>
        <w:t>and</w:t>
      </w:r>
      <w:r>
        <w:rPr>
          <w:spacing w:val="-2"/>
        </w:rPr>
        <w:t xml:space="preserve"> </w:t>
      </w:r>
      <w:r>
        <w:t>relevant</w:t>
      </w:r>
      <w:r>
        <w:rPr>
          <w:spacing w:val="-7"/>
        </w:rPr>
        <w:t xml:space="preserve"> </w:t>
      </w:r>
      <w:r>
        <w:t>virtual</w:t>
      </w:r>
      <w:r>
        <w:rPr>
          <w:spacing w:val="-1"/>
        </w:rPr>
        <w:t xml:space="preserve"> </w:t>
      </w:r>
      <w:r>
        <w:t>school</w:t>
      </w:r>
      <w:r>
        <w:rPr>
          <w:spacing w:val="2"/>
        </w:rPr>
        <w:t xml:space="preserve"> </w:t>
      </w:r>
      <w:r>
        <w:t>heads</w:t>
      </w:r>
    </w:p>
    <w:p w14:paraId="2954E459" w14:textId="77777777" w:rsidR="00F63013" w:rsidRDefault="00B67F08">
      <w:pPr>
        <w:pStyle w:val="BodyText"/>
        <w:spacing w:before="120"/>
        <w:ind w:left="215" w:right="1067"/>
        <w:jc w:val="both"/>
      </w:pPr>
      <w:r>
        <w:t>We have appointed a designated teacher, Elizabeth Graves SENCO who is responsible for promoting the</w:t>
      </w:r>
      <w:r>
        <w:rPr>
          <w:spacing w:val="-53"/>
        </w:rPr>
        <w:t xml:space="preserve"> </w:t>
      </w:r>
      <w:r>
        <w:t xml:space="preserve">educational achievement of looked-after children and previously looked-after children in line with </w:t>
      </w:r>
      <w:hyperlink r:id="rId43">
        <w:r>
          <w:rPr>
            <w:color w:val="0071CC"/>
            <w:u w:val="single" w:color="0071CC"/>
          </w:rPr>
          <w:t>statutory</w:t>
        </w:r>
      </w:hyperlink>
      <w:r>
        <w:rPr>
          <w:color w:val="0071CC"/>
          <w:spacing w:val="-53"/>
        </w:rPr>
        <w:t xml:space="preserve"> </w:t>
      </w:r>
      <w:hyperlink r:id="rId44">
        <w:r>
          <w:rPr>
            <w:color w:val="0071CC"/>
            <w:u w:val="single" w:color="0071CC"/>
          </w:rPr>
          <w:t>guidance</w:t>
        </w:r>
        <w:r>
          <w:t>.</w:t>
        </w:r>
      </w:hyperlink>
    </w:p>
    <w:p w14:paraId="38C8EE4B" w14:textId="77777777" w:rsidR="00F63013" w:rsidRDefault="00B67F08">
      <w:pPr>
        <w:pStyle w:val="BodyText"/>
        <w:ind w:left="215" w:right="734"/>
      </w:pPr>
      <w:r>
        <w:t>The designated teacher is appropriately trained and has the relevant qualifications and experience to perform</w:t>
      </w:r>
      <w:r>
        <w:rPr>
          <w:spacing w:val="-53"/>
        </w:rPr>
        <w:t xml:space="preserve"> </w:t>
      </w:r>
      <w:r>
        <w:lastRenderedPageBreak/>
        <w:t>the role.</w:t>
      </w:r>
    </w:p>
    <w:p w14:paraId="0F6A836C" w14:textId="77777777" w:rsidR="00F63013" w:rsidRDefault="00B67F08">
      <w:pPr>
        <w:pStyle w:val="BodyText"/>
        <w:spacing w:before="122"/>
        <w:ind w:left="215"/>
        <w:jc w:val="both"/>
      </w:pPr>
      <w:r>
        <w:t>As</w:t>
      </w:r>
      <w:r>
        <w:rPr>
          <w:spacing w:val="-5"/>
        </w:rPr>
        <w:t xml:space="preserve"> </w:t>
      </w:r>
      <w:r>
        <w:t>part</w:t>
      </w:r>
      <w:r>
        <w:rPr>
          <w:spacing w:val="2"/>
        </w:rPr>
        <w:t xml:space="preserve"> </w:t>
      </w:r>
      <w:r>
        <w:t>of</w:t>
      </w:r>
      <w:r>
        <w:rPr>
          <w:spacing w:val="2"/>
        </w:rPr>
        <w:t xml:space="preserve"> </w:t>
      </w:r>
      <w:r>
        <w:t>their</w:t>
      </w:r>
      <w:r>
        <w:rPr>
          <w:spacing w:val="-4"/>
        </w:rPr>
        <w:t xml:space="preserve"> </w:t>
      </w:r>
      <w:r>
        <w:t>role,</w:t>
      </w:r>
      <w:r>
        <w:rPr>
          <w:spacing w:val="-3"/>
        </w:rPr>
        <w:t xml:space="preserve"> </w:t>
      </w:r>
      <w:r>
        <w:t>the</w:t>
      </w:r>
      <w:r>
        <w:rPr>
          <w:spacing w:val="-1"/>
        </w:rPr>
        <w:t xml:space="preserve"> </w:t>
      </w:r>
      <w:r>
        <w:t>designated</w:t>
      </w:r>
      <w:r>
        <w:rPr>
          <w:spacing w:val="-1"/>
        </w:rPr>
        <w:t xml:space="preserve"> </w:t>
      </w:r>
      <w:r>
        <w:t>teacher will:</w:t>
      </w:r>
    </w:p>
    <w:p w14:paraId="0440875A" w14:textId="77777777" w:rsidR="00F63013" w:rsidRDefault="00B67F08">
      <w:pPr>
        <w:pStyle w:val="BodyText"/>
        <w:spacing w:before="120"/>
        <w:ind w:right="1583"/>
      </w:pPr>
      <w:r>
        <w:rPr>
          <w:noProof/>
          <w:lang w:val="en-GB" w:eastAsia="en-GB"/>
        </w:rPr>
        <w:drawing>
          <wp:anchor distT="0" distB="0" distL="0" distR="0" simplePos="0" relativeHeight="15817216" behindDoc="0" locked="0" layoutInCell="1" allowOverlap="1" wp14:anchorId="14E756B5" wp14:editId="09F62A56">
            <wp:simplePos x="0" y="0"/>
            <wp:positionH relativeFrom="page">
              <wp:posOffset>789305</wp:posOffset>
            </wp:positionH>
            <wp:positionV relativeFrom="paragraph">
              <wp:posOffset>153669</wp:posOffset>
            </wp:positionV>
            <wp:extent cx="24764" cy="39368"/>
            <wp:effectExtent l="0" t="0" r="0" b="0"/>
            <wp:wrapNone/>
            <wp:docPr id="34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png"/>
                    <pic:cNvPicPr/>
                  </pic:nvPicPr>
                  <pic:blipFill>
                    <a:blip r:embed="rId6" cstate="print"/>
                    <a:stretch>
                      <a:fillRect/>
                    </a:stretch>
                  </pic:blipFill>
                  <pic:spPr>
                    <a:xfrm>
                      <a:off x="0" y="0"/>
                      <a:ext cx="24764" cy="39368"/>
                    </a:xfrm>
                    <a:prstGeom prst="rect">
                      <a:avLst/>
                    </a:prstGeom>
                  </pic:spPr>
                </pic:pic>
              </a:graphicData>
            </a:graphic>
          </wp:anchor>
        </w:drawing>
      </w:r>
      <w:r>
        <w:t>Work closely with the DSL to ensure that any safeguarding concerns regarding looked-after and</w:t>
      </w:r>
      <w:r>
        <w:rPr>
          <w:spacing w:val="-53"/>
        </w:rPr>
        <w:t xml:space="preserve"> </w:t>
      </w:r>
      <w:r>
        <w:t>previously</w:t>
      </w:r>
      <w:r>
        <w:rPr>
          <w:spacing w:val="-4"/>
        </w:rPr>
        <w:t xml:space="preserve"> </w:t>
      </w:r>
      <w:r>
        <w:t>looked-after</w:t>
      </w:r>
      <w:r>
        <w:rPr>
          <w:spacing w:val="1"/>
        </w:rPr>
        <w:t xml:space="preserve"> </w:t>
      </w:r>
      <w:r>
        <w:t>children</w:t>
      </w:r>
      <w:r>
        <w:rPr>
          <w:spacing w:val="-1"/>
        </w:rPr>
        <w:t xml:space="preserve"> </w:t>
      </w:r>
      <w:r>
        <w:t>are quickly and effectively</w:t>
      </w:r>
      <w:r>
        <w:rPr>
          <w:spacing w:val="1"/>
        </w:rPr>
        <w:t xml:space="preserve"> </w:t>
      </w:r>
      <w:r>
        <w:t>responded</w:t>
      </w:r>
      <w:r>
        <w:rPr>
          <w:spacing w:val="-1"/>
        </w:rPr>
        <w:t xml:space="preserve"> </w:t>
      </w:r>
      <w:r>
        <w:t>to</w:t>
      </w:r>
    </w:p>
    <w:p w14:paraId="3A953541" w14:textId="77777777" w:rsidR="00F63013" w:rsidRDefault="00B67F08">
      <w:pPr>
        <w:pStyle w:val="BodyText"/>
        <w:spacing w:before="116"/>
        <w:ind w:right="973"/>
      </w:pPr>
      <w:r>
        <w:rPr>
          <w:noProof/>
          <w:lang w:val="en-GB" w:eastAsia="en-GB"/>
        </w:rPr>
        <w:drawing>
          <wp:anchor distT="0" distB="0" distL="0" distR="0" simplePos="0" relativeHeight="15817728" behindDoc="0" locked="0" layoutInCell="1" allowOverlap="1" wp14:anchorId="43C2CAC8" wp14:editId="22EA3493">
            <wp:simplePos x="0" y="0"/>
            <wp:positionH relativeFrom="page">
              <wp:posOffset>789305</wp:posOffset>
            </wp:positionH>
            <wp:positionV relativeFrom="paragraph">
              <wp:posOffset>151129</wp:posOffset>
            </wp:positionV>
            <wp:extent cx="24764" cy="39368"/>
            <wp:effectExtent l="0" t="0" r="0" b="0"/>
            <wp:wrapNone/>
            <wp:docPr id="34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png"/>
                    <pic:cNvPicPr/>
                  </pic:nvPicPr>
                  <pic:blipFill>
                    <a:blip r:embed="rId6" cstate="print"/>
                    <a:stretch>
                      <a:fillRect/>
                    </a:stretch>
                  </pic:blipFill>
                  <pic:spPr>
                    <a:xfrm>
                      <a:off x="0" y="0"/>
                      <a:ext cx="24764" cy="39368"/>
                    </a:xfrm>
                    <a:prstGeom prst="rect">
                      <a:avLst/>
                    </a:prstGeom>
                  </pic:spPr>
                </pic:pic>
              </a:graphicData>
            </a:graphic>
          </wp:anchor>
        </w:drawing>
      </w:r>
      <w:r>
        <w:t>Work with virtual school heads to promote the educational achievement of looked-after and previously</w:t>
      </w:r>
      <w:r>
        <w:rPr>
          <w:spacing w:val="1"/>
        </w:rPr>
        <w:t xml:space="preserve"> </w:t>
      </w:r>
      <w:r>
        <w:t>looked-after</w:t>
      </w:r>
      <w:r>
        <w:rPr>
          <w:spacing w:val="-5"/>
        </w:rPr>
        <w:t xml:space="preserve"> </w:t>
      </w:r>
      <w:r>
        <w:t>children,</w:t>
      </w:r>
      <w:r>
        <w:rPr>
          <w:spacing w:val="-4"/>
        </w:rPr>
        <w:t xml:space="preserve"> </w:t>
      </w:r>
      <w:r>
        <w:t>including</w:t>
      </w:r>
      <w:r>
        <w:rPr>
          <w:spacing w:val="-1"/>
        </w:rPr>
        <w:t xml:space="preserve"> </w:t>
      </w:r>
      <w:r>
        <w:t>discussing</w:t>
      </w:r>
      <w:r>
        <w:rPr>
          <w:spacing w:val="-2"/>
        </w:rPr>
        <w:t xml:space="preserve"> </w:t>
      </w:r>
      <w:r>
        <w:t>how</w:t>
      </w:r>
      <w:r>
        <w:rPr>
          <w:spacing w:val="-6"/>
        </w:rPr>
        <w:t xml:space="preserve"> </w:t>
      </w:r>
      <w:r>
        <w:t>pupil</w:t>
      </w:r>
      <w:r>
        <w:rPr>
          <w:spacing w:val="2"/>
        </w:rPr>
        <w:t xml:space="preserve"> </w:t>
      </w:r>
      <w:r>
        <w:t>premium</w:t>
      </w:r>
      <w:r>
        <w:rPr>
          <w:spacing w:val="4"/>
        </w:rPr>
        <w:t xml:space="preserve"> </w:t>
      </w:r>
      <w:r>
        <w:t>plus</w:t>
      </w:r>
      <w:r>
        <w:rPr>
          <w:spacing w:val="-9"/>
        </w:rPr>
        <w:t xml:space="preserve"> </w:t>
      </w:r>
      <w:r>
        <w:t>funding</w:t>
      </w:r>
      <w:r>
        <w:rPr>
          <w:spacing w:val="-2"/>
        </w:rPr>
        <w:t xml:space="preserve"> </w:t>
      </w:r>
      <w:r>
        <w:t>can</w:t>
      </w:r>
      <w:r>
        <w:rPr>
          <w:spacing w:val="-1"/>
        </w:rPr>
        <w:t xml:space="preserve"> </w:t>
      </w:r>
      <w:r>
        <w:t>be</w:t>
      </w:r>
      <w:r>
        <w:rPr>
          <w:spacing w:val="-7"/>
        </w:rPr>
        <w:t xml:space="preserve"> </w:t>
      </w:r>
      <w:r>
        <w:t>best</w:t>
      </w:r>
      <w:r>
        <w:rPr>
          <w:spacing w:val="1"/>
        </w:rPr>
        <w:t xml:space="preserve"> </w:t>
      </w:r>
      <w:r>
        <w:t>used</w:t>
      </w:r>
      <w:r>
        <w:rPr>
          <w:spacing w:val="-1"/>
        </w:rPr>
        <w:t xml:space="preserve"> </w:t>
      </w:r>
      <w:r>
        <w:t>to</w:t>
      </w:r>
      <w:r>
        <w:rPr>
          <w:spacing w:val="-2"/>
        </w:rPr>
        <w:t xml:space="preserve"> </w:t>
      </w:r>
      <w:r>
        <w:t>support</w:t>
      </w:r>
      <w:r>
        <w:rPr>
          <w:spacing w:val="-52"/>
        </w:rPr>
        <w:t xml:space="preserve"> </w:t>
      </w:r>
      <w:r>
        <w:t>looked-after</w:t>
      </w:r>
      <w:r>
        <w:rPr>
          <w:spacing w:val="-4"/>
        </w:rPr>
        <w:t xml:space="preserve"> </w:t>
      </w:r>
      <w:r>
        <w:t>children and</w:t>
      </w:r>
      <w:r>
        <w:rPr>
          <w:spacing w:val="-5"/>
        </w:rPr>
        <w:t xml:space="preserve"> </w:t>
      </w:r>
      <w:r>
        <w:t>meet</w:t>
      </w:r>
      <w:r>
        <w:rPr>
          <w:spacing w:val="-2"/>
        </w:rPr>
        <w:t xml:space="preserve"> </w:t>
      </w:r>
      <w:r>
        <w:t>the</w:t>
      </w:r>
      <w:r>
        <w:rPr>
          <w:spacing w:val="-1"/>
        </w:rPr>
        <w:t xml:space="preserve"> </w:t>
      </w:r>
      <w:r>
        <w:t>needs</w:t>
      </w:r>
      <w:r>
        <w:rPr>
          <w:spacing w:val="-3"/>
        </w:rPr>
        <w:t xml:space="preserve"> </w:t>
      </w:r>
      <w:r>
        <w:t>identified</w:t>
      </w:r>
      <w:r>
        <w:rPr>
          <w:spacing w:val="-5"/>
        </w:rPr>
        <w:t xml:space="preserve"> </w:t>
      </w:r>
      <w:r>
        <w:t>in their personal</w:t>
      </w:r>
      <w:r>
        <w:rPr>
          <w:spacing w:val="4"/>
        </w:rPr>
        <w:t xml:space="preserve"> </w:t>
      </w:r>
      <w:r>
        <w:t>education plans</w:t>
      </w:r>
    </w:p>
    <w:p w14:paraId="0928C2E0" w14:textId="77777777" w:rsidR="00F63013" w:rsidRDefault="00F63013">
      <w:pPr>
        <w:pStyle w:val="BodyText"/>
        <w:spacing w:before="0"/>
        <w:ind w:left="0"/>
        <w:rPr>
          <w:sz w:val="22"/>
        </w:rPr>
      </w:pPr>
    </w:p>
    <w:p w14:paraId="139F8A81" w14:textId="77777777" w:rsidR="00DD476D" w:rsidRDefault="00DD476D" w:rsidP="00DD476D">
      <w:pPr>
        <w:pStyle w:val="Heading2"/>
        <w:tabs>
          <w:tab w:val="left" w:pos="677"/>
        </w:tabs>
        <w:spacing w:before="1"/>
        <w:ind w:left="0" w:firstLine="0"/>
        <w:rPr>
          <w:color w:val="001F5F"/>
        </w:rPr>
      </w:pPr>
      <w:bookmarkStart w:id="26" w:name="13._Complaints_and_concerns_about_school"/>
      <w:bookmarkStart w:id="27" w:name="_bookmark13"/>
      <w:bookmarkEnd w:id="26"/>
      <w:bookmarkEnd w:id="27"/>
    </w:p>
    <w:p w14:paraId="62090370" w14:textId="635A208C" w:rsidR="00F63013" w:rsidRDefault="00B67F08">
      <w:pPr>
        <w:pStyle w:val="Heading2"/>
        <w:numPr>
          <w:ilvl w:val="0"/>
          <w:numId w:val="10"/>
        </w:numPr>
        <w:tabs>
          <w:tab w:val="left" w:pos="677"/>
        </w:tabs>
        <w:spacing w:before="1"/>
        <w:ind w:left="676" w:hanging="462"/>
        <w:rPr>
          <w:color w:val="001F5F"/>
        </w:rPr>
      </w:pPr>
      <w:r>
        <w:rPr>
          <w:color w:val="001F5F"/>
        </w:rPr>
        <w:t>Complaints</w:t>
      </w:r>
      <w:r>
        <w:rPr>
          <w:color w:val="001F5F"/>
          <w:spacing w:val="-8"/>
        </w:rPr>
        <w:t xml:space="preserve"> </w:t>
      </w:r>
      <w:r>
        <w:rPr>
          <w:color w:val="001F5F"/>
        </w:rPr>
        <w:t>and</w:t>
      </w:r>
      <w:r>
        <w:rPr>
          <w:color w:val="001F5F"/>
          <w:spacing w:val="-9"/>
        </w:rPr>
        <w:t xml:space="preserve"> </w:t>
      </w:r>
      <w:r>
        <w:rPr>
          <w:color w:val="001F5F"/>
        </w:rPr>
        <w:t>concerns</w:t>
      </w:r>
      <w:r>
        <w:rPr>
          <w:color w:val="001F5F"/>
          <w:spacing w:val="-4"/>
        </w:rPr>
        <w:t xml:space="preserve"> </w:t>
      </w:r>
      <w:r>
        <w:rPr>
          <w:color w:val="001F5F"/>
        </w:rPr>
        <w:t>about</w:t>
      </w:r>
      <w:r>
        <w:rPr>
          <w:color w:val="001F5F"/>
          <w:spacing w:val="-4"/>
        </w:rPr>
        <w:t xml:space="preserve"> </w:t>
      </w:r>
      <w:r>
        <w:rPr>
          <w:color w:val="001F5F"/>
        </w:rPr>
        <w:t>school</w:t>
      </w:r>
      <w:r>
        <w:rPr>
          <w:color w:val="001F5F"/>
          <w:spacing w:val="-4"/>
        </w:rPr>
        <w:t xml:space="preserve"> </w:t>
      </w:r>
      <w:r>
        <w:rPr>
          <w:color w:val="001F5F"/>
        </w:rPr>
        <w:t>safeguarding</w:t>
      </w:r>
      <w:r>
        <w:rPr>
          <w:color w:val="001F5F"/>
          <w:spacing w:val="-4"/>
        </w:rPr>
        <w:t xml:space="preserve"> </w:t>
      </w:r>
      <w:r>
        <w:rPr>
          <w:color w:val="001F5F"/>
        </w:rPr>
        <w:t>policies</w:t>
      </w:r>
    </w:p>
    <w:p w14:paraId="0ED5DB8C" w14:textId="77777777" w:rsidR="00F63013" w:rsidRDefault="00B67F08">
      <w:pPr>
        <w:pStyle w:val="Heading3"/>
        <w:numPr>
          <w:ilvl w:val="1"/>
          <w:numId w:val="10"/>
        </w:numPr>
        <w:tabs>
          <w:tab w:val="left" w:pos="753"/>
        </w:tabs>
        <w:spacing w:before="238"/>
        <w:ind w:hanging="538"/>
        <w:rPr>
          <w:color w:val="12253E"/>
        </w:rPr>
      </w:pPr>
      <w:r>
        <w:rPr>
          <w:color w:val="12253E"/>
        </w:rPr>
        <w:t>Complaints</w:t>
      </w:r>
      <w:r>
        <w:rPr>
          <w:color w:val="12253E"/>
          <w:spacing w:val="-5"/>
        </w:rPr>
        <w:t xml:space="preserve"> </w:t>
      </w:r>
      <w:r>
        <w:rPr>
          <w:color w:val="12253E"/>
        </w:rPr>
        <w:t>against</w:t>
      </w:r>
      <w:r>
        <w:rPr>
          <w:color w:val="12253E"/>
          <w:spacing w:val="-3"/>
        </w:rPr>
        <w:t xml:space="preserve"> </w:t>
      </w:r>
      <w:r>
        <w:rPr>
          <w:color w:val="12253E"/>
        </w:rPr>
        <w:t>staff</w:t>
      </w:r>
    </w:p>
    <w:p w14:paraId="3D544700" w14:textId="77777777" w:rsidR="00F63013" w:rsidRDefault="00B67F08">
      <w:pPr>
        <w:pStyle w:val="BodyText"/>
        <w:spacing w:before="131"/>
        <w:ind w:left="215" w:right="661"/>
      </w:pPr>
      <w:r>
        <w:t>Complaints</w:t>
      </w:r>
      <w:r>
        <w:rPr>
          <w:spacing w:val="-4"/>
        </w:rPr>
        <w:t xml:space="preserve"> </w:t>
      </w:r>
      <w:r>
        <w:t>against</w:t>
      </w:r>
      <w:r>
        <w:rPr>
          <w:spacing w:val="3"/>
        </w:rPr>
        <w:t xml:space="preserve"> </w:t>
      </w:r>
      <w:r>
        <w:t>staff</w:t>
      </w:r>
      <w:r>
        <w:rPr>
          <w:spacing w:val="3"/>
        </w:rPr>
        <w:t xml:space="preserve"> </w:t>
      </w:r>
      <w:r>
        <w:t>that</w:t>
      </w:r>
      <w:r>
        <w:rPr>
          <w:spacing w:val="-2"/>
        </w:rPr>
        <w:t xml:space="preserve"> </w:t>
      </w:r>
      <w:r>
        <w:t>are</w:t>
      </w:r>
      <w:r>
        <w:rPr>
          <w:spacing w:val="-5"/>
        </w:rPr>
        <w:t xml:space="preserve"> </w:t>
      </w:r>
      <w:r>
        <w:t>likely</w:t>
      </w:r>
      <w:r>
        <w:rPr>
          <w:spacing w:val="-3"/>
        </w:rPr>
        <w:t xml:space="preserve"> </w:t>
      </w:r>
      <w:r>
        <w:t>to</w:t>
      </w:r>
      <w:r>
        <w:rPr>
          <w:spacing w:val="-5"/>
        </w:rPr>
        <w:t xml:space="preserve"> </w:t>
      </w:r>
      <w:r>
        <w:t>require a</w:t>
      </w:r>
      <w:r>
        <w:rPr>
          <w:spacing w:val="-5"/>
        </w:rPr>
        <w:t xml:space="preserve"> </w:t>
      </w:r>
      <w:r>
        <w:t>child</w:t>
      </w:r>
      <w:r>
        <w:rPr>
          <w:spacing w:val="-5"/>
        </w:rPr>
        <w:t xml:space="preserve"> </w:t>
      </w:r>
      <w:r>
        <w:t>protection</w:t>
      </w:r>
      <w:r>
        <w:rPr>
          <w:spacing w:val="-5"/>
        </w:rPr>
        <w:t xml:space="preserve"> </w:t>
      </w:r>
      <w:r>
        <w:t>investigation</w:t>
      </w:r>
      <w:r>
        <w:rPr>
          <w:spacing w:val="-1"/>
        </w:rPr>
        <w:t xml:space="preserve"> </w:t>
      </w:r>
      <w:r>
        <w:t>will</w:t>
      </w:r>
      <w:r>
        <w:rPr>
          <w:spacing w:val="4"/>
        </w:rPr>
        <w:t xml:space="preserve"> </w:t>
      </w:r>
      <w:r>
        <w:t>be handled</w:t>
      </w:r>
      <w:r>
        <w:rPr>
          <w:spacing w:val="-5"/>
        </w:rPr>
        <w:t xml:space="preserve"> </w:t>
      </w:r>
      <w:r>
        <w:t>in</w:t>
      </w:r>
      <w:r>
        <w:rPr>
          <w:spacing w:val="-5"/>
        </w:rPr>
        <w:t xml:space="preserve"> </w:t>
      </w:r>
      <w:r>
        <w:t>accordance</w:t>
      </w:r>
      <w:r>
        <w:rPr>
          <w:spacing w:val="-52"/>
        </w:rPr>
        <w:t xml:space="preserve"> </w:t>
      </w:r>
      <w:r>
        <w:t>with</w:t>
      </w:r>
      <w:r>
        <w:rPr>
          <w:spacing w:val="-1"/>
        </w:rPr>
        <w:t xml:space="preserve"> </w:t>
      </w:r>
      <w:r>
        <w:t>our procedures</w:t>
      </w:r>
      <w:r>
        <w:rPr>
          <w:spacing w:val="-3"/>
        </w:rPr>
        <w:t xml:space="preserve"> </w:t>
      </w:r>
      <w:r>
        <w:t>for dealing</w:t>
      </w:r>
      <w:r>
        <w:rPr>
          <w:spacing w:val="-1"/>
        </w:rPr>
        <w:t xml:space="preserve"> </w:t>
      </w:r>
      <w:r>
        <w:t>with allegations</w:t>
      </w:r>
      <w:r>
        <w:rPr>
          <w:spacing w:val="-4"/>
        </w:rPr>
        <w:t xml:space="preserve"> </w:t>
      </w:r>
      <w:r>
        <w:t>of</w:t>
      </w:r>
      <w:r>
        <w:rPr>
          <w:spacing w:val="3"/>
        </w:rPr>
        <w:t xml:space="preserve"> </w:t>
      </w:r>
      <w:r>
        <w:t>abuse</w:t>
      </w:r>
      <w:r>
        <w:rPr>
          <w:spacing w:val="-6"/>
        </w:rPr>
        <w:t xml:space="preserve"> </w:t>
      </w:r>
      <w:r>
        <w:t>made</w:t>
      </w:r>
      <w:r>
        <w:rPr>
          <w:spacing w:val="-1"/>
        </w:rPr>
        <w:t xml:space="preserve"> </w:t>
      </w:r>
      <w:r>
        <w:t>against</w:t>
      </w:r>
      <w:r>
        <w:rPr>
          <w:spacing w:val="3"/>
        </w:rPr>
        <w:t xml:space="preserve"> </w:t>
      </w:r>
      <w:r>
        <w:t>staff</w:t>
      </w:r>
      <w:r>
        <w:rPr>
          <w:spacing w:val="2"/>
        </w:rPr>
        <w:t xml:space="preserve"> </w:t>
      </w:r>
      <w:r>
        <w:t>(see appendix</w:t>
      </w:r>
      <w:r>
        <w:rPr>
          <w:spacing w:val="5"/>
        </w:rPr>
        <w:t xml:space="preserve"> </w:t>
      </w:r>
      <w:r>
        <w:t>3).</w:t>
      </w:r>
    </w:p>
    <w:p w14:paraId="6534AD3B" w14:textId="77777777" w:rsidR="00F63013" w:rsidRDefault="00B67F08">
      <w:pPr>
        <w:pStyle w:val="BodyText"/>
        <w:spacing w:before="122"/>
        <w:ind w:left="215"/>
        <w:jc w:val="both"/>
      </w:pPr>
      <w:r>
        <w:t>Further</w:t>
      </w:r>
      <w:r>
        <w:rPr>
          <w:spacing w:val="1"/>
        </w:rPr>
        <w:t xml:space="preserve"> </w:t>
      </w:r>
      <w:r>
        <w:t>details</w:t>
      </w:r>
      <w:r>
        <w:rPr>
          <w:spacing w:val="-3"/>
        </w:rPr>
        <w:t xml:space="preserve"> </w:t>
      </w:r>
      <w:r>
        <w:t>can be</w:t>
      </w:r>
      <w:r>
        <w:rPr>
          <w:spacing w:val="-5"/>
        </w:rPr>
        <w:t xml:space="preserve"> </w:t>
      </w:r>
      <w:r>
        <w:t>found in</w:t>
      </w:r>
      <w:r>
        <w:rPr>
          <w:spacing w:val="-5"/>
        </w:rPr>
        <w:t xml:space="preserve"> </w:t>
      </w:r>
      <w:r>
        <w:t>our</w:t>
      </w:r>
      <w:r>
        <w:rPr>
          <w:spacing w:val="1"/>
        </w:rPr>
        <w:t xml:space="preserve"> </w:t>
      </w:r>
      <w:r>
        <w:t>Complaints</w:t>
      </w:r>
      <w:r>
        <w:rPr>
          <w:spacing w:val="-3"/>
        </w:rPr>
        <w:t xml:space="preserve"> </w:t>
      </w:r>
      <w:r>
        <w:t>Policy</w:t>
      </w:r>
    </w:p>
    <w:p w14:paraId="263E2568" w14:textId="77777777" w:rsidR="00F63013" w:rsidRDefault="00F63013">
      <w:pPr>
        <w:jc w:val="both"/>
      </w:pPr>
    </w:p>
    <w:p w14:paraId="2D9C61A1" w14:textId="77777777" w:rsidR="00DD476D" w:rsidRDefault="00DD476D">
      <w:pPr>
        <w:jc w:val="both"/>
      </w:pPr>
    </w:p>
    <w:p w14:paraId="30E68F4B" w14:textId="77777777" w:rsidR="00DD476D" w:rsidRDefault="00DD476D">
      <w:pPr>
        <w:jc w:val="both"/>
        <w:sectPr w:rsidR="00DD476D">
          <w:pgSz w:w="11900" w:h="16840"/>
          <w:pgMar w:top="1520" w:right="420" w:bottom="280" w:left="860" w:header="720" w:footer="720" w:gutter="0"/>
          <w:cols w:space="720"/>
        </w:sectPr>
      </w:pPr>
    </w:p>
    <w:p w14:paraId="18140871" w14:textId="77777777" w:rsidR="00F63013" w:rsidRDefault="00F63013">
      <w:pPr>
        <w:pStyle w:val="BodyText"/>
        <w:spacing w:before="7"/>
        <w:ind w:left="0"/>
        <w:rPr>
          <w:sz w:val="23"/>
        </w:rPr>
      </w:pPr>
    </w:p>
    <w:p w14:paraId="53948282" w14:textId="77777777" w:rsidR="00F63013" w:rsidRDefault="00B67F08">
      <w:pPr>
        <w:pStyle w:val="Heading2"/>
        <w:numPr>
          <w:ilvl w:val="0"/>
          <w:numId w:val="10"/>
        </w:numPr>
        <w:tabs>
          <w:tab w:val="left" w:pos="677"/>
        </w:tabs>
        <w:spacing w:before="90"/>
        <w:ind w:left="676" w:hanging="462"/>
        <w:rPr>
          <w:color w:val="001F5F"/>
        </w:rPr>
      </w:pPr>
      <w:bookmarkStart w:id="28" w:name="14._Record-keeping"/>
      <w:bookmarkStart w:id="29" w:name="_bookmark14"/>
      <w:bookmarkEnd w:id="28"/>
      <w:bookmarkEnd w:id="29"/>
      <w:r>
        <w:rPr>
          <w:color w:val="001F5F"/>
        </w:rPr>
        <w:t>Record-keeping</w:t>
      </w:r>
    </w:p>
    <w:p w14:paraId="035F9C8F" w14:textId="77777777" w:rsidR="00F63013" w:rsidRDefault="00B67F08">
      <w:pPr>
        <w:pStyle w:val="BodyText"/>
        <w:spacing w:before="128"/>
        <w:ind w:left="215"/>
      </w:pPr>
      <w:r>
        <w:t>We</w:t>
      </w:r>
      <w:r>
        <w:rPr>
          <w:spacing w:val="-5"/>
        </w:rPr>
        <w:t xml:space="preserve"> </w:t>
      </w:r>
      <w:r>
        <w:t>will hold records</w:t>
      </w:r>
      <w:r>
        <w:rPr>
          <w:spacing w:val="-3"/>
        </w:rPr>
        <w:t xml:space="preserve"> </w:t>
      </w:r>
      <w:r>
        <w:t>in</w:t>
      </w:r>
      <w:r>
        <w:rPr>
          <w:spacing w:val="-5"/>
        </w:rPr>
        <w:t xml:space="preserve"> </w:t>
      </w:r>
      <w:r>
        <w:t>line with</w:t>
      </w:r>
      <w:r>
        <w:rPr>
          <w:spacing w:val="-5"/>
        </w:rPr>
        <w:t xml:space="preserve"> </w:t>
      </w:r>
      <w:r>
        <w:t>our</w:t>
      </w:r>
      <w:r>
        <w:rPr>
          <w:spacing w:val="1"/>
        </w:rPr>
        <w:t xml:space="preserve"> </w:t>
      </w:r>
      <w:r>
        <w:t>records</w:t>
      </w:r>
      <w:r>
        <w:rPr>
          <w:spacing w:val="-3"/>
        </w:rPr>
        <w:t xml:space="preserve"> </w:t>
      </w:r>
      <w:r>
        <w:t>retention</w:t>
      </w:r>
      <w:r>
        <w:rPr>
          <w:spacing w:val="1"/>
        </w:rPr>
        <w:t xml:space="preserve"> </w:t>
      </w:r>
      <w:r>
        <w:t>schedule.</w:t>
      </w:r>
    </w:p>
    <w:p w14:paraId="0605B993" w14:textId="77777777" w:rsidR="00F63013" w:rsidRDefault="00B67F08">
      <w:pPr>
        <w:pStyle w:val="BodyText"/>
        <w:spacing w:before="120"/>
        <w:ind w:left="215" w:right="771"/>
      </w:pPr>
      <w:r>
        <w:t>All safeguarding concerns, discussions, decisions made and the reasons for those decisions, must be</w:t>
      </w:r>
      <w:r>
        <w:rPr>
          <w:spacing w:val="1"/>
        </w:rPr>
        <w:t xml:space="preserve"> </w:t>
      </w:r>
      <w:r>
        <w:t>recorded</w:t>
      </w:r>
      <w:r>
        <w:rPr>
          <w:spacing w:val="-2"/>
        </w:rPr>
        <w:t xml:space="preserve"> </w:t>
      </w:r>
      <w:r>
        <w:t>in</w:t>
      </w:r>
      <w:r>
        <w:rPr>
          <w:spacing w:val="-1"/>
        </w:rPr>
        <w:t xml:space="preserve"> </w:t>
      </w:r>
      <w:r>
        <w:t>writing.</w:t>
      </w:r>
      <w:r>
        <w:rPr>
          <w:spacing w:val="-4"/>
        </w:rPr>
        <w:t xml:space="preserve"> </w:t>
      </w:r>
      <w:r>
        <w:t>If</w:t>
      </w:r>
      <w:r>
        <w:rPr>
          <w:spacing w:val="2"/>
        </w:rPr>
        <w:t xml:space="preserve"> </w:t>
      </w:r>
      <w:r>
        <w:t>you</w:t>
      </w:r>
      <w:r>
        <w:rPr>
          <w:spacing w:val="-2"/>
        </w:rPr>
        <w:t xml:space="preserve"> </w:t>
      </w:r>
      <w:r>
        <w:t>are</w:t>
      </w:r>
      <w:r>
        <w:rPr>
          <w:spacing w:val="-6"/>
        </w:rPr>
        <w:t xml:space="preserve"> </w:t>
      </w:r>
      <w:r>
        <w:t>in</w:t>
      </w:r>
      <w:r>
        <w:rPr>
          <w:spacing w:val="-1"/>
        </w:rPr>
        <w:t xml:space="preserve"> </w:t>
      </w:r>
      <w:r>
        <w:t>any</w:t>
      </w:r>
      <w:r>
        <w:rPr>
          <w:spacing w:val="-1"/>
        </w:rPr>
        <w:t xml:space="preserve"> </w:t>
      </w:r>
      <w:r>
        <w:t>doubt</w:t>
      </w:r>
      <w:r>
        <w:rPr>
          <w:spacing w:val="-3"/>
        </w:rPr>
        <w:t xml:space="preserve"> </w:t>
      </w:r>
      <w:r>
        <w:t>about</w:t>
      </w:r>
      <w:r>
        <w:rPr>
          <w:spacing w:val="2"/>
        </w:rPr>
        <w:t xml:space="preserve"> </w:t>
      </w:r>
      <w:r>
        <w:t>whether</w:t>
      </w:r>
      <w:r>
        <w:rPr>
          <w:spacing w:val="-1"/>
        </w:rPr>
        <w:t xml:space="preserve"> </w:t>
      </w:r>
      <w:r>
        <w:t>to</w:t>
      </w:r>
      <w:r>
        <w:rPr>
          <w:spacing w:val="-1"/>
        </w:rPr>
        <w:t xml:space="preserve"> </w:t>
      </w:r>
      <w:r>
        <w:t>record</w:t>
      </w:r>
      <w:r>
        <w:rPr>
          <w:spacing w:val="-2"/>
        </w:rPr>
        <w:t xml:space="preserve"> </w:t>
      </w:r>
      <w:r>
        <w:t>something,</w:t>
      </w:r>
      <w:r>
        <w:rPr>
          <w:spacing w:val="2"/>
        </w:rPr>
        <w:t xml:space="preserve"> </w:t>
      </w:r>
      <w:r>
        <w:t>discuss</w:t>
      </w:r>
      <w:r>
        <w:rPr>
          <w:spacing w:val="-4"/>
        </w:rPr>
        <w:t xml:space="preserve"> </w:t>
      </w:r>
      <w:r>
        <w:t>it</w:t>
      </w:r>
      <w:r>
        <w:rPr>
          <w:spacing w:val="1"/>
        </w:rPr>
        <w:t xml:space="preserve"> </w:t>
      </w:r>
      <w:r>
        <w:t>with</w:t>
      </w:r>
      <w:r>
        <w:rPr>
          <w:spacing w:val="-6"/>
        </w:rPr>
        <w:t xml:space="preserve"> </w:t>
      </w:r>
      <w:r>
        <w:t>the</w:t>
      </w:r>
      <w:r>
        <w:rPr>
          <w:spacing w:val="-2"/>
        </w:rPr>
        <w:t xml:space="preserve"> </w:t>
      </w:r>
      <w:r>
        <w:t>DSL.</w:t>
      </w:r>
    </w:p>
    <w:p w14:paraId="24ACE28B" w14:textId="77777777" w:rsidR="00F63013" w:rsidRDefault="00B67F08">
      <w:pPr>
        <w:pStyle w:val="BodyText"/>
        <w:ind w:left="215"/>
      </w:pPr>
      <w:r>
        <w:t>Records</w:t>
      </w:r>
      <w:r>
        <w:rPr>
          <w:spacing w:val="1"/>
        </w:rPr>
        <w:t xml:space="preserve"> </w:t>
      </w:r>
      <w:r>
        <w:t>will</w:t>
      </w:r>
      <w:r>
        <w:rPr>
          <w:spacing w:val="-4"/>
        </w:rPr>
        <w:t xml:space="preserve"> </w:t>
      </w:r>
      <w:r>
        <w:t>include:</w:t>
      </w:r>
    </w:p>
    <w:p w14:paraId="177BB36F" w14:textId="77777777" w:rsidR="00F63013" w:rsidRDefault="00B67F08">
      <w:pPr>
        <w:pStyle w:val="BodyText"/>
        <w:spacing w:line="360" w:lineRule="auto"/>
        <w:ind w:right="5023"/>
      </w:pPr>
      <w:r>
        <w:rPr>
          <w:noProof/>
          <w:lang w:val="en-GB" w:eastAsia="en-GB"/>
        </w:rPr>
        <w:drawing>
          <wp:anchor distT="0" distB="0" distL="0" distR="0" simplePos="0" relativeHeight="15818240" behindDoc="0" locked="0" layoutInCell="1" allowOverlap="1" wp14:anchorId="0DEF9DAF" wp14:editId="3C80F17B">
            <wp:simplePos x="0" y="0"/>
            <wp:positionH relativeFrom="page">
              <wp:posOffset>789305</wp:posOffset>
            </wp:positionH>
            <wp:positionV relativeFrom="paragraph">
              <wp:posOffset>155700</wp:posOffset>
            </wp:positionV>
            <wp:extent cx="24764" cy="39370"/>
            <wp:effectExtent l="0" t="0" r="0" b="0"/>
            <wp:wrapNone/>
            <wp:docPr id="34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818752" behindDoc="0" locked="0" layoutInCell="1" allowOverlap="1" wp14:anchorId="39BCCA49" wp14:editId="1AA91AC1">
            <wp:simplePos x="0" y="0"/>
            <wp:positionH relativeFrom="page">
              <wp:posOffset>789305</wp:posOffset>
            </wp:positionH>
            <wp:positionV relativeFrom="paragraph">
              <wp:posOffset>375410</wp:posOffset>
            </wp:positionV>
            <wp:extent cx="24764" cy="39370"/>
            <wp:effectExtent l="0" t="0" r="0" b="0"/>
            <wp:wrapNone/>
            <wp:docPr id="34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png"/>
                    <pic:cNvPicPr/>
                  </pic:nvPicPr>
                  <pic:blipFill>
                    <a:blip r:embed="rId6" cstate="print"/>
                    <a:stretch>
                      <a:fillRect/>
                    </a:stretch>
                  </pic:blipFill>
                  <pic:spPr>
                    <a:xfrm>
                      <a:off x="0" y="0"/>
                      <a:ext cx="24764" cy="39370"/>
                    </a:xfrm>
                    <a:prstGeom prst="rect">
                      <a:avLst/>
                    </a:prstGeom>
                  </pic:spPr>
                </pic:pic>
              </a:graphicData>
            </a:graphic>
          </wp:anchor>
        </w:drawing>
      </w:r>
      <w:r>
        <w:t>A clear and comprehensive summary of the concern</w:t>
      </w:r>
      <w:r>
        <w:rPr>
          <w:spacing w:val="1"/>
        </w:rPr>
        <w:t xml:space="preserve"> </w:t>
      </w:r>
      <w:r>
        <w:t>Details</w:t>
      </w:r>
      <w:r>
        <w:rPr>
          <w:spacing w:val="-4"/>
        </w:rPr>
        <w:t xml:space="preserve"> </w:t>
      </w:r>
      <w:r>
        <w:t>of</w:t>
      </w:r>
      <w:r>
        <w:rPr>
          <w:spacing w:val="2"/>
        </w:rPr>
        <w:t xml:space="preserve"> </w:t>
      </w:r>
      <w:r>
        <w:t>how</w:t>
      </w:r>
      <w:r>
        <w:rPr>
          <w:spacing w:val="-6"/>
        </w:rPr>
        <w:t xml:space="preserve"> </w:t>
      </w:r>
      <w:r>
        <w:t>the</w:t>
      </w:r>
      <w:r>
        <w:rPr>
          <w:spacing w:val="-1"/>
        </w:rPr>
        <w:t xml:space="preserve"> </w:t>
      </w:r>
      <w:r>
        <w:t>concern</w:t>
      </w:r>
      <w:r>
        <w:rPr>
          <w:spacing w:val="-1"/>
        </w:rPr>
        <w:t xml:space="preserve"> </w:t>
      </w:r>
      <w:r>
        <w:t>was</w:t>
      </w:r>
      <w:r>
        <w:rPr>
          <w:spacing w:val="-3"/>
        </w:rPr>
        <w:t xml:space="preserve"> </w:t>
      </w:r>
      <w:r>
        <w:t>followed</w:t>
      </w:r>
      <w:r>
        <w:rPr>
          <w:spacing w:val="-1"/>
        </w:rPr>
        <w:t xml:space="preserve"> </w:t>
      </w:r>
      <w:r>
        <w:t>up</w:t>
      </w:r>
      <w:r>
        <w:rPr>
          <w:spacing w:val="-1"/>
        </w:rPr>
        <w:t xml:space="preserve"> </w:t>
      </w:r>
      <w:r>
        <w:t>and</w:t>
      </w:r>
      <w:r>
        <w:rPr>
          <w:spacing w:val="-1"/>
        </w:rPr>
        <w:t xml:space="preserve"> </w:t>
      </w:r>
      <w:r>
        <w:t>resolved</w:t>
      </w:r>
    </w:p>
    <w:p w14:paraId="7F9F60FE" w14:textId="77777777" w:rsidR="00F63013" w:rsidRDefault="00B67F08">
      <w:pPr>
        <w:pStyle w:val="BodyText"/>
        <w:spacing w:before="6"/>
      </w:pPr>
      <w:r>
        <w:rPr>
          <w:noProof/>
          <w:lang w:val="en-GB" w:eastAsia="en-GB"/>
        </w:rPr>
        <w:drawing>
          <wp:anchor distT="0" distB="0" distL="0" distR="0" simplePos="0" relativeHeight="15819264" behindDoc="0" locked="0" layoutInCell="1" allowOverlap="1" wp14:anchorId="6474157C" wp14:editId="546918CD">
            <wp:simplePos x="0" y="0"/>
            <wp:positionH relativeFrom="page">
              <wp:posOffset>789305</wp:posOffset>
            </wp:positionH>
            <wp:positionV relativeFrom="paragraph">
              <wp:posOffset>82421</wp:posOffset>
            </wp:positionV>
            <wp:extent cx="24764" cy="39370"/>
            <wp:effectExtent l="0" t="0" r="0" b="0"/>
            <wp:wrapNone/>
            <wp:docPr id="35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png"/>
                    <pic:cNvPicPr/>
                  </pic:nvPicPr>
                  <pic:blipFill>
                    <a:blip r:embed="rId6" cstate="print"/>
                    <a:stretch>
                      <a:fillRect/>
                    </a:stretch>
                  </pic:blipFill>
                  <pic:spPr>
                    <a:xfrm>
                      <a:off x="0" y="0"/>
                      <a:ext cx="24764" cy="39370"/>
                    </a:xfrm>
                    <a:prstGeom prst="rect">
                      <a:avLst/>
                    </a:prstGeom>
                  </pic:spPr>
                </pic:pic>
              </a:graphicData>
            </a:graphic>
          </wp:anchor>
        </w:drawing>
      </w:r>
      <w:r>
        <w:t>A note</w:t>
      </w:r>
      <w:r>
        <w:rPr>
          <w:spacing w:val="-1"/>
        </w:rPr>
        <w:t xml:space="preserve"> </w:t>
      </w:r>
      <w:r>
        <w:t>of</w:t>
      </w:r>
      <w:r>
        <w:rPr>
          <w:spacing w:val="2"/>
        </w:rPr>
        <w:t xml:space="preserve"> </w:t>
      </w:r>
      <w:r>
        <w:t>any action</w:t>
      </w:r>
      <w:r>
        <w:rPr>
          <w:spacing w:val="-4"/>
        </w:rPr>
        <w:t xml:space="preserve"> </w:t>
      </w:r>
      <w:r>
        <w:t>taken,</w:t>
      </w:r>
      <w:r>
        <w:rPr>
          <w:spacing w:val="2"/>
        </w:rPr>
        <w:t xml:space="preserve"> </w:t>
      </w:r>
      <w:r>
        <w:t>decisions</w:t>
      </w:r>
      <w:r>
        <w:rPr>
          <w:spacing w:val="-4"/>
        </w:rPr>
        <w:t xml:space="preserve"> </w:t>
      </w:r>
      <w:r>
        <w:t>reached</w:t>
      </w:r>
      <w:r>
        <w:rPr>
          <w:spacing w:val="-1"/>
        </w:rPr>
        <w:t xml:space="preserve"> </w:t>
      </w:r>
      <w:r>
        <w:t>and</w:t>
      </w:r>
      <w:r>
        <w:rPr>
          <w:spacing w:val="-1"/>
        </w:rPr>
        <w:t xml:space="preserve"> </w:t>
      </w:r>
      <w:r>
        <w:t>the</w:t>
      </w:r>
      <w:r>
        <w:rPr>
          <w:spacing w:val="-1"/>
        </w:rPr>
        <w:t xml:space="preserve"> </w:t>
      </w:r>
      <w:r>
        <w:t>outcome</w:t>
      </w:r>
    </w:p>
    <w:p w14:paraId="2058EEE8" w14:textId="77777777" w:rsidR="00F63013" w:rsidRDefault="00B67F08">
      <w:pPr>
        <w:pStyle w:val="BodyText"/>
        <w:ind w:left="215" w:right="661"/>
      </w:pPr>
      <w:r>
        <w:t>Concerns and referrals will be logged in the individual child’s file on</w:t>
      </w:r>
      <w:r>
        <w:rPr>
          <w:spacing w:val="1"/>
        </w:rPr>
        <w:t xml:space="preserve"> </w:t>
      </w:r>
      <w:r>
        <w:t>the Child Protection Online Management</w:t>
      </w:r>
      <w:r>
        <w:rPr>
          <w:spacing w:val="-53"/>
        </w:rPr>
        <w:t xml:space="preserve"> </w:t>
      </w:r>
      <w:r>
        <w:t>System</w:t>
      </w:r>
      <w:r>
        <w:rPr>
          <w:spacing w:val="1"/>
        </w:rPr>
        <w:t xml:space="preserve"> </w:t>
      </w:r>
      <w:r>
        <w:t>(CPOMS)</w:t>
      </w:r>
    </w:p>
    <w:p w14:paraId="0ED1ECDC" w14:textId="77777777" w:rsidR="00F63013" w:rsidRDefault="00B67F08">
      <w:pPr>
        <w:pStyle w:val="BodyText"/>
        <w:spacing w:before="120"/>
        <w:ind w:left="215" w:right="713"/>
      </w:pPr>
      <w:r>
        <w:t>Any non-confidential records will be readily accessible and available. Confidential information and records will</w:t>
      </w:r>
      <w:r>
        <w:rPr>
          <w:spacing w:val="-53"/>
        </w:rPr>
        <w:t xml:space="preserve"> </w:t>
      </w:r>
      <w:r>
        <w:t>be</w:t>
      </w:r>
      <w:r>
        <w:rPr>
          <w:spacing w:val="-1"/>
        </w:rPr>
        <w:t xml:space="preserve"> </w:t>
      </w:r>
      <w:r>
        <w:t>held</w:t>
      </w:r>
      <w:r>
        <w:rPr>
          <w:spacing w:val="-1"/>
        </w:rPr>
        <w:t xml:space="preserve"> </w:t>
      </w:r>
      <w:r>
        <w:t>securely</w:t>
      </w:r>
      <w:r>
        <w:rPr>
          <w:spacing w:val="1"/>
        </w:rPr>
        <w:t xml:space="preserve"> </w:t>
      </w:r>
      <w:r>
        <w:t>and</w:t>
      </w:r>
      <w:r>
        <w:rPr>
          <w:spacing w:val="-1"/>
        </w:rPr>
        <w:t xml:space="preserve"> </w:t>
      </w:r>
      <w:r>
        <w:t>only</w:t>
      </w:r>
      <w:r>
        <w:rPr>
          <w:spacing w:val="1"/>
        </w:rPr>
        <w:t xml:space="preserve"> </w:t>
      </w:r>
      <w:r>
        <w:t>available</w:t>
      </w:r>
      <w:r>
        <w:rPr>
          <w:spacing w:val="-1"/>
        </w:rPr>
        <w:t xml:space="preserve"> </w:t>
      </w:r>
      <w:r>
        <w:t>to</w:t>
      </w:r>
      <w:r>
        <w:rPr>
          <w:spacing w:val="-5"/>
        </w:rPr>
        <w:t xml:space="preserve"> </w:t>
      </w:r>
      <w:r>
        <w:t>those</w:t>
      </w:r>
      <w:r>
        <w:rPr>
          <w:spacing w:val="-1"/>
        </w:rPr>
        <w:t xml:space="preserve"> </w:t>
      </w:r>
      <w:r>
        <w:t>who have</w:t>
      </w:r>
      <w:r>
        <w:rPr>
          <w:spacing w:val="-6"/>
        </w:rPr>
        <w:t xml:space="preserve"> </w:t>
      </w:r>
      <w:r>
        <w:t>a right</w:t>
      </w:r>
      <w:r>
        <w:rPr>
          <w:spacing w:val="-3"/>
        </w:rPr>
        <w:t xml:space="preserve"> </w:t>
      </w:r>
      <w:r>
        <w:t>or</w:t>
      </w:r>
      <w:r>
        <w:rPr>
          <w:spacing w:val="1"/>
        </w:rPr>
        <w:t xml:space="preserve"> </w:t>
      </w:r>
      <w:r>
        <w:t>professional</w:t>
      </w:r>
      <w:r>
        <w:rPr>
          <w:spacing w:val="3"/>
        </w:rPr>
        <w:t xml:space="preserve"> </w:t>
      </w:r>
      <w:r>
        <w:t>need to</w:t>
      </w:r>
      <w:r>
        <w:rPr>
          <w:spacing w:val="-1"/>
        </w:rPr>
        <w:t xml:space="preserve"> </w:t>
      </w:r>
      <w:r>
        <w:t>see them.</w:t>
      </w:r>
    </w:p>
    <w:p w14:paraId="26787EB4" w14:textId="77777777" w:rsidR="00F63013" w:rsidRDefault="00B67F08">
      <w:pPr>
        <w:pStyle w:val="BodyText"/>
        <w:spacing w:before="122"/>
        <w:ind w:left="215" w:right="846"/>
      </w:pPr>
      <w:r>
        <w:t>Safeguarding records relating to individual children will be retained for a reasonable period of time after they</w:t>
      </w:r>
      <w:r>
        <w:rPr>
          <w:spacing w:val="-53"/>
        </w:rPr>
        <w:t xml:space="preserve"> </w:t>
      </w:r>
      <w:r>
        <w:t>have</w:t>
      </w:r>
      <w:r>
        <w:rPr>
          <w:spacing w:val="-5"/>
        </w:rPr>
        <w:t xml:space="preserve"> </w:t>
      </w:r>
      <w:r>
        <w:t>left</w:t>
      </w:r>
      <w:r>
        <w:rPr>
          <w:spacing w:val="3"/>
        </w:rPr>
        <w:t xml:space="preserve"> </w:t>
      </w:r>
      <w:r>
        <w:t>the school.</w:t>
      </w:r>
    </w:p>
    <w:p w14:paraId="77A17D81" w14:textId="77777777" w:rsidR="00F63013" w:rsidRDefault="00B67F08">
      <w:pPr>
        <w:pStyle w:val="BodyText"/>
        <w:ind w:left="215" w:right="661"/>
      </w:pPr>
      <w:r>
        <w:t>If a child for whom the school has, or has had, safeguarding concerns moves to another school, the DSL will</w:t>
      </w:r>
      <w:r>
        <w:rPr>
          <w:spacing w:val="1"/>
        </w:rPr>
        <w:t xml:space="preserve"> </w:t>
      </w:r>
      <w:r>
        <w:t>ensure</w:t>
      </w:r>
      <w:r>
        <w:rPr>
          <w:spacing w:val="-1"/>
        </w:rPr>
        <w:t xml:space="preserve"> </w:t>
      </w:r>
      <w:r>
        <w:t>that</w:t>
      </w:r>
      <w:r>
        <w:rPr>
          <w:spacing w:val="3"/>
        </w:rPr>
        <w:t xml:space="preserve"> </w:t>
      </w:r>
      <w:r>
        <w:t>their</w:t>
      </w:r>
      <w:r>
        <w:rPr>
          <w:spacing w:val="-3"/>
        </w:rPr>
        <w:t xml:space="preserve"> </w:t>
      </w:r>
      <w:r>
        <w:t>child protection</w:t>
      </w:r>
      <w:r>
        <w:rPr>
          <w:spacing w:val="-10"/>
        </w:rPr>
        <w:t xml:space="preserve"> </w:t>
      </w:r>
      <w:r>
        <w:t>file</w:t>
      </w:r>
      <w:r>
        <w:rPr>
          <w:spacing w:val="-5"/>
        </w:rPr>
        <w:t xml:space="preserve"> </w:t>
      </w:r>
      <w:r>
        <w:t>is</w:t>
      </w:r>
      <w:r>
        <w:rPr>
          <w:spacing w:val="-8"/>
        </w:rPr>
        <w:t xml:space="preserve"> </w:t>
      </w:r>
      <w:r>
        <w:t>forwarded as</w:t>
      </w:r>
      <w:r>
        <w:rPr>
          <w:spacing w:val="-3"/>
        </w:rPr>
        <w:t xml:space="preserve"> </w:t>
      </w:r>
      <w:r>
        <w:t>soon as</w:t>
      </w:r>
      <w:r>
        <w:rPr>
          <w:spacing w:val="-3"/>
        </w:rPr>
        <w:t xml:space="preserve"> </w:t>
      </w:r>
      <w:r>
        <w:t>possible,</w:t>
      </w:r>
      <w:r>
        <w:rPr>
          <w:spacing w:val="3"/>
        </w:rPr>
        <w:t xml:space="preserve"> </w:t>
      </w:r>
      <w:r>
        <w:t>securely,</w:t>
      </w:r>
      <w:r>
        <w:rPr>
          <w:spacing w:val="3"/>
        </w:rPr>
        <w:t xml:space="preserve"> </w:t>
      </w:r>
      <w:r>
        <w:t>and separately</w:t>
      </w:r>
      <w:r>
        <w:rPr>
          <w:spacing w:val="-3"/>
        </w:rPr>
        <w:t xml:space="preserve"> </w:t>
      </w:r>
      <w:r>
        <w:t>from</w:t>
      </w:r>
      <w:r>
        <w:rPr>
          <w:spacing w:val="1"/>
        </w:rPr>
        <w:t xml:space="preserve"> </w:t>
      </w:r>
      <w:r>
        <w:t>the</w:t>
      </w:r>
      <w:r>
        <w:rPr>
          <w:spacing w:val="-5"/>
        </w:rPr>
        <w:t xml:space="preserve"> </w:t>
      </w:r>
      <w:r>
        <w:t>main</w:t>
      </w:r>
      <w:r>
        <w:rPr>
          <w:spacing w:val="-53"/>
        </w:rPr>
        <w:t xml:space="preserve"> </w:t>
      </w:r>
      <w:r>
        <w:t>pupil</w:t>
      </w:r>
      <w:r>
        <w:rPr>
          <w:spacing w:val="-1"/>
        </w:rPr>
        <w:t xml:space="preserve"> </w:t>
      </w:r>
      <w:r>
        <w:t>file.</w:t>
      </w:r>
    </w:p>
    <w:p w14:paraId="0958ADF6" w14:textId="77777777" w:rsidR="00F63013" w:rsidRDefault="00B67F08">
      <w:pPr>
        <w:pStyle w:val="BodyText"/>
        <w:spacing w:before="116"/>
        <w:ind w:left="215"/>
      </w:pPr>
      <w:r>
        <w:t>To</w:t>
      </w:r>
      <w:r>
        <w:rPr>
          <w:spacing w:val="-1"/>
        </w:rPr>
        <w:t xml:space="preserve"> </w:t>
      </w:r>
      <w:r>
        <w:t>allow</w:t>
      </w:r>
      <w:r>
        <w:rPr>
          <w:spacing w:val="-5"/>
        </w:rPr>
        <w:t xml:space="preserve"> </w:t>
      </w:r>
      <w:r>
        <w:t>the</w:t>
      </w:r>
      <w:r>
        <w:rPr>
          <w:spacing w:val="-1"/>
        </w:rPr>
        <w:t xml:space="preserve"> </w:t>
      </w:r>
      <w:r>
        <w:t>new</w:t>
      </w:r>
      <w:r>
        <w:rPr>
          <w:spacing w:val="-5"/>
        </w:rPr>
        <w:t xml:space="preserve"> </w:t>
      </w:r>
      <w:r>
        <w:t>school/college</w:t>
      </w:r>
      <w:r>
        <w:rPr>
          <w:spacing w:val="-5"/>
        </w:rPr>
        <w:t xml:space="preserve"> </w:t>
      </w:r>
      <w:r>
        <w:t>to</w:t>
      </w:r>
      <w:r>
        <w:rPr>
          <w:spacing w:val="-1"/>
        </w:rPr>
        <w:t xml:space="preserve"> </w:t>
      </w:r>
      <w:r>
        <w:t>have support</w:t>
      </w:r>
      <w:r>
        <w:rPr>
          <w:spacing w:val="2"/>
        </w:rPr>
        <w:t xml:space="preserve"> </w:t>
      </w:r>
      <w:r>
        <w:t>in place</w:t>
      </w:r>
      <w:r>
        <w:rPr>
          <w:spacing w:val="-1"/>
        </w:rPr>
        <w:t xml:space="preserve"> </w:t>
      </w:r>
      <w:r>
        <w:t>when the child</w:t>
      </w:r>
      <w:r>
        <w:rPr>
          <w:spacing w:val="-1"/>
        </w:rPr>
        <w:t xml:space="preserve"> </w:t>
      </w:r>
      <w:r>
        <w:t>arrives,</w:t>
      </w:r>
      <w:r>
        <w:rPr>
          <w:spacing w:val="-2"/>
        </w:rPr>
        <w:t xml:space="preserve"> </w:t>
      </w:r>
      <w:r>
        <w:t>this</w:t>
      </w:r>
      <w:r>
        <w:rPr>
          <w:spacing w:val="-4"/>
        </w:rPr>
        <w:t xml:space="preserve"> </w:t>
      </w:r>
      <w:r>
        <w:t>should be</w:t>
      </w:r>
      <w:r>
        <w:rPr>
          <w:spacing w:val="-1"/>
        </w:rPr>
        <w:t xml:space="preserve"> </w:t>
      </w:r>
      <w:r>
        <w:t>within:</w:t>
      </w:r>
    </w:p>
    <w:p w14:paraId="2A165FA8" w14:textId="77777777" w:rsidR="00F63013" w:rsidRDefault="00B67F08">
      <w:pPr>
        <w:pStyle w:val="BodyText"/>
        <w:spacing w:before="116"/>
      </w:pPr>
      <w:r>
        <w:rPr>
          <w:noProof/>
          <w:lang w:val="en-GB" w:eastAsia="en-GB"/>
        </w:rPr>
        <w:drawing>
          <wp:anchor distT="0" distB="0" distL="0" distR="0" simplePos="0" relativeHeight="15819776" behindDoc="0" locked="0" layoutInCell="1" allowOverlap="1" wp14:anchorId="5EE959BF" wp14:editId="3924D618">
            <wp:simplePos x="0" y="0"/>
            <wp:positionH relativeFrom="page">
              <wp:posOffset>789305</wp:posOffset>
            </wp:positionH>
            <wp:positionV relativeFrom="paragraph">
              <wp:posOffset>151763</wp:posOffset>
            </wp:positionV>
            <wp:extent cx="24764" cy="39370"/>
            <wp:effectExtent l="0" t="0" r="0" b="0"/>
            <wp:wrapNone/>
            <wp:docPr id="3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png"/>
                    <pic:cNvPicPr/>
                  </pic:nvPicPr>
                  <pic:blipFill>
                    <a:blip r:embed="rId6" cstate="print"/>
                    <a:stretch>
                      <a:fillRect/>
                    </a:stretch>
                  </pic:blipFill>
                  <pic:spPr>
                    <a:xfrm>
                      <a:off x="0" y="0"/>
                      <a:ext cx="24764" cy="39370"/>
                    </a:xfrm>
                    <a:prstGeom prst="rect">
                      <a:avLst/>
                    </a:prstGeom>
                  </pic:spPr>
                </pic:pic>
              </a:graphicData>
            </a:graphic>
          </wp:anchor>
        </w:drawing>
      </w:r>
      <w:r>
        <w:rPr>
          <w:rFonts w:ascii="Arial"/>
          <w:b/>
        </w:rPr>
        <w:t>5 days</w:t>
      </w:r>
      <w:r>
        <w:rPr>
          <w:rFonts w:ascii="Arial"/>
          <w:b/>
          <w:spacing w:val="-3"/>
        </w:rPr>
        <w:t xml:space="preserve"> </w:t>
      </w:r>
      <w:r>
        <w:t>for</w:t>
      </w:r>
      <w:r>
        <w:rPr>
          <w:spacing w:val="-2"/>
        </w:rPr>
        <w:t xml:space="preserve"> </w:t>
      </w:r>
      <w:r>
        <w:t>an</w:t>
      </w:r>
      <w:r>
        <w:rPr>
          <w:spacing w:val="1"/>
        </w:rPr>
        <w:t xml:space="preserve"> </w:t>
      </w:r>
      <w:r>
        <w:t>in-year</w:t>
      </w:r>
      <w:r>
        <w:rPr>
          <w:spacing w:val="-2"/>
        </w:rPr>
        <w:t xml:space="preserve"> </w:t>
      </w:r>
      <w:r>
        <w:t>transfer,</w:t>
      </w:r>
      <w:r>
        <w:rPr>
          <w:spacing w:val="4"/>
        </w:rPr>
        <w:t xml:space="preserve"> </w:t>
      </w:r>
      <w:r>
        <w:t>or</w:t>
      </w:r>
      <w:r>
        <w:rPr>
          <w:spacing w:val="-3"/>
        </w:rPr>
        <w:t xml:space="preserve"> </w:t>
      </w:r>
      <w:r>
        <w:t>within</w:t>
      </w:r>
    </w:p>
    <w:p w14:paraId="376066BB" w14:textId="77777777" w:rsidR="00F63013" w:rsidRDefault="00B67F08">
      <w:pPr>
        <w:spacing w:before="121"/>
        <w:ind w:left="556"/>
        <w:rPr>
          <w:sz w:val="20"/>
        </w:rPr>
      </w:pPr>
      <w:r>
        <w:rPr>
          <w:noProof/>
          <w:lang w:val="en-GB" w:eastAsia="en-GB"/>
        </w:rPr>
        <w:drawing>
          <wp:anchor distT="0" distB="0" distL="0" distR="0" simplePos="0" relativeHeight="15820288" behindDoc="0" locked="0" layoutInCell="1" allowOverlap="1" wp14:anchorId="55362B29" wp14:editId="1A22B8EF">
            <wp:simplePos x="0" y="0"/>
            <wp:positionH relativeFrom="page">
              <wp:posOffset>789305</wp:posOffset>
            </wp:positionH>
            <wp:positionV relativeFrom="paragraph">
              <wp:posOffset>154684</wp:posOffset>
            </wp:positionV>
            <wp:extent cx="24764" cy="40004"/>
            <wp:effectExtent l="0" t="0" r="0" b="0"/>
            <wp:wrapNone/>
            <wp:docPr id="3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png"/>
                    <pic:cNvPicPr/>
                  </pic:nvPicPr>
                  <pic:blipFill>
                    <a:blip r:embed="rId6" cstate="print"/>
                    <a:stretch>
                      <a:fillRect/>
                    </a:stretch>
                  </pic:blipFill>
                  <pic:spPr>
                    <a:xfrm>
                      <a:off x="0" y="0"/>
                      <a:ext cx="24764" cy="40004"/>
                    </a:xfrm>
                    <a:prstGeom prst="rect">
                      <a:avLst/>
                    </a:prstGeom>
                  </pic:spPr>
                </pic:pic>
              </a:graphicData>
            </a:graphic>
          </wp:anchor>
        </w:drawing>
      </w:r>
      <w:r>
        <w:rPr>
          <w:rFonts w:ascii="Arial"/>
          <w:b/>
          <w:sz w:val="20"/>
        </w:rPr>
        <w:t>The</w:t>
      </w:r>
      <w:r>
        <w:rPr>
          <w:rFonts w:ascii="Arial"/>
          <w:b/>
          <w:spacing w:val="-2"/>
          <w:sz w:val="20"/>
        </w:rPr>
        <w:t xml:space="preserve"> </w:t>
      </w:r>
      <w:r>
        <w:rPr>
          <w:rFonts w:ascii="Arial"/>
          <w:b/>
          <w:sz w:val="20"/>
        </w:rPr>
        <w:t>first 5</w:t>
      </w:r>
      <w:r>
        <w:rPr>
          <w:rFonts w:ascii="Arial"/>
          <w:b/>
          <w:spacing w:val="-6"/>
          <w:sz w:val="20"/>
        </w:rPr>
        <w:t xml:space="preserve"> </w:t>
      </w:r>
      <w:r>
        <w:rPr>
          <w:rFonts w:ascii="Arial"/>
          <w:b/>
          <w:sz w:val="20"/>
        </w:rPr>
        <w:t>days</w:t>
      </w:r>
      <w:r>
        <w:rPr>
          <w:rFonts w:ascii="Arial"/>
          <w:b/>
          <w:spacing w:val="-1"/>
          <w:sz w:val="20"/>
        </w:rPr>
        <w:t xml:space="preserve"> </w:t>
      </w:r>
      <w:r>
        <w:rPr>
          <w:sz w:val="20"/>
        </w:rPr>
        <w:t>of</w:t>
      </w:r>
      <w:r>
        <w:rPr>
          <w:spacing w:val="2"/>
          <w:sz w:val="20"/>
        </w:rPr>
        <w:t xml:space="preserve"> </w:t>
      </w:r>
      <w:r>
        <w:rPr>
          <w:sz w:val="20"/>
        </w:rPr>
        <w:t>the</w:t>
      </w:r>
      <w:r>
        <w:rPr>
          <w:spacing w:val="-1"/>
          <w:sz w:val="20"/>
        </w:rPr>
        <w:t xml:space="preserve"> </w:t>
      </w:r>
      <w:r>
        <w:rPr>
          <w:sz w:val="20"/>
        </w:rPr>
        <w:t>start</w:t>
      </w:r>
      <w:r>
        <w:rPr>
          <w:spacing w:val="1"/>
          <w:sz w:val="20"/>
        </w:rPr>
        <w:t xml:space="preserve"> </w:t>
      </w:r>
      <w:r>
        <w:rPr>
          <w:sz w:val="20"/>
        </w:rPr>
        <w:t>of</w:t>
      </w:r>
      <w:r>
        <w:rPr>
          <w:spacing w:val="2"/>
          <w:sz w:val="20"/>
        </w:rPr>
        <w:t xml:space="preserve"> </w:t>
      </w:r>
      <w:r>
        <w:rPr>
          <w:sz w:val="20"/>
        </w:rPr>
        <w:t>a</w:t>
      </w:r>
      <w:r>
        <w:rPr>
          <w:spacing w:val="-2"/>
          <w:sz w:val="20"/>
        </w:rPr>
        <w:t xml:space="preserve"> </w:t>
      </w:r>
      <w:r>
        <w:rPr>
          <w:sz w:val="20"/>
        </w:rPr>
        <w:t>new</w:t>
      </w:r>
      <w:r>
        <w:rPr>
          <w:spacing w:val="-6"/>
          <w:sz w:val="20"/>
        </w:rPr>
        <w:t xml:space="preserve"> </w:t>
      </w:r>
      <w:r>
        <w:rPr>
          <w:sz w:val="20"/>
        </w:rPr>
        <w:t>term</w:t>
      </w:r>
    </w:p>
    <w:p w14:paraId="0851DE57" w14:textId="77777777" w:rsidR="00F63013" w:rsidRDefault="00B67F08">
      <w:pPr>
        <w:pStyle w:val="BodyText"/>
        <w:spacing w:before="125"/>
        <w:ind w:left="215" w:right="802"/>
      </w:pPr>
      <w:r>
        <w:t>In addition, if the concerns are significant or complex, and/or social services are involved, the DSL will speak</w:t>
      </w:r>
      <w:r>
        <w:rPr>
          <w:spacing w:val="-53"/>
        </w:rPr>
        <w:t xml:space="preserve"> </w:t>
      </w:r>
      <w:r>
        <w:t>to the DSL of the receiving school and provide information to enable them to have time to make any</w:t>
      </w:r>
      <w:r>
        <w:rPr>
          <w:spacing w:val="1"/>
        </w:rPr>
        <w:t xml:space="preserve"> </w:t>
      </w:r>
      <w:r>
        <w:t>necessary preparations</w:t>
      </w:r>
      <w:r>
        <w:rPr>
          <w:spacing w:val="-3"/>
        </w:rPr>
        <w:t xml:space="preserve"> </w:t>
      </w:r>
      <w:r>
        <w:t>to ensure the</w:t>
      </w:r>
      <w:r>
        <w:rPr>
          <w:spacing w:val="-1"/>
        </w:rPr>
        <w:t xml:space="preserve"> </w:t>
      </w:r>
      <w:r>
        <w:t>safety</w:t>
      </w:r>
      <w:r>
        <w:rPr>
          <w:spacing w:val="1"/>
        </w:rPr>
        <w:t xml:space="preserve"> </w:t>
      </w:r>
      <w:r>
        <w:t>of</w:t>
      </w:r>
      <w:r>
        <w:rPr>
          <w:spacing w:val="3"/>
        </w:rPr>
        <w:t xml:space="preserve"> </w:t>
      </w:r>
      <w:r>
        <w:t>the child.</w:t>
      </w:r>
    </w:p>
    <w:p w14:paraId="47CB713E" w14:textId="77777777" w:rsidR="00F63013" w:rsidRDefault="00B67F08">
      <w:pPr>
        <w:pStyle w:val="BodyText"/>
        <w:spacing w:before="122"/>
        <w:ind w:left="215"/>
      </w:pPr>
      <w:r>
        <w:t>In addition:</w:t>
      </w:r>
    </w:p>
    <w:p w14:paraId="62C435DB" w14:textId="77777777" w:rsidR="00F63013" w:rsidRDefault="00B67F08">
      <w:pPr>
        <w:pStyle w:val="BodyText"/>
        <w:spacing w:before="120"/>
        <w:ind w:right="1484"/>
      </w:pPr>
      <w:r>
        <w:rPr>
          <w:noProof/>
          <w:lang w:val="en-GB" w:eastAsia="en-GB"/>
        </w:rPr>
        <w:drawing>
          <wp:anchor distT="0" distB="0" distL="0" distR="0" simplePos="0" relativeHeight="15820800" behindDoc="0" locked="0" layoutInCell="1" allowOverlap="1" wp14:anchorId="411D7806" wp14:editId="229257CC">
            <wp:simplePos x="0" y="0"/>
            <wp:positionH relativeFrom="page">
              <wp:posOffset>789305</wp:posOffset>
            </wp:positionH>
            <wp:positionV relativeFrom="paragraph">
              <wp:posOffset>153922</wp:posOffset>
            </wp:positionV>
            <wp:extent cx="24764" cy="39370"/>
            <wp:effectExtent l="0" t="0" r="0" b="0"/>
            <wp:wrapNone/>
            <wp:docPr id="3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png"/>
                    <pic:cNvPicPr/>
                  </pic:nvPicPr>
                  <pic:blipFill>
                    <a:blip r:embed="rId6" cstate="print"/>
                    <a:stretch>
                      <a:fillRect/>
                    </a:stretch>
                  </pic:blipFill>
                  <pic:spPr>
                    <a:xfrm>
                      <a:off x="0" y="0"/>
                      <a:ext cx="24764" cy="39370"/>
                    </a:xfrm>
                    <a:prstGeom prst="rect">
                      <a:avLst/>
                    </a:prstGeom>
                  </pic:spPr>
                </pic:pic>
              </a:graphicData>
            </a:graphic>
          </wp:anchor>
        </w:drawing>
      </w:r>
      <w:r>
        <w:t>Appendix 2 sets out our policy on record-keeping specifically with respect to recruitment and pre-</w:t>
      </w:r>
      <w:r>
        <w:rPr>
          <w:spacing w:val="-53"/>
        </w:rPr>
        <w:t xml:space="preserve"> </w:t>
      </w:r>
      <w:r>
        <w:t>appointment</w:t>
      </w:r>
      <w:r>
        <w:rPr>
          <w:spacing w:val="2"/>
        </w:rPr>
        <w:t xml:space="preserve"> </w:t>
      </w:r>
      <w:r>
        <w:t>checks</w:t>
      </w:r>
    </w:p>
    <w:p w14:paraId="1C5306B3" w14:textId="77777777" w:rsidR="00F63013" w:rsidRDefault="00B67F08">
      <w:pPr>
        <w:pStyle w:val="BodyText"/>
      </w:pPr>
      <w:r>
        <w:rPr>
          <w:noProof/>
          <w:lang w:val="en-GB" w:eastAsia="en-GB"/>
        </w:rPr>
        <w:drawing>
          <wp:anchor distT="0" distB="0" distL="0" distR="0" simplePos="0" relativeHeight="15821312" behindDoc="0" locked="0" layoutInCell="1" allowOverlap="1" wp14:anchorId="633EE9E0" wp14:editId="7F9F1C20">
            <wp:simplePos x="0" y="0"/>
            <wp:positionH relativeFrom="page">
              <wp:posOffset>789305</wp:posOffset>
            </wp:positionH>
            <wp:positionV relativeFrom="paragraph">
              <wp:posOffset>154685</wp:posOffset>
            </wp:positionV>
            <wp:extent cx="24764" cy="39368"/>
            <wp:effectExtent l="0" t="0" r="0" b="0"/>
            <wp:wrapNone/>
            <wp:docPr id="3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png"/>
                    <pic:cNvPicPr/>
                  </pic:nvPicPr>
                  <pic:blipFill>
                    <a:blip r:embed="rId6" cstate="print"/>
                    <a:stretch>
                      <a:fillRect/>
                    </a:stretch>
                  </pic:blipFill>
                  <pic:spPr>
                    <a:xfrm>
                      <a:off x="0" y="0"/>
                      <a:ext cx="24764" cy="39368"/>
                    </a:xfrm>
                    <a:prstGeom prst="rect">
                      <a:avLst/>
                    </a:prstGeom>
                  </pic:spPr>
                </pic:pic>
              </a:graphicData>
            </a:graphic>
          </wp:anchor>
        </w:drawing>
      </w:r>
      <w:r>
        <w:t>Appendix</w:t>
      </w:r>
      <w:r>
        <w:rPr>
          <w:spacing w:val="-1"/>
        </w:rPr>
        <w:t xml:space="preserve"> </w:t>
      </w:r>
      <w:r>
        <w:t>3</w:t>
      </w:r>
      <w:r>
        <w:rPr>
          <w:spacing w:val="-2"/>
        </w:rPr>
        <w:t xml:space="preserve"> </w:t>
      </w:r>
      <w:r>
        <w:t>sets</w:t>
      </w:r>
      <w:r>
        <w:rPr>
          <w:spacing w:val="-5"/>
        </w:rPr>
        <w:t xml:space="preserve"> </w:t>
      </w:r>
      <w:r>
        <w:t>out</w:t>
      </w:r>
      <w:r>
        <w:rPr>
          <w:spacing w:val="1"/>
        </w:rPr>
        <w:t xml:space="preserve"> </w:t>
      </w:r>
      <w:r>
        <w:t>our</w:t>
      </w:r>
      <w:r>
        <w:rPr>
          <w:spacing w:val="-1"/>
        </w:rPr>
        <w:t xml:space="preserve"> </w:t>
      </w:r>
      <w:r>
        <w:t>policy</w:t>
      </w:r>
      <w:r>
        <w:rPr>
          <w:spacing w:val="-5"/>
        </w:rPr>
        <w:t xml:space="preserve"> </w:t>
      </w:r>
      <w:r>
        <w:t>on</w:t>
      </w:r>
      <w:r>
        <w:rPr>
          <w:spacing w:val="-2"/>
        </w:rPr>
        <w:t xml:space="preserve"> </w:t>
      </w:r>
      <w:r>
        <w:t>record-keeping</w:t>
      </w:r>
      <w:r>
        <w:rPr>
          <w:spacing w:val="-2"/>
        </w:rPr>
        <w:t xml:space="preserve"> </w:t>
      </w:r>
      <w:r>
        <w:t>with</w:t>
      </w:r>
      <w:r>
        <w:rPr>
          <w:spacing w:val="-6"/>
        </w:rPr>
        <w:t xml:space="preserve"> </w:t>
      </w:r>
      <w:r>
        <w:t>respect</w:t>
      </w:r>
      <w:r>
        <w:rPr>
          <w:spacing w:val="1"/>
        </w:rPr>
        <w:t xml:space="preserve"> </w:t>
      </w:r>
      <w:r>
        <w:t>to</w:t>
      </w:r>
      <w:r>
        <w:rPr>
          <w:spacing w:val="-2"/>
        </w:rPr>
        <w:t xml:space="preserve"> </w:t>
      </w:r>
      <w:r>
        <w:t>allegations</w:t>
      </w:r>
      <w:r>
        <w:rPr>
          <w:spacing w:val="-5"/>
        </w:rPr>
        <w:t xml:space="preserve"> </w:t>
      </w:r>
      <w:r>
        <w:t>of</w:t>
      </w:r>
      <w:r>
        <w:rPr>
          <w:spacing w:val="6"/>
        </w:rPr>
        <w:t xml:space="preserve"> </w:t>
      </w:r>
      <w:r>
        <w:t>abuse</w:t>
      </w:r>
      <w:r>
        <w:rPr>
          <w:spacing w:val="-2"/>
        </w:rPr>
        <w:t xml:space="preserve"> </w:t>
      </w:r>
      <w:r>
        <w:t>made</w:t>
      </w:r>
      <w:r>
        <w:rPr>
          <w:spacing w:val="-2"/>
        </w:rPr>
        <w:t xml:space="preserve"> </w:t>
      </w:r>
      <w:r>
        <w:t>against</w:t>
      </w:r>
      <w:r>
        <w:rPr>
          <w:spacing w:val="1"/>
        </w:rPr>
        <w:t xml:space="preserve"> </w:t>
      </w:r>
      <w:r>
        <w:t>staff</w:t>
      </w:r>
    </w:p>
    <w:p w14:paraId="3834C955" w14:textId="77777777" w:rsidR="00F63013" w:rsidRDefault="00F63013">
      <w:pPr>
        <w:pStyle w:val="BodyText"/>
        <w:spacing w:before="0"/>
        <w:ind w:left="0"/>
        <w:rPr>
          <w:sz w:val="22"/>
        </w:rPr>
      </w:pPr>
    </w:p>
    <w:p w14:paraId="5C1CA695" w14:textId="77777777" w:rsidR="00F63013" w:rsidRDefault="00F63013">
      <w:pPr>
        <w:pStyle w:val="BodyText"/>
        <w:spacing w:before="10"/>
        <w:ind w:left="0"/>
        <w:rPr>
          <w:sz w:val="17"/>
        </w:rPr>
      </w:pPr>
    </w:p>
    <w:p w14:paraId="522F80C3" w14:textId="77777777" w:rsidR="00F63013" w:rsidRDefault="00B67F08">
      <w:pPr>
        <w:pStyle w:val="Heading2"/>
        <w:numPr>
          <w:ilvl w:val="0"/>
          <w:numId w:val="10"/>
        </w:numPr>
        <w:tabs>
          <w:tab w:val="left" w:pos="682"/>
        </w:tabs>
        <w:ind w:left="681" w:hanging="467"/>
        <w:rPr>
          <w:color w:val="001F5F"/>
        </w:rPr>
      </w:pPr>
      <w:bookmarkStart w:id="30" w:name="15._Training"/>
      <w:bookmarkStart w:id="31" w:name="_bookmark15"/>
      <w:bookmarkEnd w:id="30"/>
      <w:bookmarkEnd w:id="31"/>
      <w:r>
        <w:rPr>
          <w:color w:val="001F5F"/>
        </w:rPr>
        <w:t>Training</w:t>
      </w:r>
    </w:p>
    <w:p w14:paraId="036BA27E" w14:textId="77777777" w:rsidR="00F63013" w:rsidRDefault="00B67F08">
      <w:pPr>
        <w:pStyle w:val="Heading3"/>
        <w:numPr>
          <w:ilvl w:val="1"/>
          <w:numId w:val="10"/>
        </w:numPr>
        <w:tabs>
          <w:tab w:val="left" w:pos="753"/>
        </w:tabs>
        <w:spacing w:before="244"/>
        <w:ind w:hanging="538"/>
        <w:rPr>
          <w:color w:val="12253E"/>
        </w:rPr>
      </w:pPr>
      <w:r>
        <w:rPr>
          <w:color w:val="12253E"/>
        </w:rPr>
        <w:t>All</w:t>
      </w:r>
      <w:r>
        <w:rPr>
          <w:color w:val="12253E"/>
          <w:spacing w:val="-1"/>
        </w:rPr>
        <w:t xml:space="preserve"> </w:t>
      </w:r>
      <w:r>
        <w:rPr>
          <w:color w:val="12253E"/>
        </w:rPr>
        <w:t>staff</w:t>
      </w:r>
    </w:p>
    <w:p w14:paraId="53457398" w14:textId="77777777" w:rsidR="00F63013" w:rsidRDefault="00B67F08">
      <w:pPr>
        <w:pStyle w:val="BodyText"/>
        <w:spacing w:before="126"/>
        <w:ind w:left="215" w:right="701"/>
      </w:pPr>
      <w:r>
        <w:t>All staff members will undertake safeguarding and child protection training at induction, including on whistle-</w:t>
      </w:r>
      <w:r>
        <w:rPr>
          <w:spacing w:val="1"/>
        </w:rPr>
        <w:t xml:space="preserve"> </w:t>
      </w:r>
      <w:r>
        <w:t>blowing procedures and online safety, to ensure they understand the school’s safeguarding systems and their</w:t>
      </w:r>
      <w:r>
        <w:rPr>
          <w:spacing w:val="-53"/>
        </w:rPr>
        <w:t xml:space="preserve"> </w:t>
      </w:r>
      <w:r>
        <w:t>responsibilities,</w:t>
      </w:r>
      <w:r>
        <w:rPr>
          <w:spacing w:val="2"/>
        </w:rPr>
        <w:t xml:space="preserve"> </w:t>
      </w:r>
      <w:r>
        <w:t>and can</w:t>
      </w:r>
      <w:r>
        <w:rPr>
          <w:spacing w:val="-5"/>
        </w:rPr>
        <w:t xml:space="preserve"> </w:t>
      </w:r>
      <w:r>
        <w:t>identify signs</w:t>
      </w:r>
      <w:r>
        <w:rPr>
          <w:spacing w:val="-3"/>
        </w:rPr>
        <w:t xml:space="preserve"> </w:t>
      </w:r>
      <w:r>
        <w:t>of</w:t>
      </w:r>
      <w:r>
        <w:rPr>
          <w:spacing w:val="8"/>
        </w:rPr>
        <w:t xml:space="preserve"> </w:t>
      </w:r>
      <w:r>
        <w:t>possible</w:t>
      </w:r>
      <w:r>
        <w:rPr>
          <w:spacing w:val="-1"/>
        </w:rPr>
        <w:t xml:space="preserve"> </w:t>
      </w:r>
      <w:r>
        <w:t>abuse or</w:t>
      </w:r>
      <w:r>
        <w:rPr>
          <w:spacing w:val="1"/>
        </w:rPr>
        <w:t xml:space="preserve"> </w:t>
      </w:r>
      <w:r>
        <w:t>neglect.</w:t>
      </w:r>
    </w:p>
    <w:p w14:paraId="2A70746C" w14:textId="77777777" w:rsidR="00F63013" w:rsidRDefault="00B67F08">
      <w:pPr>
        <w:pStyle w:val="BodyText"/>
        <w:spacing w:before="122"/>
        <w:ind w:left="215"/>
      </w:pPr>
      <w:r>
        <w:t>This</w:t>
      </w:r>
      <w:r>
        <w:rPr>
          <w:spacing w:val="-4"/>
        </w:rPr>
        <w:t xml:space="preserve"> </w:t>
      </w:r>
      <w:r>
        <w:t>training</w:t>
      </w:r>
      <w:r>
        <w:rPr>
          <w:spacing w:val="-5"/>
        </w:rPr>
        <w:t xml:space="preserve"> </w:t>
      </w:r>
      <w:r>
        <w:t>will</w:t>
      </w:r>
      <w:r>
        <w:rPr>
          <w:spacing w:val="4"/>
        </w:rPr>
        <w:t xml:space="preserve"> </w:t>
      </w:r>
      <w:r>
        <w:t>be</w:t>
      </w:r>
      <w:r>
        <w:rPr>
          <w:spacing w:val="-1"/>
        </w:rPr>
        <w:t xml:space="preserve"> </w:t>
      </w:r>
      <w:r>
        <w:t>regularly</w:t>
      </w:r>
      <w:r>
        <w:rPr>
          <w:spacing w:val="-3"/>
        </w:rPr>
        <w:t xml:space="preserve"> </w:t>
      </w:r>
      <w:r>
        <w:t>updated and</w:t>
      </w:r>
      <w:r>
        <w:rPr>
          <w:spacing w:val="-1"/>
        </w:rPr>
        <w:t xml:space="preserve"> </w:t>
      </w:r>
      <w:r>
        <w:t>will:</w:t>
      </w:r>
    </w:p>
    <w:p w14:paraId="372F23C8" w14:textId="77777777" w:rsidR="00F63013" w:rsidRDefault="00B67F08">
      <w:pPr>
        <w:pStyle w:val="BodyText"/>
        <w:spacing w:before="120"/>
        <w:ind w:right="771"/>
      </w:pPr>
      <w:r>
        <w:rPr>
          <w:noProof/>
          <w:lang w:val="en-GB" w:eastAsia="en-GB"/>
        </w:rPr>
        <w:drawing>
          <wp:anchor distT="0" distB="0" distL="0" distR="0" simplePos="0" relativeHeight="15821824" behindDoc="0" locked="0" layoutInCell="1" allowOverlap="1" wp14:anchorId="1606EB18" wp14:editId="2275A7C0">
            <wp:simplePos x="0" y="0"/>
            <wp:positionH relativeFrom="page">
              <wp:posOffset>789305</wp:posOffset>
            </wp:positionH>
            <wp:positionV relativeFrom="paragraph">
              <wp:posOffset>153034</wp:posOffset>
            </wp:positionV>
            <wp:extent cx="24764" cy="40003"/>
            <wp:effectExtent l="0" t="0" r="0" b="0"/>
            <wp:wrapNone/>
            <wp:docPr id="3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png"/>
                    <pic:cNvPicPr/>
                  </pic:nvPicPr>
                  <pic:blipFill>
                    <a:blip r:embed="rId6" cstate="print"/>
                    <a:stretch>
                      <a:fillRect/>
                    </a:stretch>
                  </pic:blipFill>
                  <pic:spPr>
                    <a:xfrm>
                      <a:off x="0" y="0"/>
                      <a:ext cx="24764" cy="40003"/>
                    </a:xfrm>
                    <a:prstGeom prst="rect">
                      <a:avLst/>
                    </a:prstGeom>
                  </pic:spPr>
                </pic:pic>
              </a:graphicData>
            </a:graphic>
          </wp:anchor>
        </w:drawing>
      </w:r>
      <w:r>
        <w:t>Be integrated, aligned and considered as part of the whole-school safeguarding approach and wider staff</w:t>
      </w:r>
      <w:r>
        <w:rPr>
          <w:spacing w:val="-53"/>
        </w:rPr>
        <w:t xml:space="preserve"> </w:t>
      </w:r>
      <w:r>
        <w:t>training,</w:t>
      </w:r>
      <w:r>
        <w:rPr>
          <w:spacing w:val="2"/>
        </w:rPr>
        <w:t xml:space="preserve"> </w:t>
      </w:r>
      <w:r>
        <w:t>and curriculum</w:t>
      </w:r>
      <w:r>
        <w:rPr>
          <w:spacing w:val="6"/>
        </w:rPr>
        <w:t xml:space="preserve"> </w:t>
      </w:r>
      <w:r>
        <w:t>planning</w:t>
      </w:r>
    </w:p>
    <w:p w14:paraId="267C939D" w14:textId="77777777" w:rsidR="00F63013" w:rsidRDefault="00B67F08">
      <w:pPr>
        <w:pStyle w:val="BodyText"/>
      </w:pPr>
      <w:r>
        <w:rPr>
          <w:noProof/>
          <w:lang w:val="en-GB" w:eastAsia="en-GB"/>
        </w:rPr>
        <w:drawing>
          <wp:anchor distT="0" distB="0" distL="0" distR="0" simplePos="0" relativeHeight="15822336" behindDoc="0" locked="0" layoutInCell="1" allowOverlap="1" wp14:anchorId="16B134CA" wp14:editId="2742DA2A">
            <wp:simplePos x="0" y="0"/>
            <wp:positionH relativeFrom="page">
              <wp:posOffset>789305</wp:posOffset>
            </wp:positionH>
            <wp:positionV relativeFrom="paragraph">
              <wp:posOffset>153798</wp:posOffset>
            </wp:positionV>
            <wp:extent cx="24764" cy="40002"/>
            <wp:effectExtent l="0" t="0" r="0" b="0"/>
            <wp:wrapNone/>
            <wp:docPr id="3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png"/>
                    <pic:cNvPicPr/>
                  </pic:nvPicPr>
                  <pic:blipFill>
                    <a:blip r:embed="rId6" cstate="print"/>
                    <a:stretch>
                      <a:fillRect/>
                    </a:stretch>
                  </pic:blipFill>
                  <pic:spPr>
                    <a:xfrm>
                      <a:off x="0" y="0"/>
                      <a:ext cx="24764" cy="40002"/>
                    </a:xfrm>
                    <a:prstGeom prst="rect">
                      <a:avLst/>
                    </a:prstGeom>
                  </pic:spPr>
                </pic:pic>
              </a:graphicData>
            </a:graphic>
          </wp:anchor>
        </w:drawing>
      </w:r>
      <w:r>
        <w:t>Be</w:t>
      </w:r>
      <w:r>
        <w:rPr>
          <w:spacing w:val="-1"/>
        </w:rPr>
        <w:t xml:space="preserve"> </w:t>
      </w:r>
      <w:r>
        <w:t>in</w:t>
      </w:r>
      <w:r>
        <w:rPr>
          <w:spacing w:val="-5"/>
        </w:rPr>
        <w:t xml:space="preserve"> </w:t>
      </w:r>
      <w:r>
        <w:t>line with</w:t>
      </w:r>
      <w:r>
        <w:rPr>
          <w:spacing w:val="-1"/>
        </w:rPr>
        <w:t xml:space="preserve"> </w:t>
      </w:r>
      <w:r>
        <w:t>advice</w:t>
      </w:r>
      <w:r>
        <w:rPr>
          <w:spacing w:val="-5"/>
        </w:rPr>
        <w:t xml:space="preserve"> </w:t>
      </w:r>
      <w:r>
        <w:t>from</w:t>
      </w:r>
      <w:r>
        <w:rPr>
          <w:spacing w:val="1"/>
        </w:rPr>
        <w:t xml:space="preserve"> </w:t>
      </w:r>
      <w:r>
        <w:t>the</w:t>
      </w:r>
      <w:r>
        <w:rPr>
          <w:spacing w:val="-1"/>
        </w:rPr>
        <w:t xml:space="preserve"> </w:t>
      </w:r>
      <w:r>
        <w:t>3 safeguarding partners</w:t>
      </w:r>
    </w:p>
    <w:p w14:paraId="1437AD5A" w14:textId="77777777" w:rsidR="00F63013" w:rsidRDefault="00B67F08">
      <w:pPr>
        <w:pStyle w:val="BodyText"/>
        <w:spacing w:before="116"/>
        <w:ind w:right="960"/>
      </w:pPr>
      <w:r>
        <w:rPr>
          <w:noProof/>
          <w:lang w:val="en-GB" w:eastAsia="en-GB"/>
        </w:rPr>
        <w:drawing>
          <wp:anchor distT="0" distB="0" distL="0" distR="0" simplePos="0" relativeHeight="15822848" behindDoc="0" locked="0" layoutInCell="1" allowOverlap="1" wp14:anchorId="4AB83A40" wp14:editId="189F7D8C">
            <wp:simplePos x="0" y="0"/>
            <wp:positionH relativeFrom="page">
              <wp:posOffset>789305</wp:posOffset>
            </wp:positionH>
            <wp:positionV relativeFrom="paragraph">
              <wp:posOffset>150875</wp:posOffset>
            </wp:positionV>
            <wp:extent cx="24764" cy="39368"/>
            <wp:effectExtent l="0" t="0" r="0" b="0"/>
            <wp:wrapNone/>
            <wp:docPr id="3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png"/>
                    <pic:cNvPicPr/>
                  </pic:nvPicPr>
                  <pic:blipFill>
                    <a:blip r:embed="rId6" cstate="print"/>
                    <a:stretch>
                      <a:fillRect/>
                    </a:stretch>
                  </pic:blipFill>
                  <pic:spPr>
                    <a:xfrm>
                      <a:off x="0" y="0"/>
                      <a:ext cx="24764" cy="39368"/>
                    </a:xfrm>
                    <a:prstGeom prst="rect">
                      <a:avLst/>
                    </a:prstGeom>
                  </pic:spPr>
                </pic:pic>
              </a:graphicData>
            </a:graphic>
          </wp:anchor>
        </w:drawing>
      </w:r>
      <w:r>
        <w:t>Include online safety, including an understanding of the expectations, roles and responsibilities for staff</w:t>
      </w:r>
      <w:r>
        <w:rPr>
          <w:spacing w:val="-53"/>
        </w:rPr>
        <w:t xml:space="preserve"> </w:t>
      </w:r>
      <w:r>
        <w:t>around</w:t>
      </w:r>
      <w:r>
        <w:rPr>
          <w:spacing w:val="-1"/>
        </w:rPr>
        <w:t xml:space="preserve"> </w:t>
      </w:r>
      <w:r>
        <w:t>filtering and</w:t>
      </w:r>
      <w:r>
        <w:rPr>
          <w:spacing w:val="-5"/>
        </w:rPr>
        <w:t xml:space="preserve"> </w:t>
      </w:r>
      <w:r>
        <w:t>monitoring</w:t>
      </w:r>
    </w:p>
    <w:p w14:paraId="37021BD4" w14:textId="77777777" w:rsidR="00F63013" w:rsidRDefault="00B67F08">
      <w:pPr>
        <w:pStyle w:val="BodyText"/>
      </w:pPr>
      <w:r>
        <w:rPr>
          <w:noProof/>
          <w:lang w:val="en-GB" w:eastAsia="en-GB"/>
        </w:rPr>
        <w:drawing>
          <wp:anchor distT="0" distB="0" distL="0" distR="0" simplePos="0" relativeHeight="15823360" behindDoc="0" locked="0" layoutInCell="1" allowOverlap="1" wp14:anchorId="39A02499" wp14:editId="4FA8D906">
            <wp:simplePos x="0" y="0"/>
            <wp:positionH relativeFrom="page">
              <wp:posOffset>789305</wp:posOffset>
            </wp:positionH>
            <wp:positionV relativeFrom="paragraph">
              <wp:posOffset>153796</wp:posOffset>
            </wp:positionV>
            <wp:extent cx="24764" cy="39368"/>
            <wp:effectExtent l="0" t="0" r="0" b="0"/>
            <wp:wrapNone/>
            <wp:docPr id="36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png"/>
                    <pic:cNvPicPr/>
                  </pic:nvPicPr>
                  <pic:blipFill>
                    <a:blip r:embed="rId6" cstate="print"/>
                    <a:stretch>
                      <a:fillRect/>
                    </a:stretch>
                  </pic:blipFill>
                  <pic:spPr>
                    <a:xfrm>
                      <a:off x="0" y="0"/>
                      <a:ext cx="24764" cy="39368"/>
                    </a:xfrm>
                    <a:prstGeom prst="rect">
                      <a:avLst/>
                    </a:prstGeom>
                  </pic:spPr>
                </pic:pic>
              </a:graphicData>
            </a:graphic>
          </wp:anchor>
        </w:drawing>
      </w:r>
      <w:r>
        <w:t>Have</w:t>
      </w:r>
      <w:r>
        <w:rPr>
          <w:spacing w:val="-2"/>
        </w:rPr>
        <w:t xml:space="preserve"> </w:t>
      </w:r>
      <w:r>
        <w:t>regard</w:t>
      </w:r>
      <w:r>
        <w:rPr>
          <w:spacing w:val="-6"/>
        </w:rPr>
        <w:t xml:space="preserve"> </w:t>
      </w:r>
      <w:r>
        <w:t>to</w:t>
      </w:r>
      <w:r>
        <w:rPr>
          <w:spacing w:val="-1"/>
        </w:rPr>
        <w:t xml:space="preserve"> </w:t>
      </w:r>
      <w:r>
        <w:t>the</w:t>
      </w:r>
      <w:r>
        <w:rPr>
          <w:spacing w:val="-6"/>
        </w:rPr>
        <w:t xml:space="preserve"> </w:t>
      </w:r>
      <w:r>
        <w:t>Teachers’</w:t>
      </w:r>
      <w:r>
        <w:rPr>
          <w:spacing w:val="-1"/>
        </w:rPr>
        <w:t xml:space="preserve"> </w:t>
      </w:r>
      <w:r>
        <w:t>Standards</w:t>
      </w:r>
      <w:r>
        <w:rPr>
          <w:spacing w:val="-4"/>
        </w:rPr>
        <w:t xml:space="preserve"> </w:t>
      </w:r>
      <w:r>
        <w:t>to</w:t>
      </w:r>
      <w:r>
        <w:rPr>
          <w:spacing w:val="-2"/>
        </w:rPr>
        <w:t xml:space="preserve"> </w:t>
      </w:r>
      <w:r>
        <w:t>support</w:t>
      </w:r>
      <w:r>
        <w:rPr>
          <w:spacing w:val="2"/>
        </w:rPr>
        <w:t xml:space="preserve"> </w:t>
      </w:r>
      <w:r>
        <w:t>the</w:t>
      </w:r>
      <w:r>
        <w:rPr>
          <w:spacing w:val="-1"/>
        </w:rPr>
        <w:t xml:space="preserve"> </w:t>
      </w:r>
      <w:r>
        <w:t>expectation</w:t>
      </w:r>
      <w:r>
        <w:rPr>
          <w:spacing w:val="-6"/>
        </w:rPr>
        <w:t xml:space="preserve"> </w:t>
      </w:r>
      <w:r>
        <w:t>that</w:t>
      </w:r>
      <w:r>
        <w:rPr>
          <w:spacing w:val="1"/>
        </w:rPr>
        <w:t xml:space="preserve"> </w:t>
      </w:r>
      <w:r>
        <w:t>all</w:t>
      </w:r>
      <w:r>
        <w:rPr>
          <w:spacing w:val="3"/>
        </w:rPr>
        <w:t xml:space="preserve"> </w:t>
      </w:r>
      <w:r>
        <w:t>teachers:</w:t>
      </w:r>
    </w:p>
    <w:p w14:paraId="66F26E74" w14:textId="77777777" w:rsidR="00F63013" w:rsidRDefault="00B67F08">
      <w:pPr>
        <w:pStyle w:val="ListParagraph"/>
        <w:numPr>
          <w:ilvl w:val="0"/>
          <w:numId w:val="3"/>
        </w:numPr>
        <w:tabs>
          <w:tab w:val="left" w:pos="1489"/>
        </w:tabs>
        <w:spacing w:before="120"/>
        <w:rPr>
          <w:sz w:val="20"/>
        </w:rPr>
      </w:pPr>
      <w:r>
        <w:rPr>
          <w:sz w:val="20"/>
        </w:rPr>
        <w:t>Manage</w:t>
      </w:r>
      <w:r>
        <w:rPr>
          <w:spacing w:val="-2"/>
          <w:sz w:val="20"/>
        </w:rPr>
        <w:t xml:space="preserve"> </w:t>
      </w:r>
      <w:proofErr w:type="spellStart"/>
      <w:r>
        <w:rPr>
          <w:sz w:val="20"/>
        </w:rPr>
        <w:t>behaviour</w:t>
      </w:r>
      <w:proofErr w:type="spellEnd"/>
      <w:r>
        <w:rPr>
          <w:spacing w:val="-1"/>
          <w:sz w:val="20"/>
        </w:rPr>
        <w:t xml:space="preserve"> </w:t>
      </w:r>
      <w:r>
        <w:rPr>
          <w:sz w:val="20"/>
        </w:rPr>
        <w:t>effectively</w:t>
      </w:r>
      <w:r>
        <w:rPr>
          <w:spacing w:val="-5"/>
          <w:sz w:val="20"/>
        </w:rPr>
        <w:t xml:space="preserve"> </w:t>
      </w:r>
      <w:r>
        <w:rPr>
          <w:sz w:val="20"/>
        </w:rPr>
        <w:t>to</w:t>
      </w:r>
      <w:r>
        <w:rPr>
          <w:spacing w:val="-2"/>
          <w:sz w:val="20"/>
        </w:rPr>
        <w:t xml:space="preserve"> </w:t>
      </w:r>
      <w:r>
        <w:rPr>
          <w:sz w:val="20"/>
        </w:rPr>
        <w:t>ensure</w:t>
      </w:r>
      <w:r>
        <w:rPr>
          <w:spacing w:val="-2"/>
          <w:sz w:val="20"/>
        </w:rPr>
        <w:t xml:space="preserve"> </w:t>
      </w:r>
      <w:r>
        <w:rPr>
          <w:sz w:val="20"/>
        </w:rPr>
        <w:t>a</w:t>
      </w:r>
      <w:r>
        <w:rPr>
          <w:spacing w:val="-2"/>
          <w:sz w:val="20"/>
        </w:rPr>
        <w:t xml:space="preserve"> </w:t>
      </w:r>
      <w:r>
        <w:rPr>
          <w:sz w:val="20"/>
        </w:rPr>
        <w:t>good</w:t>
      </w:r>
      <w:r>
        <w:rPr>
          <w:spacing w:val="-1"/>
          <w:sz w:val="20"/>
        </w:rPr>
        <w:t xml:space="preserve"> </w:t>
      </w:r>
      <w:r>
        <w:rPr>
          <w:sz w:val="20"/>
        </w:rPr>
        <w:t>and</w:t>
      </w:r>
      <w:r>
        <w:rPr>
          <w:spacing w:val="-2"/>
          <w:sz w:val="20"/>
        </w:rPr>
        <w:t xml:space="preserve"> </w:t>
      </w:r>
      <w:r>
        <w:rPr>
          <w:sz w:val="20"/>
        </w:rPr>
        <w:t>safe</w:t>
      </w:r>
      <w:r>
        <w:rPr>
          <w:spacing w:val="-2"/>
          <w:sz w:val="20"/>
        </w:rPr>
        <w:t xml:space="preserve"> </w:t>
      </w:r>
      <w:r>
        <w:rPr>
          <w:sz w:val="20"/>
        </w:rPr>
        <w:t>environment</w:t>
      </w:r>
    </w:p>
    <w:p w14:paraId="7D843B31" w14:textId="77777777" w:rsidR="00F63013" w:rsidRDefault="00F63013">
      <w:pPr>
        <w:rPr>
          <w:sz w:val="20"/>
        </w:rPr>
        <w:sectPr w:rsidR="00F63013">
          <w:pgSz w:w="11900" w:h="16840"/>
          <w:pgMar w:top="1580" w:right="420" w:bottom="280" w:left="860" w:header="720" w:footer="720" w:gutter="0"/>
          <w:cols w:space="720"/>
        </w:sectPr>
      </w:pPr>
    </w:p>
    <w:p w14:paraId="54DFCBF3" w14:textId="77777777" w:rsidR="00F63013" w:rsidRDefault="00B67F08">
      <w:pPr>
        <w:pStyle w:val="ListParagraph"/>
        <w:numPr>
          <w:ilvl w:val="0"/>
          <w:numId w:val="3"/>
        </w:numPr>
        <w:tabs>
          <w:tab w:val="left" w:pos="1489"/>
        </w:tabs>
        <w:spacing w:before="79"/>
        <w:rPr>
          <w:sz w:val="20"/>
        </w:rPr>
      </w:pPr>
      <w:r>
        <w:rPr>
          <w:sz w:val="20"/>
        </w:rPr>
        <w:lastRenderedPageBreak/>
        <w:t>Have</w:t>
      </w:r>
      <w:r>
        <w:rPr>
          <w:spacing w:val="-1"/>
          <w:sz w:val="20"/>
        </w:rPr>
        <w:t xml:space="preserve"> </w:t>
      </w:r>
      <w:r>
        <w:rPr>
          <w:sz w:val="20"/>
        </w:rPr>
        <w:t>a</w:t>
      </w:r>
      <w:r>
        <w:rPr>
          <w:spacing w:val="-6"/>
          <w:sz w:val="20"/>
        </w:rPr>
        <w:t xml:space="preserve"> </w:t>
      </w:r>
      <w:r>
        <w:rPr>
          <w:sz w:val="20"/>
        </w:rPr>
        <w:t>clear</w:t>
      </w:r>
      <w:r>
        <w:rPr>
          <w:spacing w:val="-4"/>
          <w:sz w:val="20"/>
        </w:rPr>
        <w:t xml:space="preserve"> </w:t>
      </w:r>
      <w:r>
        <w:rPr>
          <w:sz w:val="20"/>
        </w:rPr>
        <w:t>understanding of</w:t>
      </w:r>
      <w:r>
        <w:rPr>
          <w:spacing w:val="2"/>
          <w:sz w:val="20"/>
        </w:rPr>
        <w:t xml:space="preserve"> </w:t>
      </w:r>
      <w:r>
        <w:rPr>
          <w:sz w:val="20"/>
        </w:rPr>
        <w:t>the</w:t>
      </w:r>
      <w:r>
        <w:rPr>
          <w:spacing w:val="-1"/>
          <w:sz w:val="20"/>
        </w:rPr>
        <w:t xml:space="preserve"> </w:t>
      </w:r>
      <w:r>
        <w:rPr>
          <w:sz w:val="20"/>
        </w:rPr>
        <w:t>needs</w:t>
      </w:r>
      <w:r>
        <w:rPr>
          <w:spacing w:val="-4"/>
          <w:sz w:val="20"/>
        </w:rPr>
        <w:t xml:space="preserve"> </w:t>
      </w:r>
      <w:r>
        <w:rPr>
          <w:sz w:val="20"/>
        </w:rPr>
        <w:t>of</w:t>
      </w:r>
      <w:r>
        <w:rPr>
          <w:spacing w:val="3"/>
          <w:sz w:val="20"/>
        </w:rPr>
        <w:t xml:space="preserve"> </w:t>
      </w:r>
      <w:r>
        <w:rPr>
          <w:sz w:val="20"/>
        </w:rPr>
        <w:t>all</w:t>
      </w:r>
      <w:r>
        <w:rPr>
          <w:spacing w:val="3"/>
          <w:sz w:val="20"/>
        </w:rPr>
        <w:t xml:space="preserve"> </w:t>
      </w:r>
      <w:r>
        <w:rPr>
          <w:sz w:val="20"/>
        </w:rPr>
        <w:t>pupils</w:t>
      </w:r>
    </w:p>
    <w:p w14:paraId="289FFA94" w14:textId="77777777" w:rsidR="00F63013" w:rsidRDefault="00B67F08">
      <w:pPr>
        <w:pStyle w:val="BodyText"/>
        <w:spacing w:before="103"/>
        <w:ind w:left="215" w:right="802"/>
      </w:pPr>
      <w:r>
        <w:t>All staff will have training on the government’s anti-</w:t>
      </w:r>
      <w:proofErr w:type="spellStart"/>
      <w:r>
        <w:t>radicalisation</w:t>
      </w:r>
      <w:proofErr w:type="spellEnd"/>
      <w:r>
        <w:t xml:space="preserve"> strategy, Prevent, to enable them to identify</w:t>
      </w:r>
      <w:r>
        <w:rPr>
          <w:spacing w:val="-53"/>
        </w:rPr>
        <w:t xml:space="preserve"> </w:t>
      </w:r>
      <w:r>
        <w:t>children</w:t>
      </w:r>
      <w:r>
        <w:rPr>
          <w:spacing w:val="-6"/>
        </w:rPr>
        <w:t xml:space="preserve"> </w:t>
      </w:r>
      <w:r>
        <w:t>at</w:t>
      </w:r>
      <w:r>
        <w:rPr>
          <w:spacing w:val="3"/>
        </w:rPr>
        <w:t xml:space="preserve"> </w:t>
      </w:r>
      <w:r>
        <w:t>risk of</w:t>
      </w:r>
      <w:r>
        <w:rPr>
          <w:spacing w:val="3"/>
        </w:rPr>
        <w:t xml:space="preserve"> </w:t>
      </w:r>
      <w:r>
        <w:t>being</w:t>
      </w:r>
      <w:r>
        <w:rPr>
          <w:spacing w:val="-1"/>
        </w:rPr>
        <w:t xml:space="preserve"> </w:t>
      </w:r>
      <w:r>
        <w:t>drawn into</w:t>
      </w:r>
      <w:r>
        <w:rPr>
          <w:spacing w:val="-5"/>
        </w:rPr>
        <w:t xml:space="preserve"> </w:t>
      </w:r>
      <w:r>
        <w:t>terrorism</w:t>
      </w:r>
      <w:r>
        <w:rPr>
          <w:spacing w:val="5"/>
        </w:rPr>
        <w:t xml:space="preserve"> </w:t>
      </w:r>
      <w:r>
        <w:t>and</w:t>
      </w:r>
      <w:r>
        <w:rPr>
          <w:spacing w:val="-5"/>
        </w:rPr>
        <w:t xml:space="preserve"> </w:t>
      </w:r>
      <w:r>
        <w:t>to challenge</w:t>
      </w:r>
      <w:r>
        <w:rPr>
          <w:spacing w:val="-1"/>
        </w:rPr>
        <w:t xml:space="preserve"> </w:t>
      </w:r>
      <w:r>
        <w:t>extremist</w:t>
      </w:r>
      <w:r>
        <w:rPr>
          <w:spacing w:val="-2"/>
        </w:rPr>
        <w:t xml:space="preserve"> </w:t>
      </w:r>
      <w:r>
        <w:t>ideas.</w:t>
      </w:r>
    </w:p>
    <w:p w14:paraId="1C5CB651" w14:textId="77777777" w:rsidR="00F63013" w:rsidRDefault="00B67F08">
      <w:pPr>
        <w:pStyle w:val="BodyText"/>
        <w:ind w:left="215" w:right="1390"/>
      </w:pPr>
      <w:r>
        <w:t>Staff will also receive regular safeguarding and child protection updates, including on online safety, as</w:t>
      </w:r>
      <w:r>
        <w:rPr>
          <w:spacing w:val="-53"/>
        </w:rPr>
        <w:t xml:space="preserve"> </w:t>
      </w:r>
      <w:r>
        <w:t>required</w:t>
      </w:r>
      <w:r>
        <w:rPr>
          <w:spacing w:val="-1"/>
        </w:rPr>
        <w:t xml:space="preserve"> </w:t>
      </w:r>
      <w:r>
        <w:t>but</w:t>
      </w:r>
      <w:r>
        <w:rPr>
          <w:spacing w:val="2"/>
        </w:rPr>
        <w:t xml:space="preserve"> </w:t>
      </w:r>
      <w:r>
        <w:t>at</w:t>
      </w:r>
      <w:r>
        <w:rPr>
          <w:spacing w:val="-7"/>
        </w:rPr>
        <w:t xml:space="preserve"> </w:t>
      </w:r>
      <w:r>
        <w:t>least</w:t>
      </w:r>
      <w:r>
        <w:rPr>
          <w:spacing w:val="2"/>
        </w:rPr>
        <w:t xml:space="preserve"> </w:t>
      </w:r>
      <w:r>
        <w:t>annually</w:t>
      </w:r>
      <w:r>
        <w:rPr>
          <w:spacing w:val="-4"/>
        </w:rPr>
        <w:t xml:space="preserve"> </w:t>
      </w:r>
      <w:r>
        <w:t>(for</w:t>
      </w:r>
      <w:r>
        <w:rPr>
          <w:spacing w:val="1"/>
        </w:rPr>
        <w:t xml:space="preserve"> </w:t>
      </w:r>
      <w:r>
        <w:t>example,</w:t>
      </w:r>
      <w:r>
        <w:rPr>
          <w:spacing w:val="-3"/>
        </w:rPr>
        <w:t xml:space="preserve"> </w:t>
      </w:r>
      <w:r>
        <w:t>through</w:t>
      </w:r>
      <w:r>
        <w:rPr>
          <w:spacing w:val="-1"/>
        </w:rPr>
        <w:t xml:space="preserve"> </w:t>
      </w:r>
      <w:r>
        <w:t>emails,</w:t>
      </w:r>
      <w:r>
        <w:rPr>
          <w:spacing w:val="2"/>
        </w:rPr>
        <w:t xml:space="preserve"> </w:t>
      </w:r>
      <w:r>
        <w:t>e-bulletins</w:t>
      </w:r>
      <w:r>
        <w:rPr>
          <w:spacing w:val="-4"/>
        </w:rPr>
        <w:t xml:space="preserve"> </w:t>
      </w:r>
      <w:r>
        <w:t>and</w:t>
      </w:r>
      <w:r>
        <w:rPr>
          <w:spacing w:val="-1"/>
        </w:rPr>
        <w:t xml:space="preserve"> </w:t>
      </w:r>
      <w:r>
        <w:t>staff</w:t>
      </w:r>
      <w:r>
        <w:rPr>
          <w:spacing w:val="2"/>
        </w:rPr>
        <w:t xml:space="preserve"> </w:t>
      </w:r>
      <w:r>
        <w:t>meetings).</w:t>
      </w:r>
    </w:p>
    <w:p w14:paraId="2BCAFDE5" w14:textId="77777777" w:rsidR="00F63013" w:rsidRDefault="00B67F08">
      <w:pPr>
        <w:pStyle w:val="BodyText"/>
        <w:spacing w:before="116"/>
        <w:ind w:left="215" w:right="1136"/>
      </w:pPr>
      <w:r>
        <w:t>Contractors who are provided through a private finance initiative (PFI) or similar contract will also receive</w:t>
      </w:r>
      <w:r>
        <w:rPr>
          <w:spacing w:val="-53"/>
        </w:rPr>
        <w:t xml:space="preserve"> </w:t>
      </w:r>
      <w:r>
        <w:t>safeguarding</w:t>
      </w:r>
      <w:r>
        <w:rPr>
          <w:spacing w:val="-1"/>
        </w:rPr>
        <w:t xml:space="preserve"> </w:t>
      </w:r>
      <w:r>
        <w:t>training.</w:t>
      </w:r>
    </w:p>
    <w:p w14:paraId="257B0413" w14:textId="77777777" w:rsidR="00F63013" w:rsidRDefault="00B67F08">
      <w:pPr>
        <w:pStyle w:val="BodyText"/>
        <w:ind w:left="215"/>
      </w:pPr>
      <w:r>
        <w:t>Volunteers</w:t>
      </w:r>
      <w:r>
        <w:rPr>
          <w:spacing w:val="-5"/>
        </w:rPr>
        <w:t xml:space="preserve"> </w:t>
      </w:r>
      <w:r>
        <w:t>will</w:t>
      </w:r>
      <w:r>
        <w:rPr>
          <w:spacing w:val="-2"/>
        </w:rPr>
        <w:t xml:space="preserve"> </w:t>
      </w:r>
      <w:r>
        <w:t>receive</w:t>
      </w:r>
      <w:r>
        <w:rPr>
          <w:spacing w:val="-1"/>
        </w:rPr>
        <w:t xml:space="preserve"> </w:t>
      </w:r>
      <w:r>
        <w:t>appropriate</w:t>
      </w:r>
      <w:r>
        <w:rPr>
          <w:spacing w:val="-7"/>
        </w:rPr>
        <w:t xml:space="preserve"> </w:t>
      </w:r>
      <w:r>
        <w:t>training,</w:t>
      </w:r>
      <w:r>
        <w:rPr>
          <w:spacing w:val="-7"/>
        </w:rPr>
        <w:t xml:space="preserve"> </w:t>
      </w:r>
      <w:r>
        <w:t>if</w:t>
      </w:r>
      <w:r>
        <w:rPr>
          <w:spacing w:val="6"/>
        </w:rPr>
        <w:t xml:space="preserve"> </w:t>
      </w:r>
      <w:r>
        <w:t>applicable.</w:t>
      </w:r>
    </w:p>
    <w:p w14:paraId="7B58041F" w14:textId="77777777" w:rsidR="00F63013" w:rsidRDefault="00F63013">
      <w:pPr>
        <w:pStyle w:val="BodyText"/>
        <w:spacing w:before="2"/>
        <w:ind w:left="0"/>
      </w:pPr>
    </w:p>
    <w:p w14:paraId="7AA31471" w14:textId="77777777" w:rsidR="00F63013" w:rsidRDefault="00B67F08">
      <w:pPr>
        <w:pStyle w:val="Heading3"/>
        <w:numPr>
          <w:ilvl w:val="1"/>
          <w:numId w:val="10"/>
        </w:numPr>
        <w:tabs>
          <w:tab w:val="left" w:pos="748"/>
        </w:tabs>
        <w:ind w:left="747" w:hanging="533"/>
        <w:rPr>
          <w:color w:val="12253E"/>
        </w:rPr>
      </w:pPr>
      <w:r>
        <w:rPr>
          <w:color w:val="12253E"/>
        </w:rPr>
        <w:t>The</w:t>
      </w:r>
      <w:r>
        <w:rPr>
          <w:color w:val="12253E"/>
          <w:spacing w:val="1"/>
        </w:rPr>
        <w:t xml:space="preserve"> </w:t>
      </w:r>
      <w:r>
        <w:rPr>
          <w:color w:val="12253E"/>
        </w:rPr>
        <w:t>DSLs</w:t>
      </w:r>
    </w:p>
    <w:p w14:paraId="5D542491" w14:textId="77777777" w:rsidR="00F63013" w:rsidRDefault="00B67F08">
      <w:pPr>
        <w:pStyle w:val="BodyText"/>
        <w:spacing w:before="131"/>
        <w:ind w:left="215"/>
      </w:pPr>
      <w:r>
        <w:t>The</w:t>
      </w:r>
      <w:r>
        <w:rPr>
          <w:spacing w:val="-2"/>
        </w:rPr>
        <w:t xml:space="preserve"> </w:t>
      </w:r>
      <w:r>
        <w:t>DSLs</w:t>
      </w:r>
      <w:r>
        <w:rPr>
          <w:spacing w:val="-3"/>
        </w:rPr>
        <w:t xml:space="preserve"> </w:t>
      </w:r>
      <w:r>
        <w:t>will</w:t>
      </w:r>
      <w:r>
        <w:rPr>
          <w:spacing w:val="-1"/>
        </w:rPr>
        <w:t xml:space="preserve"> </w:t>
      </w:r>
      <w:r>
        <w:t>undertake</w:t>
      </w:r>
      <w:r>
        <w:rPr>
          <w:spacing w:val="-2"/>
        </w:rPr>
        <w:t xml:space="preserve"> </w:t>
      </w:r>
      <w:r>
        <w:t>child</w:t>
      </w:r>
      <w:r>
        <w:rPr>
          <w:spacing w:val="-6"/>
        </w:rPr>
        <w:t xml:space="preserve"> </w:t>
      </w:r>
      <w:r>
        <w:t>protection</w:t>
      </w:r>
      <w:r>
        <w:rPr>
          <w:spacing w:val="-1"/>
        </w:rPr>
        <w:t xml:space="preserve"> </w:t>
      </w:r>
      <w:r>
        <w:t>and</w:t>
      </w:r>
      <w:r>
        <w:rPr>
          <w:spacing w:val="-1"/>
        </w:rPr>
        <w:t xml:space="preserve"> </w:t>
      </w:r>
      <w:r>
        <w:t>safeguarding</w:t>
      </w:r>
      <w:r>
        <w:rPr>
          <w:spacing w:val="-2"/>
        </w:rPr>
        <w:t xml:space="preserve"> </w:t>
      </w:r>
      <w:r>
        <w:t>training</w:t>
      </w:r>
      <w:r>
        <w:rPr>
          <w:spacing w:val="-1"/>
        </w:rPr>
        <w:t xml:space="preserve"> </w:t>
      </w:r>
      <w:r>
        <w:t>at</w:t>
      </w:r>
      <w:r>
        <w:rPr>
          <w:spacing w:val="-3"/>
        </w:rPr>
        <w:t xml:space="preserve"> </w:t>
      </w:r>
      <w:r>
        <w:t>least</w:t>
      </w:r>
      <w:r>
        <w:rPr>
          <w:spacing w:val="2"/>
        </w:rPr>
        <w:t xml:space="preserve"> </w:t>
      </w:r>
      <w:r>
        <w:t>every</w:t>
      </w:r>
      <w:r>
        <w:rPr>
          <w:spacing w:val="-1"/>
        </w:rPr>
        <w:t xml:space="preserve"> </w:t>
      </w:r>
      <w:r>
        <w:t>2</w:t>
      </w:r>
      <w:r>
        <w:rPr>
          <w:spacing w:val="-6"/>
        </w:rPr>
        <w:t xml:space="preserve"> </w:t>
      </w:r>
      <w:r>
        <w:t>years.</w:t>
      </w:r>
    </w:p>
    <w:p w14:paraId="000BAFB6" w14:textId="77777777" w:rsidR="00F63013" w:rsidRDefault="00B67F08">
      <w:pPr>
        <w:pStyle w:val="BodyText"/>
        <w:spacing w:before="116"/>
        <w:ind w:left="215" w:right="771"/>
      </w:pPr>
      <w:r>
        <w:t>In</w:t>
      </w:r>
      <w:r>
        <w:rPr>
          <w:spacing w:val="-2"/>
        </w:rPr>
        <w:t xml:space="preserve"> </w:t>
      </w:r>
      <w:r>
        <w:t>addition,</w:t>
      </w:r>
      <w:r>
        <w:rPr>
          <w:spacing w:val="-3"/>
        </w:rPr>
        <w:t xml:space="preserve"> </w:t>
      </w:r>
      <w:r>
        <w:t>they</w:t>
      </w:r>
      <w:r>
        <w:rPr>
          <w:spacing w:val="-1"/>
        </w:rPr>
        <w:t xml:space="preserve"> </w:t>
      </w:r>
      <w:r>
        <w:t>will</w:t>
      </w:r>
      <w:r>
        <w:rPr>
          <w:spacing w:val="-1"/>
        </w:rPr>
        <w:t xml:space="preserve"> </w:t>
      </w:r>
      <w:r>
        <w:t>update</w:t>
      </w:r>
      <w:r>
        <w:rPr>
          <w:spacing w:val="-2"/>
        </w:rPr>
        <w:t xml:space="preserve"> </w:t>
      </w:r>
      <w:r>
        <w:t>their knowledge</w:t>
      </w:r>
      <w:r>
        <w:rPr>
          <w:spacing w:val="-1"/>
        </w:rPr>
        <w:t xml:space="preserve"> </w:t>
      </w:r>
      <w:r>
        <w:t>and</w:t>
      </w:r>
      <w:r>
        <w:rPr>
          <w:spacing w:val="-2"/>
        </w:rPr>
        <w:t xml:space="preserve"> </w:t>
      </w:r>
      <w:r>
        <w:t>skills</w:t>
      </w:r>
      <w:r>
        <w:rPr>
          <w:spacing w:val="-9"/>
        </w:rPr>
        <w:t xml:space="preserve"> </w:t>
      </w:r>
      <w:r>
        <w:t>at</w:t>
      </w:r>
      <w:r>
        <w:rPr>
          <w:spacing w:val="1"/>
        </w:rPr>
        <w:t xml:space="preserve"> </w:t>
      </w:r>
      <w:r>
        <w:t>regular</w:t>
      </w:r>
      <w:r>
        <w:rPr>
          <w:spacing w:val="-4"/>
        </w:rPr>
        <w:t xml:space="preserve"> </w:t>
      </w:r>
      <w:r>
        <w:t>intervals</w:t>
      </w:r>
      <w:r>
        <w:rPr>
          <w:spacing w:val="-4"/>
        </w:rPr>
        <w:t xml:space="preserve"> </w:t>
      </w:r>
      <w:r>
        <w:t>and</w:t>
      </w:r>
      <w:r>
        <w:rPr>
          <w:spacing w:val="-2"/>
        </w:rPr>
        <w:t xml:space="preserve"> </w:t>
      </w:r>
      <w:r>
        <w:t>at</w:t>
      </w:r>
      <w:r>
        <w:rPr>
          <w:spacing w:val="-3"/>
        </w:rPr>
        <w:t xml:space="preserve"> </w:t>
      </w:r>
      <w:r>
        <w:t>least</w:t>
      </w:r>
      <w:r>
        <w:rPr>
          <w:spacing w:val="1"/>
        </w:rPr>
        <w:t xml:space="preserve"> </w:t>
      </w:r>
      <w:r>
        <w:t>annually (for</w:t>
      </w:r>
      <w:r>
        <w:rPr>
          <w:spacing w:val="-4"/>
        </w:rPr>
        <w:t xml:space="preserve"> </w:t>
      </w:r>
      <w:r>
        <w:t>example,</w:t>
      </w:r>
      <w:r>
        <w:rPr>
          <w:spacing w:val="-53"/>
        </w:rPr>
        <w:t xml:space="preserve"> </w:t>
      </w:r>
      <w:r>
        <w:t>through</w:t>
      </w:r>
      <w:r>
        <w:rPr>
          <w:spacing w:val="-2"/>
        </w:rPr>
        <w:t xml:space="preserve"> </w:t>
      </w:r>
      <w:r>
        <w:t>e-bulletins,</w:t>
      </w:r>
      <w:r>
        <w:rPr>
          <w:spacing w:val="-3"/>
        </w:rPr>
        <w:t xml:space="preserve"> </w:t>
      </w:r>
      <w:r>
        <w:t>meeting</w:t>
      </w:r>
      <w:r>
        <w:rPr>
          <w:spacing w:val="-1"/>
        </w:rPr>
        <w:t xml:space="preserve"> </w:t>
      </w:r>
      <w:r>
        <w:t>other DSLs,</w:t>
      </w:r>
      <w:r>
        <w:rPr>
          <w:spacing w:val="2"/>
        </w:rPr>
        <w:t xml:space="preserve"> </w:t>
      </w:r>
      <w:r>
        <w:t>or</w:t>
      </w:r>
      <w:r>
        <w:rPr>
          <w:spacing w:val="-4"/>
        </w:rPr>
        <w:t xml:space="preserve"> </w:t>
      </w:r>
      <w:r>
        <w:t>taking</w:t>
      </w:r>
      <w:r>
        <w:rPr>
          <w:spacing w:val="-6"/>
        </w:rPr>
        <w:t xml:space="preserve"> </w:t>
      </w:r>
      <w:r>
        <w:t>time</w:t>
      </w:r>
      <w:r>
        <w:rPr>
          <w:spacing w:val="-6"/>
        </w:rPr>
        <w:t xml:space="preserve"> </w:t>
      </w:r>
      <w:r>
        <w:t>to</w:t>
      </w:r>
      <w:r>
        <w:rPr>
          <w:spacing w:val="-2"/>
        </w:rPr>
        <w:t xml:space="preserve"> </w:t>
      </w:r>
      <w:r>
        <w:t>read</w:t>
      </w:r>
      <w:r>
        <w:rPr>
          <w:spacing w:val="-1"/>
        </w:rPr>
        <w:t xml:space="preserve"> </w:t>
      </w:r>
      <w:r>
        <w:t>and</w:t>
      </w:r>
      <w:r>
        <w:rPr>
          <w:spacing w:val="-1"/>
        </w:rPr>
        <w:t xml:space="preserve"> </w:t>
      </w:r>
      <w:r>
        <w:t>digest</w:t>
      </w:r>
      <w:r>
        <w:rPr>
          <w:spacing w:val="2"/>
        </w:rPr>
        <w:t xml:space="preserve"> </w:t>
      </w:r>
      <w:r>
        <w:t>safeguarding</w:t>
      </w:r>
      <w:r>
        <w:rPr>
          <w:spacing w:val="-1"/>
        </w:rPr>
        <w:t xml:space="preserve"> </w:t>
      </w:r>
      <w:r>
        <w:t>developments).</w:t>
      </w:r>
    </w:p>
    <w:p w14:paraId="5B609535" w14:textId="77777777" w:rsidR="00F63013" w:rsidRDefault="00B67F08">
      <w:pPr>
        <w:pStyle w:val="BodyText"/>
        <w:ind w:left="215"/>
      </w:pPr>
      <w:r>
        <w:t>They</w:t>
      </w:r>
      <w:r>
        <w:rPr>
          <w:spacing w:val="-2"/>
        </w:rPr>
        <w:t xml:space="preserve"> </w:t>
      </w:r>
      <w:r>
        <w:t>will</w:t>
      </w:r>
      <w:r>
        <w:rPr>
          <w:spacing w:val="1"/>
        </w:rPr>
        <w:t xml:space="preserve"> </w:t>
      </w:r>
      <w:r>
        <w:t>also</w:t>
      </w:r>
      <w:r>
        <w:rPr>
          <w:spacing w:val="-2"/>
        </w:rPr>
        <w:t xml:space="preserve"> </w:t>
      </w:r>
      <w:r>
        <w:t>undertake</w:t>
      </w:r>
      <w:r>
        <w:rPr>
          <w:spacing w:val="-3"/>
        </w:rPr>
        <w:t xml:space="preserve"> </w:t>
      </w:r>
      <w:r>
        <w:t>Prevent</w:t>
      </w:r>
      <w:r>
        <w:rPr>
          <w:spacing w:val="1"/>
        </w:rPr>
        <w:t xml:space="preserve"> </w:t>
      </w:r>
      <w:r>
        <w:t>awareness</w:t>
      </w:r>
      <w:r>
        <w:rPr>
          <w:spacing w:val="-6"/>
        </w:rPr>
        <w:t xml:space="preserve"> </w:t>
      </w:r>
      <w:r>
        <w:t>training.</w:t>
      </w:r>
    </w:p>
    <w:p w14:paraId="23490606" w14:textId="77777777" w:rsidR="00F63013" w:rsidRDefault="00F63013">
      <w:pPr>
        <w:pStyle w:val="BodyText"/>
        <w:spacing w:before="2"/>
        <w:ind w:left="0"/>
      </w:pPr>
    </w:p>
    <w:p w14:paraId="4378C748" w14:textId="77777777" w:rsidR="00F63013" w:rsidRDefault="00B67F08">
      <w:pPr>
        <w:pStyle w:val="Heading3"/>
        <w:numPr>
          <w:ilvl w:val="1"/>
          <w:numId w:val="10"/>
        </w:numPr>
        <w:tabs>
          <w:tab w:val="left" w:pos="753"/>
        </w:tabs>
        <w:ind w:hanging="538"/>
        <w:rPr>
          <w:color w:val="12253E"/>
        </w:rPr>
      </w:pPr>
      <w:r>
        <w:rPr>
          <w:color w:val="12253E"/>
        </w:rPr>
        <w:t>Governors</w:t>
      </w:r>
    </w:p>
    <w:p w14:paraId="0B81EA5A" w14:textId="77777777" w:rsidR="00F63013" w:rsidRDefault="00B67F08">
      <w:pPr>
        <w:pStyle w:val="BodyText"/>
        <w:spacing w:before="131"/>
        <w:ind w:left="215" w:right="957"/>
      </w:pPr>
      <w:r>
        <w:t>All governors receive training about safeguarding and child protection (including online safety) at induction,</w:t>
      </w:r>
      <w:r>
        <w:rPr>
          <w:spacing w:val="-53"/>
        </w:rPr>
        <w:t xml:space="preserve"> </w:t>
      </w:r>
      <w:r>
        <w:t>which is</w:t>
      </w:r>
      <w:r>
        <w:rPr>
          <w:spacing w:val="-3"/>
        </w:rPr>
        <w:t xml:space="preserve"> </w:t>
      </w:r>
      <w:r>
        <w:t>regularly</w:t>
      </w:r>
      <w:r>
        <w:rPr>
          <w:spacing w:val="-3"/>
        </w:rPr>
        <w:t xml:space="preserve"> </w:t>
      </w:r>
      <w:r>
        <w:t>updated.</w:t>
      </w:r>
      <w:r>
        <w:rPr>
          <w:spacing w:val="-2"/>
        </w:rPr>
        <w:t xml:space="preserve"> </w:t>
      </w:r>
      <w:r>
        <w:t>This</w:t>
      </w:r>
      <w:r>
        <w:rPr>
          <w:spacing w:val="-8"/>
        </w:rPr>
        <w:t xml:space="preserve"> </w:t>
      </w:r>
      <w:r>
        <w:t>is</w:t>
      </w:r>
      <w:r>
        <w:rPr>
          <w:spacing w:val="-3"/>
        </w:rPr>
        <w:t xml:space="preserve"> </w:t>
      </w:r>
      <w:r>
        <w:t>to</w:t>
      </w:r>
      <w:r>
        <w:rPr>
          <w:spacing w:val="-5"/>
        </w:rPr>
        <w:t xml:space="preserve"> </w:t>
      </w:r>
      <w:r>
        <w:t>make sure that</w:t>
      </w:r>
      <w:r>
        <w:rPr>
          <w:spacing w:val="-1"/>
        </w:rPr>
        <w:t xml:space="preserve"> </w:t>
      </w:r>
      <w:r>
        <w:t>they:</w:t>
      </w:r>
    </w:p>
    <w:p w14:paraId="12084654" w14:textId="77777777" w:rsidR="00F63013" w:rsidRDefault="00B67F08">
      <w:pPr>
        <w:pStyle w:val="BodyText"/>
        <w:ind w:right="1916"/>
      </w:pPr>
      <w:r>
        <w:rPr>
          <w:noProof/>
          <w:lang w:val="en-GB" w:eastAsia="en-GB"/>
        </w:rPr>
        <w:drawing>
          <wp:anchor distT="0" distB="0" distL="0" distR="0" simplePos="0" relativeHeight="15823872" behindDoc="0" locked="0" layoutInCell="1" allowOverlap="1" wp14:anchorId="1B9A940C" wp14:editId="142E542C">
            <wp:simplePos x="0" y="0"/>
            <wp:positionH relativeFrom="page">
              <wp:posOffset>789305</wp:posOffset>
            </wp:positionH>
            <wp:positionV relativeFrom="paragraph">
              <wp:posOffset>154939</wp:posOffset>
            </wp:positionV>
            <wp:extent cx="24764" cy="40003"/>
            <wp:effectExtent l="0" t="0" r="0" b="0"/>
            <wp:wrapNone/>
            <wp:docPr id="36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png"/>
                    <pic:cNvPicPr/>
                  </pic:nvPicPr>
                  <pic:blipFill>
                    <a:blip r:embed="rId6" cstate="print"/>
                    <a:stretch>
                      <a:fillRect/>
                    </a:stretch>
                  </pic:blipFill>
                  <pic:spPr>
                    <a:xfrm>
                      <a:off x="0" y="0"/>
                      <a:ext cx="24764" cy="40003"/>
                    </a:xfrm>
                    <a:prstGeom prst="rect">
                      <a:avLst/>
                    </a:prstGeom>
                  </pic:spPr>
                </pic:pic>
              </a:graphicData>
            </a:graphic>
          </wp:anchor>
        </w:drawing>
      </w:r>
      <w:r>
        <w:t>Have the knowledge and information needed to perform their functions and understand their</w:t>
      </w:r>
      <w:r>
        <w:rPr>
          <w:spacing w:val="-53"/>
        </w:rPr>
        <w:t xml:space="preserve"> </w:t>
      </w:r>
      <w:r>
        <w:t>responsibilities,</w:t>
      </w:r>
      <w:r>
        <w:rPr>
          <w:spacing w:val="2"/>
        </w:rPr>
        <w:t xml:space="preserve"> </w:t>
      </w:r>
      <w:r>
        <w:t>such as</w:t>
      </w:r>
      <w:r>
        <w:rPr>
          <w:spacing w:val="-3"/>
        </w:rPr>
        <w:t xml:space="preserve"> </w:t>
      </w:r>
      <w:r>
        <w:t>providing strategic</w:t>
      </w:r>
      <w:r>
        <w:rPr>
          <w:spacing w:val="-3"/>
        </w:rPr>
        <w:t xml:space="preserve"> </w:t>
      </w:r>
      <w:r>
        <w:t>challenge</w:t>
      </w:r>
    </w:p>
    <w:p w14:paraId="627ED0DE" w14:textId="77777777" w:rsidR="00F63013" w:rsidRDefault="00B67F08">
      <w:pPr>
        <w:pStyle w:val="BodyText"/>
        <w:spacing w:before="116"/>
        <w:ind w:right="771"/>
      </w:pPr>
      <w:r>
        <w:rPr>
          <w:noProof/>
          <w:lang w:val="en-GB" w:eastAsia="en-GB"/>
        </w:rPr>
        <w:drawing>
          <wp:anchor distT="0" distB="0" distL="0" distR="0" simplePos="0" relativeHeight="15824384" behindDoc="0" locked="0" layoutInCell="1" allowOverlap="1" wp14:anchorId="505FDE38" wp14:editId="08DCFA11">
            <wp:simplePos x="0" y="0"/>
            <wp:positionH relativeFrom="page">
              <wp:posOffset>789305</wp:posOffset>
            </wp:positionH>
            <wp:positionV relativeFrom="paragraph">
              <wp:posOffset>151510</wp:posOffset>
            </wp:positionV>
            <wp:extent cx="24764" cy="40003"/>
            <wp:effectExtent l="0" t="0" r="0" b="0"/>
            <wp:wrapNone/>
            <wp:docPr id="37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png"/>
                    <pic:cNvPicPr/>
                  </pic:nvPicPr>
                  <pic:blipFill>
                    <a:blip r:embed="rId6" cstate="print"/>
                    <a:stretch>
                      <a:fillRect/>
                    </a:stretch>
                  </pic:blipFill>
                  <pic:spPr>
                    <a:xfrm>
                      <a:off x="0" y="0"/>
                      <a:ext cx="24764" cy="40003"/>
                    </a:xfrm>
                    <a:prstGeom prst="rect">
                      <a:avLst/>
                    </a:prstGeom>
                  </pic:spPr>
                </pic:pic>
              </a:graphicData>
            </a:graphic>
          </wp:anchor>
        </w:drawing>
      </w:r>
      <w:r>
        <w:t>Can be assured that safeguarding policies and procedures are effective and support the school to deliver</w:t>
      </w:r>
      <w:r>
        <w:rPr>
          <w:spacing w:val="-53"/>
        </w:rPr>
        <w:t xml:space="preserve"> </w:t>
      </w:r>
      <w:r>
        <w:t>a</w:t>
      </w:r>
      <w:r>
        <w:rPr>
          <w:spacing w:val="-1"/>
        </w:rPr>
        <w:t xml:space="preserve"> </w:t>
      </w:r>
      <w:r>
        <w:t>robust</w:t>
      </w:r>
      <w:r>
        <w:rPr>
          <w:spacing w:val="3"/>
        </w:rPr>
        <w:t xml:space="preserve"> </w:t>
      </w:r>
      <w:r>
        <w:t>whole-school</w:t>
      </w:r>
      <w:r>
        <w:rPr>
          <w:spacing w:val="4"/>
        </w:rPr>
        <w:t xml:space="preserve"> </w:t>
      </w:r>
      <w:r>
        <w:t>approach to safeguarding</w:t>
      </w:r>
    </w:p>
    <w:p w14:paraId="361FB203" w14:textId="77777777" w:rsidR="00F63013" w:rsidRDefault="00B67F08">
      <w:pPr>
        <w:pStyle w:val="BodyText"/>
        <w:ind w:left="215" w:right="1212"/>
      </w:pPr>
      <w:r>
        <w:t>As the chair of governors may be required to act as the ‘case manager’ in the event that an allegation of</w:t>
      </w:r>
      <w:r>
        <w:rPr>
          <w:spacing w:val="-54"/>
        </w:rPr>
        <w:t xml:space="preserve"> </w:t>
      </w:r>
      <w:r>
        <w:t>abuse</w:t>
      </w:r>
      <w:r>
        <w:rPr>
          <w:spacing w:val="-1"/>
        </w:rPr>
        <w:t xml:space="preserve"> </w:t>
      </w:r>
      <w:r>
        <w:t>is</w:t>
      </w:r>
      <w:r>
        <w:rPr>
          <w:spacing w:val="-9"/>
        </w:rPr>
        <w:t xml:space="preserve"> </w:t>
      </w:r>
      <w:r>
        <w:t>made against</w:t>
      </w:r>
      <w:r>
        <w:rPr>
          <w:spacing w:val="2"/>
        </w:rPr>
        <w:t xml:space="preserve"> </w:t>
      </w:r>
      <w:r>
        <w:t>the headteacher,</w:t>
      </w:r>
      <w:r>
        <w:rPr>
          <w:spacing w:val="-3"/>
        </w:rPr>
        <w:t xml:space="preserve"> </w:t>
      </w:r>
      <w:r>
        <w:t>they</w:t>
      </w:r>
      <w:r>
        <w:rPr>
          <w:spacing w:val="1"/>
        </w:rPr>
        <w:t xml:space="preserve"> </w:t>
      </w:r>
      <w:r>
        <w:t>receive</w:t>
      </w:r>
      <w:r>
        <w:rPr>
          <w:spacing w:val="-6"/>
        </w:rPr>
        <w:t xml:space="preserve"> </w:t>
      </w:r>
      <w:r>
        <w:t>training</w:t>
      </w:r>
      <w:r>
        <w:rPr>
          <w:spacing w:val="-6"/>
        </w:rPr>
        <w:t xml:space="preserve"> </w:t>
      </w:r>
      <w:r>
        <w:t>in</w:t>
      </w:r>
      <w:r>
        <w:rPr>
          <w:spacing w:val="-5"/>
        </w:rPr>
        <w:t xml:space="preserve"> </w:t>
      </w:r>
      <w:r>
        <w:t>managing</w:t>
      </w:r>
      <w:r>
        <w:rPr>
          <w:spacing w:val="-1"/>
        </w:rPr>
        <w:t xml:space="preserve"> </w:t>
      </w:r>
      <w:r>
        <w:t>allegations</w:t>
      </w:r>
      <w:r>
        <w:rPr>
          <w:spacing w:val="-3"/>
        </w:rPr>
        <w:t xml:space="preserve"> </w:t>
      </w:r>
      <w:r>
        <w:t>for</w:t>
      </w:r>
      <w:r>
        <w:rPr>
          <w:spacing w:val="-4"/>
        </w:rPr>
        <w:t xml:space="preserve"> </w:t>
      </w:r>
      <w:r>
        <w:t>this</w:t>
      </w:r>
      <w:r>
        <w:rPr>
          <w:spacing w:val="-3"/>
        </w:rPr>
        <w:t xml:space="preserve"> </w:t>
      </w:r>
      <w:r>
        <w:t>purpose.</w:t>
      </w:r>
    </w:p>
    <w:p w14:paraId="78FCDD00" w14:textId="77777777" w:rsidR="00F63013" w:rsidRDefault="00F63013">
      <w:pPr>
        <w:pStyle w:val="BodyText"/>
        <w:spacing w:before="2"/>
        <w:ind w:left="0"/>
      </w:pPr>
    </w:p>
    <w:p w14:paraId="17B746E2" w14:textId="77777777" w:rsidR="00F63013" w:rsidRDefault="00B67F08">
      <w:pPr>
        <w:pStyle w:val="Heading3"/>
        <w:numPr>
          <w:ilvl w:val="1"/>
          <w:numId w:val="10"/>
        </w:numPr>
        <w:tabs>
          <w:tab w:val="left" w:pos="753"/>
        </w:tabs>
        <w:ind w:hanging="538"/>
        <w:rPr>
          <w:color w:val="12253E"/>
        </w:rPr>
      </w:pPr>
      <w:r>
        <w:rPr>
          <w:color w:val="12253E"/>
        </w:rPr>
        <w:t>Recruitment</w:t>
      </w:r>
      <w:r>
        <w:rPr>
          <w:color w:val="12253E"/>
          <w:spacing w:val="-2"/>
        </w:rPr>
        <w:t xml:space="preserve"> </w:t>
      </w:r>
      <w:r>
        <w:rPr>
          <w:color w:val="12253E"/>
        </w:rPr>
        <w:t>–</w:t>
      </w:r>
      <w:r>
        <w:rPr>
          <w:color w:val="12253E"/>
          <w:spacing w:val="-4"/>
        </w:rPr>
        <w:t xml:space="preserve"> </w:t>
      </w:r>
      <w:r>
        <w:rPr>
          <w:color w:val="12253E"/>
        </w:rPr>
        <w:t>interview</w:t>
      </w:r>
      <w:r>
        <w:rPr>
          <w:color w:val="12253E"/>
          <w:spacing w:val="-5"/>
        </w:rPr>
        <w:t xml:space="preserve"> </w:t>
      </w:r>
      <w:r>
        <w:rPr>
          <w:color w:val="12253E"/>
        </w:rPr>
        <w:t>panels</w:t>
      </w:r>
    </w:p>
    <w:p w14:paraId="6D270592" w14:textId="77777777" w:rsidR="00F63013" w:rsidRDefault="00B67F08">
      <w:pPr>
        <w:pStyle w:val="BodyText"/>
        <w:spacing w:before="134" w:line="237" w:lineRule="auto"/>
        <w:ind w:left="215" w:right="735"/>
      </w:pPr>
      <w:r>
        <w:t>At least 1 person conducting any interview for any post at the school will have undertaken safer recruitment</w:t>
      </w:r>
      <w:r>
        <w:rPr>
          <w:spacing w:val="1"/>
        </w:rPr>
        <w:t xml:space="preserve"> </w:t>
      </w:r>
      <w:r>
        <w:t>training. This will cover, as a minimum, the contents of Keeping Children Safe in Education, and will be in line</w:t>
      </w:r>
      <w:r>
        <w:rPr>
          <w:spacing w:val="-53"/>
        </w:rPr>
        <w:t xml:space="preserve"> </w:t>
      </w:r>
      <w:r>
        <w:t>with</w:t>
      </w:r>
      <w:r>
        <w:rPr>
          <w:spacing w:val="-1"/>
        </w:rPr>
        <w:t xml:space="preserve"> </w:t>
      </w:r>
      <w:r>
        <w:t>local</w:t>
      </w:r>
      <w:r>
        <w:rPr>
          <w:spacing w:val="4"/>
        </w:rPr>
        <w:t xml:space="preserve"> </w:t>
      </w:r>
      <w:r>
        <w:t>safeguarding procedures.</w:t>
      </w:r>
    </w:p>
    <w:p w14:paraId="0D0D9818" w14:textId="77777777" w:rsidR="00F63013" w:rsidRDefault="00B67F08">
      <w:pPr>
        <w:pStyle w:val="BodyText"/>
        <w:ind w:left="215"/>
      </w:pPr>
      <w:r>
        <w:t>See</w:t>
      </w:r>
      <w:r>
        <w:rPr>
          <w:spacing w:val="-2"/>
        </w:rPr>
        <w:t xml:space="preserve"> </w:t>
      </w:r>
      <w:r>
        <w:t>appendix 2</w:t>
      </w:r>
      <w:r>
        <w:rPr>
          <w:spacing w:val="-1"/>
        </w:rPr>
        <w:t xml:space="preserve"> </w:t>
      </w:r>
      <w:r>
        <w:t>of</w:t>
      </w:r>
      <w:r>
        <w:rPr>
          <w:spacing w:val="2"/>
        </w:rPr>
        <w:t xml:space="preserve"> </w:t>
      </w:r>
      <w:r>
        <w:t>this</w:t>
      </w:r>
      <w:r>
        <w:rPr>
          <w:spacing w:val="-4"/>
        </w:rPr>
        <w:t xml:space="preserve"> </w:t>
      </w:r>
      <w:r>
        <w:t>policy</w:t>
      </w:r>
      <w:r>
        <w:rPr>
          <w:spacing w:val="-4"/>
        </w:rPr>
        <w:t xml:space="preserve"> </w:t>
      </w:r>
      <w:r>
        <w:t>for</w:t>
      </w:r>
      <w:r>
        <w:rPr>
          <w:spacing w:val="-9"/>
        </w:rPr>
        <w:t xml:space="preserve"> </w:t>
      </w:r>
      <w:r>
        <w:t>more</w:t>
      </w:r>
      <w:r>
        <w:rPr>
          <w:spacing w:val="-6"/>
        </w:rPr>
        <w:t xml:space="preserve"> </w:t>
      </w:r>
      <w:r>
        <w:t>information</w:t>
      </w:r>
      <w:r>
        <w:rPr>
          <w:spacing w:val="-2"/>
        </w:rPr>
        <w:t xml:space="preserve"> </w:t>
      </w:r>
      <w:r>
        <w:t>about</w:t>
      </w:r>
      <w:r>
        <w:rPr>
          <w:spacing w:val="2"/>
        </w:rPr>
        <w:t xml:space="preserve"> </w:t>
      </w:r>
      <w:r>
        <w:t>our safer</w:t>
      </w:r>
      <w:r>
        <w:rPr>
          <w:spacing w:val="-4"/>
        </w:rPr>
        <w:t xml:space="preserve"> </w:t>
      </w:r>
      <w:r>
        <w:t>recruitment</w:t>
      </w:r>
      <w:r>
        <w:rPr>
          <w:spacing w:val="2"/>
        </w:rPr>
        <w:t xml:space="preserve"> </w:t>
      </w:r>
      <w:r>
        <w:t>procedures.</w:t>
      </w:r>
    </w:p>
    <w:p w14:paraId="5D90937A" w14:textId="77777777" w:rsidR="00F63013" w:rsidRDefault="00F63013">
      <w:pPr>
        <w:pStyle w:val="BodyText"/>
        <w:spacing w:before="0"/>
        <w:ind w:left="0"/>
        <w:rPr>
          <w:sz w:val="22"/>
        </w:rPr>
      </w:pPr>
    </w:p>
    <w:p w14:paraId="0E76A975" w14:textId="77777777" w:rsidR="00F63013" w:rsidRDefault="00F63013">
      <w:pPr>
        <w:pStyle w:val="BodyText"/>
        <w:spacing w:before="4"/>
        <w:ind w:left="0"/>
        <w:rPr>
          <w:sz w:val="18"/>
        </w:rPr>
      </w:pPr>
    </w:p>
    <w:p w14:paraId="794FA3D3" w14:textId="77777777" w:rsidR="00F63013" w:rsidRDefault="00B67F08">
      <w:pPr>
        <w:pStyle w:val="Heading2"/>
        <w:numPr>
          <w:ilvl w:val="0"/>
          <w:numId w:val="10"/>
        </w:numPr>
        <w:tabs>
          <w:tab w:val="left" w:pos="677"/>
        </w:tabs>
        <w:ind w:left="676" w:hanging="462"/>
        <w:rPr>
          <w:color w:val="001F5F"/>
        </w:rPr>
      </w:pPr>
      <w:bookmarkStart w:id="32" w:name="16._Monitoring_arrangements"/>
      <w:bookmarkStart w:id="33" w:name="_bookmark16"/>
      <w:bookmarkEnd w:id="32"/>
      <w:bookmarkEnd w:id="33"/>
      <w:r>
        <w:rPr>
          <w:color w:val="001F5F"/>
        </w:rPr>
        <w:t>Monitoring</w:t>
      </w:r>
      <w:r>
        <w:rPr>
          <w:color w:val="001F5F"/>
          <w:spacing w:val="-18"/>
        </w:rPr>
        <w:t xml:space="preserve"> </w:t>
      </w:r>
      <w:r>
        <w:rPr>
          <w:color w:val="001F5F"/>
        </w:rPr>
        <w:t>arrangements</w:t>
      </w:r>
    </w:p>
    <w:p w14:paraId="7F4CC9F0" w14:textId="77777777" w:rsidR="00F63013" w:rsidRDefault="00B67F08">
      <w:pPr>
        <w:pStyle w:val="BodyText"/>
        <w:spacing w:before="123" w:line="244" w:lineRule="auto"/>
        <w:ind w:left="215" w:right="891"/>
      </w:pPr>
      <w:r>
        <w:t xml:space="preserve">This policy will be reviewed </w:t>
      </w:r>
      <w:r>
        <w:rPr>
          <w:rFonts w:ascii="Arial"/>
          <w:b/>
        </w:rPr>
        <w:t xml:space="preserve">annually </w:t>
      </w:r>
      <w:r>
        <w:t>by one of the named DSLs. At every review, it will be approved by the</w:t>
      </w:r>
      <w:r>
        <w:rPr>
          <w:spacing w:val="-53"/>
        </w:rPr>
        <w:t xml:space="preserve"> </w:t>
      </w:r>
      <w:r>
        <w:t>full</w:t>
      </w:r>
      <w:r>
        <w:rPr>
          <w:spacing w:val="3"/>
        </w:rPr>
        <w:t xml:space="preserve"> </w:t>
      </w:r>
      <w:r>
        <w:t>governing board.</w:t>
      </w:r>
    </w:p>
    <w:p w14:paraId="3FEBF8CB" w14:textId="77777777" w:rsidR="00F63013" w:rsidRDefault="00F63013">
      <w:pPr>
        <w:pStyle w:val="BodyText"/>
        <w:spacing w:before="0"/>
        <w:ind w:left="0"/>
        <w:rPr>
          <w:sz w:val="22"/>
        </w:rPr>
      </w:pPr>
    </w:p>
    <w:p w14:paraId="5AB46048" w14:textId="77777777" w:rsidR="00F63013" w:rsidRDefault="00F63013">
      <w:pPr>
        <w:pStyle w:val="BodyText"/>
        <w:spacing w:before="10"/>
        <w:ind w:left="0"/>
        <w:rPr>
          <w:sz w:val="17"/>
        </w:rPr>
      </w:pPr>
    </w:p>
    <w:p w14:paraId="54DE9082" w14:textId="77777777" w:rsidR="00F63013" w:rsidRDefault="00B67F08">
      <w:pPr>
        <w:pStyle w:val="Heading2"/>
        <w:numPr>
          <w:ilvl w:val="0"/>
          <w:numId w:val="10"/>
        </w:numPr>
        <w:tabs>
          <w:tab w:val="left" w:pos="682"/>
        </w:tabs>
        <w:ind w:left="681" w:hanging="467"/>
        <w:rPr>
          <w:color w:val="001F5F"/>
        </w:rPr>
      </w:pPr>
      <w:bookmarkStart w:id="34" w:name="17._Links_with_other_policies"/>
      <w:bookmarkStart w:id="35" w:name="_bookmark17"/>
      <w:bookmarkEnd w:id="34"/>
      <w:bookmarkEnd w:id="35"/>
      <w:r>
        <w:rPr>
          <w:color w:val="001F5F"/>
        </w:rPr>
        <w:t>Links</w:t>
      </w:r>
      <w:r>
        <w:rPr>
          <w:color w:val="001F5F"/>
          <w:spacing w:val="-9"/>
        </w:rPr>
        <w:t xml:space="preserve"> </w:t>
      </w:r>
      <w:r>
        <w:rPr>
          <w:color w:val="001F5F"/>
        </w:rPr>
        <w:t>with</w:t>
      </w:r>
      <w:r>
        <w:rPr>
          <w:color w:val="001F5F"/>
          <w:spacing w:val="-4"/>
        </w:rPr>
        <w:t xml:space="preserve"> </w:t>
      </w:r>
      <w:r>
        <w:rPr>
          <w:color w:val="001F5F"/>
        </w:rPr>
        <w:t>other</w:t>
      </w:r>
      <w:r>
        <w:rPr>
          <w:color w:val="001F5F"/>
          <w:spacing w:val="-5"/>
        </w:rPr>
        <w:t xml:space="preserve"> </w:t>
      </w:r>
      <w:r>
        <w:rPr>
          <w:color w:val="001F5F"/>
        </w:rPr>
        <w:t>policies</w:t>
      </w:r>
    </w:p>
    <w:p w14:paraId="795AA9B5" w14:textId="77777777" w:rsidR="00F63013" w:rsidRDefault="00B67F08">
      <w:pPr>
        <w:pStyle w:val="BodyText"/>
        <w:spacing w:before="128" w:line="364" w:lineRule="auto"/>
        <w:ind w:right="5390" w:hanging="341"/>
      </w:pPr>
      <w:r>
        <w:rPr>
          <w:noProof/>
          <w:lang w:val="en-GB" w:eastAsia="en-GB"/>
        </w:rPr>
        <w:drawing>
          <wp:anchor distT="0" distB="0" distL="0" distR="0" simplePos="0" relativeHeight="486517760" behindDoc="1" locked="0" layoutInCell="1" allowOverlap="1" wp14:anchorId="20720AFC" wp14:editId="521C30D9">
            <wp:simplePos x="0" y="0"/>
            <wp:positionH relativeFrom="page">
              <wp:posOffset>789305</wp:posOffset>
            </wp:positionH>
            <wp:positionV relativeFrom="paragraph">
              <wp:posOffset>380747</wp:posOffset>
            </wp:positionV>
            <wp:extent cx="24764" cy="40002"/>
            <wp:effectExtent l="0" t="0" r="0" b="0"/>
            <wp:wrapNone/>
            <wp:docPr id="37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png"/>
                    <pic:cNvPicPr/>
                  </pic:nvPicPr>
                  <pic:blipFill>
                    <a:blip r:embed="rId6" cstate="print"/>
                    <a:stretch>
                      <a:fillRect/>
                    </a:stretch>
                  </pic:blipFill>
                  <pic:spPr>
                    <a:xfrm>
                      <a:off x="0" y="0"/>
                      <a:ext cx="24764" cy="40002"/>
                    </a:xfrm>
                    <a:prstGeom prst="rect">
                      <a:avLst/>
                    </a:prstGeom>
                  </pic:spPr>
                </pic:pic>
              </a:graphicData>
            </a:graphic>
          </wp:anchor>
        </w:drawing>
      </w:r>
      <w:r>
        <w:t>This</w:t>
      </w:r>
      <w:r>
        <w:rPr>
          <w:spacing w:val="-3"/>
        </w:rPr>
        <w:t xml:space="preserve"> </w:t>
      </w:r>
      <w:r>
        <w:t>policy</w:t>
      </w:r>
      <w:r>
        <w:rPr>
          <w:spacing w:val="-3"/>
        </w:rPr>
        <w:t xml:space="preserve"> </w:t>
      </w:r>
      <w:r>
        <w:t>links</w:t>
      </w:r>
      <w:r>
        <w:rPr>
          <w:spacing w:val="-2"/>
        </w:rPr>
        <w:t xml:space="preserve"> </w:t>
      </w:r>
      <w:r>
        <w:t>to</w:t>
      </w:r>
      <w:r>
        <w:rPr>
          <w:spacing w:val="-5"/>
        </w:rPr>
        <w:t xml:space="preserve"> </w:t>
      </w:r>
      <w:r>
        <w:t>the</w:t>
      </w:r>
      <w:r>
        <w:rPr>
          <w:spacing w:val="-4"/>
        </w:rPr>
        <w:t xml:space="preserve"> </w:t>
      </w:r>
      <w:r>
        <w:t>following policies</w:t>
      </w:r>
      <w:r>
        <w:rPr>
          <w:spacing w:val="-3"/>
        </w:rPr>
        <w:t xml:space="preserve"> </w:t>
      </w:r>
      <w:r>
        <w:t>and</w:t>
      </w:r>
      <w:r>
        <w:rPr>
          <w:spacing w:val="1"/>
        </w:rPr>
        <w:t xml:space="preserve"> </w:t>
      </w:r>
      <w:r>
        <w:t>procedures:</w:t>
      </w:r>
      <w:r>
        <w:rPr>
          <w:spacing w:val="-53"/>
        </w:rPr>
        <w:t xml:space="preserve"> </w:t>
      </w:r>
      <w:proofErr w:type="spellStart"/>
      <w:r>
        <w:t>Behaviour</w:t>
      </w:r>
      <w:proofErr w:type="spellEnd"/>
    </w:p>
    <w:p w14:paraId="262D86D5" w14:textId="77777777" w:rsidR="00F63013" w:rsidRDefault="00B67F08">
      <w:pPr>
        <w:pStyle w:val="BodyText"/>
        <w:spacing w:before="2" w:line="364" w:lineRule="auto"/>
        <w:ind w:right="8165"/>
      </w:pPr>
      <w:r>
        <w:rPr>
          <w:noProof/>
          <w:lang w:val="en-GB" w:eastAsia="en-GB"/>
        </w:rPr>
        <w:drawing>
          <wp:anchor distT="0" distB="0" distL="0" distR="0" simplePos="0" relativeHeight="15825408" behindDoc="0" locked="0" layoutInCell="1" allowOverlap="1" wp14:anchorId="1E8AE3BA" wp14:editId="514F29D1">
            <wp:simplePos x="0" y="0"/>
            <wp:positionH relativeFrom="page">
              <wp:posOffset>789305</wp:posOffset>
            </wp:positionH>
            <wp:positionV relativeFrom="paragraph">
              <wp:posOffset>78612</wp:posOffset>
            </wp:positionV>
            <wp:extent cx="24764" cy="39368"/>
            <wp:effectExtent l="0" t="0" r="0" b="0"/>
            <wp:wrapNone/>
            <wp:docPr id="37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25920" behindDoc="0" locked="0" layoutInCell="1" allowOverlap="1" wp14:anchorId="65040932" wp14:editId="66E1ADEF">
            <wp:simplePos x="0" y="0"/>
            <wp:positionH relativeFrom="page">
              <wp:posOffset>789305</wp:posOffset>
            </wp:positionH>
            <wp:positionV relativeFrom="paragraph">
              <wp:posOffset>300862</wp:posOffset>
            </wp:positionV>
            <wp:extent cx="24764" cy="39368"/>
            <wp:effectExtent l="0" t="0" r="0" b="0"/>
            <wp:wrapNone/>
            <wp:docPr id="37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png"/>
                    <pic:cNvPicPr/>
                  </pic:nvPicPr>
                  <pic:blipFill>
                    <a:blip r:embed="rId6" cstate="print"/>
                    <a:stretch>
                      <a:fillRect/>
                    </a:stretch>
                  </pic:blipFill>
                  <pic:spPr>
                    <a:xfrm>
                      <a:off x="0" y="0"/>
                      <a:ext cx="24764" cy="39368"/>
                    </a:xfrm>
                    <a:prstGeom prst="rect">
                      <a:avLst/>
                    </a:prstGeom>
                  </pic:spPr>
                </pic:pic>
              </a:graphicData>
            </a:graphic>
          </wp:anchor>
        </w:drawing>
      </w:r>
      <w:r>
        <w:t>Staff code of conduct</w:t>
      </w:r>
      <w:r>
        <w:rPr>
          <w:spacing w:val="-53"/>
        </w:rPr>
        <w:t xml:space="preserve"> </w:t>
      </w:r>
      <w:r>
        <w:t>Complaints</w:t>
      </w:r>
    </w:p>
    <w:p w14:paraId="3B9A5971" w14:textId="77777777" w:rsidR="00F63013" w:rsidRDefault="00B67F08">
      <w:pPr>
        <w:pStyle w:val="BodyText"/>
        <w:spacing w:before="1" w:line="364" w:lineRule="auto"/>
        <w:ind w:right="8487"/>
      </w:pPr>
      <w:r>
        <w:rPr>
          <w:noProof/>
          <w:lang w:val="en-GB" w:eastAsia="en-GB"/>
        </w:rPr>
        <w:drawing>
          <wp:anchor distT="0" distB="0" distL="0" distR="0" simplePos="0" relativeHeight="15826432" behindDoc="0" locked="0" layoutInCell="1" allowOverlap="1" wp14:anchorId="7ADAA3CE" wp14:editId="30CB0AF3">
            <wp:simplePos x="0" y="0"/>
            <wp:positionH relativeFrom="page">
              <wp:posOffset>789305</wp:posOffset>
            </wp:positionH>
            <wp:positionV relativeFrom="paragraph">
              <wp:posOffset>77471</wp:posOffset>
            </wp:positionV>
            <wp:extent cx="24764" cy="40002"/>
            <wp:effectExtent l="0" t="0" r="0" b="0"/>
            <wp:wrapNone/>
            <wp:docPr id="37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png"/>
                    <pic:cNvPicPr/>
                  </pic:nvPicPr>
                  <pic:blipFill>
                    <a:blip r:embed="rId6" cstate="print"/>
                    <a:stretch>
                      <a:fillRect/>
                    </a:stretch>
                  </pic:blipFill>
                  <pic:spPr>
                    <a:xfrm>
                      <a:off x="0" y="0"/>
                      <a:ext cx="24764" cy="40002"/>
                    </a:xfrm>
                    <a:prstGeom prst="rect">
                      <a:avLst/>
                    </a:prstGeom>
                  </pic:spPr>
                </pic:pic>
              </a:graphicData>
            </a:graphic>
          </wp:anchor>
        </w:drawing>
      </w:r>
      <w:r>
        <w:rPr>
          <w:noProof/>
          <w:lang w:val="en-GB" w:eastAsia="en-GB"/>
        </w:rPr>
        <w:drawing>
          <wp:anchor distT="0" distB="0" distL="0" distR="0" simplePos="0" relativeHeight="15826944" behindDoc="0" locked="0" layoutInCell="1" allowOverlap="1" wp14:anchorId="786FE284" wp14:editId="7751E4C6">
            <wp:simplePos x="0" y="0"/>
            <wp:positionH relativeFrom="page">
              <wp:posOffset>789305</wp:posOffset>
            </wp:positionH>
            <wp:positionV relativeFrom="paragraph">
              <wp:posOffset>300354</wp:posOffset>
            </wp:positionV>
            <wp:extent cx="24764" cy="39368"/>
            <wp:effectExtent l="0" t="0" r="0" b="0"/>
            <wp:wrapNone/>
            <wp:docPr id="3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27456" behindDoc="0" locked="0" layoutInCell="1" allowOverlap="1" wp14:anchorId="1BC285D4" wp14:editId="1094E046">
            <wp:simplePos x="0" y="0"/>
            <wp:positionH relativeFrom="page">
              <wp:posOffset>789305</wp:posOffset>
            </wp:positionH>
            <wp:positionV relativeFrom="paragraph">
              <wp:posOffset>522604</wp:posOffset>
            </wp:positionV>
            <wp:extent cx="24764" cy="40003"/>
            <wp:effectExtent l="0" t="0" r="0" b="0"/>
            <wp:wrapNone/>
            <wp:docPr id="3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png"/>
                    <pic:cNvPicPr/>
                  </pic:nvPicPr>
                  <pic:blipFill>
                    <a:blip r:embed="rId6" cstate="print"/>
                    <a:stretch>
                      <a:fillRect/>
                    </a:stretch>
                  </pic:blipFill>
                  <pic:spPr>
                    <a:xfrm>
                      <a:off x="0" y="0"/>
                      <a:ext cx="24764" cy="40003"/>
                    </a:xfrm>
                    <a:prstGeom prst="rect">
                      <a:avLst/>
                    </a:prstGeom>
                  </pic:spPr>
                </pic:pic>
              </a:graphicData>
            </a:graphic>
          </wp:anchor>
        </w:drawing>
      </w:r>
      <w:r>
        <w:t>Health and safety</w:t>
      </w:r>
      <w:r>
        <w:rPr>
          <w:spacing w:val="-53"/>
        </w:rPr>
        <w:t xml:space="preserve"> </w:t>
      </w:r>
      <w:r>
        <w:t>Attendance</w:t>
      </w:r>
      <w:r>
        <w:rPr>
          <w:spacing w:val="1"/>
        </w:rPr>
        <w:t xml:space="preserve"> </w:t>
      </w:r>
      <w:r>
        <w:t>Online</w:t>
      </w:r>
      <w:r>
        <w:rPr>
          <w:spacing w:val="-1"/>
        </w:rPr>
        <w:t xml:space="preserve"> </w:t>
      </w:r>
      <w:r>
        <w:t>safety</w:t>
      </w:r>
    </w:p>
    <w:p w14:paraId="2B662981" w14:textId="77777777" w:rsidR="00F63013" w:rsidRDefault="00F63013">
      <w:pPr>
        <w:spacing w:line="364" w:lineRule="auto"/>
        <w:sectPr w:rsidR="00F63013">
          <w:pgSz w:w="11900" w:h="16840"/>
          <w:pgMar w:top="1520" w:right="420" w:bottom="280" w:left="860" w:header="720" w:footer="720" w:gutter="0"/>
          <w:cols w:space="720"/>
        </w:sectPr>
      </w:pPr>
    </w:p>
    <w:p w14:paraId="09531175" w14:textId="77777777" w:rsidR="00F63013" w:rsidRDefault="00B67F08">
      <w:pPr>
        <w:pStyle w:val="BodyText"/>
        <w:spacing w:before="79" w:line="364" w:lineRule="auto"/>
        <w:ind w:right="8483"/>
      </w:pPr>
      <w:r>
        <w:rPr>
          <w:noProof/>
          <w:lang w:val="en-GB" w:eastAsia="en-GB"/>
        </w:rPr>
        <w:lastRenderedPageBreak/>
        <w:drawing>
          <wp:anchor distT="0" distB="0" distL="0" distR="0" simplePos="0" relativeHeight="15827968" behindDoc="0" locked="0" layoutInCell="1" allowOverlap="1" wp14:anchorId="3A6C9122" wp14:editId="72088590">
            <wp:simplePos x="0" y="0"/>
            <wp:positionH relativeFrom="page">
              <wp:posOffset>789305</wp:posOffset>
            </wp:positionH>
            <wp:positionV relativeFrom="paragraph">
              <wp:posOffset>129157</wp:posOffset>
            </wp:positionV>
            <wp:extent cx="24764" cy="40004"/>
            <wp:effectExtent l="0" t="0" r="0" b="0"/>
            <wp:wrapNone/>
            <wp:docPr id="3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828480" behindDoc="0" locked="0" layoutInCell="1" allowOverlap="1" wp14:anchorId="4BF8D8B4" wp14:editId="249E40BE">
            <wp:simplePos x="0" y="0"/>
            <wp:positionH relativeFrom="page">
              <wp:posOffset>789305</wp:posOffset>
            </wp:positionH>
            <wp:positionV relativeFrom="paragraph">
              <wp:posOffset>352042</wp:posOffset>
            </wp:positionV>
            <wp:extent cx="24764" cy="39370"/>
            <wp:effectExtent l="0" t="0" r="0" b="0"/>
            <wp:wrapNone/>
            <wp:docPr id="3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png"/>
                    <pic:cNvPicPr/>
                  </pic:nvPicPr>
                  <pic:blipFill>
                    <a:blip r:embed="rId6" cstate="print"/>
                    <a:stretch>
                      <a:fillRect/>
                    </a:stretch>
                  </pic:blipFill>
                  <pic:spPr>
                    <a:xfrm>
                      <a:off x="0" y="0"/>
                      <a:ext cx="24764" cy="39370"/>
                    </a:xfrm>
                    <a:prstGeom prst="rect">
                      <a:avLst/>
                    </a:prstGeom>
                  </pic:spPr>
                </pic:pic>
              </a:graphicData>
            </a:graphic>
          </wp:anchor>
        </w:drawing>
      </w:r>
      <w:r>
        <w:t>Mobile</w:t>
      </w:r>
      <w:r>
        <w:rPr>
          <w:spacing w:val="-11"/>
        </w:rPr>
        <w:t xml:space="preserve"> </w:t>
      </w:r>
      <w:r>
        <w:t>phone</w:t>
      </w:r>
      <w:r>
        <w:rPr>
          <w:spacing w:val="-7"/>
        </w:rPr>
        <w:t xml:space="preserve"> </w:t>
      </w:r>
      <w:r>
        <w:t>use</w:t>
      </w:r>
      <w:r>
        <w:rPr>
          <w:spacing w:val="-52"/>
        </w:rPr>
        <w:t xml:space="preserve"> </w:t>
      </w:r>
      <w:r>
        <w:t>Equality</w:t>
      </w:r>
    </w:p>
    <w:p w14:paraId="52D175F1" w14:textId="77777777" w:rsidR="00F63013" w:rsidRDefault="00B67F08">
      <w:pPr>
        <w:pStyle w:val="BodyText"/>
        <w:spacing w:before="2" w:line="364" w:lineRule="auto"/>
        <w:ind w:right="7175"/>
      </w:pPr>
      <w:r>
        <w:rPr>
          <w:noProof/>
          <w:lang w:val="en-GB" w:eastAsia="en-GB"/>
        </w:rPr>
        <w:drawing>
          <wp:anchor distT="0" distB="0" distL="0" distR="0" simplePos="0" relativeHeight="15828992" behindDoc="0" locked="0" layoutInCell="1" allowOverlap="1" wp14:anchorId="66267A36" wp14:editId="6D2B4481">
            <wp:simplePos x="0" y="0"/>
            <wp:positionH relativeFrom="page">
              <wp:posOffset>789305</wp:posOffset>
            </wp:positionH>
            <wp:positionV relativeFrom="paragraph">
              <wp:posOffset>80008</wp:posOffset>
            </wp:positionV>
            <wp:extent cx="24764" cy="40004"/>
            <wp:effectExtent l="0" t="0" r="0" b="0"/>
            <wp:wrapNone/>
            <wp:docPr id="3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829504" behindDoc="0" locked="0" layoutInCell="1" allowOverlap="1" wp14:anchorId="2FEFEF5E" wp14:editId="22BEAF35">
            <wp:simplePos x="0" y="0"/>
            <wp:positionH relativeFrom="page">
              <wp:posOffset>789305</wp:posOffset>
            </wp:positionH>
            <wp:positionV relativeFrom="paragraph">
              <wp:posOffset>302893</wp:posOffset>
            </wp:positionV>
            <wp:extent cx="24764" cy="39370"/>
            <wp:effectExtent l="0" t="0" r="0" b="0"/>
            <wp:wrapNone/>
            <wp:docPr id="3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830016" behindDoc="0" locked="0" layoutInCell="1" allowOverlap="1" wp14:anchorId="085457BA" wp14:editId="26B63B63">
            <wp:simplePos x="0" y="0"/>
            <wp:positionH relativeFrom="page">
              <wp:posOffset>789305</wp:posOffset>
            </wp:positionH>
            <wp:positionV relativeFrom="paragraph">
              <wp:posOffset>525143</wp:posOffset>
            </wp:positionV>
            <wp:extent cx="24764" cy="39370"/>
            <wp:effectExtent l="0" t="0" r="0" b="0"/>
            <wp:wrapNone/>
            <wp:docPr id="3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png"/>
                    <pic:cNvPicPr/>
                  </pic:nvPicPr>
                  <pic:blipFill>
                    <a:blip r:embed="rId6" cstate="print"/>
                    <a:stretch>
                      <a:fillRect/>
                    </a:stretch>
                  </pic:blipFill>
                  <pic:spPr>
                    <a:xfrm>
                      <a:off x="0" y="0"/>
                      <a:ext cx="24764" cy="39370"/>
                    </a:xfrm>
                    <a:prstGeom prst="rect">
                      <a:avLst/>
                    </a:prstGeom>
                  </pic:spPr>
                </pic:pic>
              </a:graphicData>
            </a:graphic>
          </wp:anchor>
        </w:drawing>
      </w:r>
      <w:r>
        <w:t>Relationships and sex education</w:t>
      </w:r>
      <w:r>
        <w:rPr>
          <w:spacing w:val="-53"/>
        </w:rPr>
        <w:t xml:space="preserve"> </w:t>
      </w:r>
      <w:r>
        <w:t>Mental</w:t>
      </w:r>
      <w:r>
        <w:rPr>
          <w:spacing w:val="9"/>
        </w:rPr>
        <w:t xml:space="preserve"> </w:t>
      </w:r>
      <w:r>
        <w:t>health</w:t>
      </w:r>
      <w:r>
        <w:rPr>
          <w:spacing w:val="6"/>
        </w:rPr>
        <w:t xml:space="preserve"> </w:t>
      </w:r>
      <w:r>
        <w:t>and</w:t>
      </w:r>
      <w:r>
        <w:rPr>
          <w:spacing w:val="5"/>
        </w:rPr>
        <w:t xml:space="preserve"> </w:t>
      </w:r>
      <w:r>
        <w:t>wellbeing</w:t>
      </w:r>
      <w:r>
        <w:rPr>
          <w:spacing w:val="1"/>
        </w:rPr>
        <w:t xml:space="preserve"> </w:t>
      </w:r>
      <w:r>
        <w:t>First</w:t>
      </w:r>
      <w:r>
        <w:rPr>
          <w:spacing w:val="3"/>
        </w:rPr>
        <w:t xml:space="preserve"> </w:t>
      </w:r>
      <w:r>
        <w:t>aid</w:t>
      </w:r>
    </w:p>
    <w:p w14:paraId="48A6807B" w14:textId="77777777" w:rsidR="00F63013" w:rsidRDefault="00B67F08">
      <w:pPr>
        <w:pStyle w:val="BodyText"/>
        <w:spacing w:before="0" w:line="228" w:lineRule="exact"/>
      </w:pPr>
      <w:r>
        <w:rPr>
          <w:noProof/>
          <w:lang w:val="en-GB" w:eastAsia="en-GB"/>
        </w:rPr>
        <w:drawing>
          <wp:anchor distT="0" distB="0" distL="0" distR="0" simplePos="0" relativeHeight="15830528" behindDoc="0" locked="0" layoutInCell="1" allowOverlap="1" wp14:anchorId="3810FD03" wp14:editId="7EC730D5">
            <wp:simplePos x="0" y="0"/>
            <wp:positionH relativeFrom="page">
              <wp:posOffset>789305</wp:posOffset>
            </wp:positionH>
            <wp:positionV relativeFrom="paragraph">
              <wp:posOffset>77652</wp:posOffset>
            </wp:positionV>
            <wp:extent cx="24764" cy="39370"/>
            <wp:effectExtent l="0" t="0" r="0" b="0"/>
            <wp:wrapNone/>
            <wp:docPr id="3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png"/>
                    <pic:cNvPicPr/>
                  </pic:nvPicPr>
                  <pic:blipFill>
                    <a:blip r:embed="rId6" cstate="print"/>
                    <a:stretch>
                      <a:fillRect/>
                    </a:stretch>
                  </pic:blipFill>
                  <pic:spPr>
                    <a:xfrm>
                      <a:off x="0" y="0"/>
                      <a:ext cx="24764" cy="39370"/>
                    </a:xfrm>
                    <a:prstGeom prst="rect">
                      <a:avLst/>
                    </a:prstGeom>
                  </pic:spPr>
                </pic:pic>
              </a:graphicData>
            </a:graphic>
          </wp:anchor>
        </w:drawing>
      </w:r>
      <w:r>
        <w:t>Curriculum</w:t>
      </w:r>
    </w:p>
    <w:p w14:paraId="369BD809" w14:textId="77777777" w:rsidR="00F63013" w:rsidRDefault="00B67F08">
      <w:pPr>
        <w:pStyle w:val="BodyText"/>
        <w:spacing w:line="367" w:lineRule="auto"/>
        <w:ind w:right="3695"/>
      </w:pPr>
      <w:r>
        <w:rPr>
          <w:noProof/>
          <w:lang w:val="en-GB" w:eastAsia="en-GB"/>
        </w:rPr>
        <w:drawing>
          <wp:anchor distT="0" distB="0" distL="0" distR="0" simplePos="0" relativeHeight="15831040" behindDoc="0" locked="0" layoutInCell="1" allowOverlap="1" wp14:anchorId="3AA945ED" wp14:editId="0AEC7A54">
            <wp:simplePos x="0" y="0"/>
            <wp:positionH relativeFrom="page">
              <wp:posOffset>789305</wp:posOffset>
            </wp:positionH>
            <wp:positionV relativeFrom="paragraph">
              <wp:posOffset>155700</wp:posOffset>
            </wp:positionV>
            <wp:extent cx="24764" cy="39370"/>
            <wp:effectExtent l="0" t="0" r="0" b="0"/>
            <wp:wrapNone/>
            <wp:docPr id="39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831552" behindDoc="0" locked="0" layoutInCell="1" allowOverlap="1" wp14:anchorId="2D1DAB34" wp14:editId="663DB6B1">
            <wp:simplePos x="0" y="0"/>
            <wp:positionH relativeFrom="page">
              <wp:posOffset>789305</wp:posOffset>
            </wp:positionH>
            <wp:positionV relativeFrom="paragraph">
              <wp:posOffset>377950</wp:posOffset>
            </wp:positionV>
            <wp:extent cx="24764" cy="40004"/>
            <wp:effectExtent l="0" t="0" r="0" b="0"/>
            <wp:wrapNone/>
            <wp:docPr id="39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png"/>
                    <pic:cNvPicPr/>
                  </pic:nvPicPr>
                  <pic:blipFill>
                    <a:blip r:embed="rId6" cstate="print"/>
                    <a:stretch>
                      <a:fillRect/>
                    </a:stretch>
                  </pic:blipFill>
                  <pic:spPr>
                    <a:xfrm>
                      <a:off x="0" y="0"/>
                      <a:ext cx="24764" cy="40004"/>
                    </a:xfrm>
                    <a:prstGeom prst="rect">
                      <a:avLst/>
                    </a:prstGeom>
                  </pic:spPr>
                </pic:pic>
              </a:graphicData>
            </a:graphic>
          </wp:anchor>
        </w:drawing>
      </w:r>
      <w:r>
        <w:t>Designated teacher for looked-after and previously looked-after children</w:t>
      </w:r>
      <w:r>
        <w:rPr>
          <w:spacing w:val="-53"/>
        </w:rPr>
        <w:t xml:space="preserve"> </w:t>
      </w:r>
      <w:r>
        <w:t>Privacy</w:t>
      </w:r>
      <w:r>
        <w:rPr>
          <w:spacing w:val="-3"/>
        </w:rPr>
        <w:t xml:space="preserve"> </w:t>
      </w:r>
      <w:r>
        <w:t>notices</w:t>
      </w:r>
    </w:p>
    <w:p w14:paraId="13BB9396" w14:textId="77777777" w:rsidR="00F63013" w:rsidRDefault="00F63013">
      <w:pPr>
        <w:pStyle w:val="BodyText"/>
        <w:spacing w:before="0"/>
        <w:ind w:left="0"/>
      </w:pPr>
    </w:p>
    <w:p w14:paraId="1E198B74" w14:textId="77777777" w:rsidR="00F63013" w:rsidRDefault="00F63013">
      <w:pPr>
        <w:pStyle w:val="BodyText"/>
        <w:spacing w:before="0"/>
        <w:ind w:left="0"/>
      </w:pPr>
    </w:p>
    <w:p w14:paraId="5507B030" w14:textId="77777777" w:rsidR="00F63013" w:rsidRDefault="00F63013">
      <w:pPr>
        <w:pStyle w:val="BodyText"/>
        <w:spacing w:before="0"/>
        <w:ind w:left="0"/>
      </w:pPr>
    </w:p>
    <w:p w14:paraId="22FF137B" w14:textId="77777777" w:rsidR="00F63013" w:rsidRDefault="00F63013">
      <w:pPr>
        <w:pStyle w:val="BodyText"/>
        <w:spacing w:before="0"/>
        <w:ind w:left="0"/>
      </w:pPr>
    </w:p>
    <w:p w14:paraId="2E9B1AB2" w14:textId="77777777" w:rsidR="00F63013" w:rsidRDefault="00F63013">
      <w:pPr>
        <w:pStyle w:val="BodyText"/>
        <w:spacing w:before="0"/>
        <w:ind w:left="0"/>
      </w:pPr>
    </w:p>
    <w:p w14:paraId="0F5BDD4F" w14:textId="77777777" w:rsidR="00F63013" w:rsidRDefault="00F63013">
      <w:pPr>
        <w:pStyle w:val="BodyText"/>
        <w:spacing w:before="0"/>
        <w:ind w:left="0"/>
      </w:pPr>
    </w:p>
    <w:p w14:paraId="5245CD7B" w14:textId="77777777" w:rsidR="00F63013" w:rsidRDefault="00F63013">
      <w:pPr>
        <w:pStyle w:val="BodyText"/>
        <w:spacing w:before="0"/>
        <w:ind w:left="0"/>
      </w:pPr>
    </w:p>
    <w:p w14:paraId="5AE8C0D9" w14:textId="77777777" w:rsidR="00F63013" w:rsidRDefault="00F63013">
      <w:pPr>
        <w:pStyle w:val="BodyText"/>
        <w:spacing w:before="0"/>
        <w:ind w:left="0"/>
      </w:pPr>
    </w:p>
    <w:p w14:paraId="2E3B2484" w14:textId="77777777" w:rsidR="00F63013" w:rsidRDefault="00F63013">
      <w:pPr>
        <w:pStyle w:val="BodyText"/>
        <w:spacing w:before="0"/>
        <w:ind w:left="0"/>
      </w:pPr>
    </w:p>
    <w:p w14:paraId="2DF4B412" w14:textId="77777777" w:rsidR="00F63013" w:rsidRDefault="00F63013">
      <w:pPr>
        <w:pStyle w:val="BodyText"/>
        <w:spacing w:before="0"/>
        <w:ind w:left="0"/>
      </w:pPr>
    </w:p>
    <w:p w14:paraId="1FACE165" w14:textId="77777777" w:rsidR="00F63013" w:rsidRDefault="00F63013">
      <w:pPr>
        <w:pStyle w:val="BodyText"/>
        <w:spacing w:before="0"/>
        <w:ind w:left="0"/>
      </w:pPr>
    </w:p>
    <w:p w14:paraId="464FA4C6" w14:textId="77777777" w:rsidR="00F63013" w:rsidRDefault="00F63013">
      <w:pPr>
        <w:pStyle w:val="BodyText"/>
        <w:spacing w:before="0"/>
        <w:ind w:left="0"/>
      </w:pPr>
    </w:p>
    <w:p w14:paraId="78712BE6" w14:textId="77777777" w:rsidR="00F63013" w:rsidRDefault="00F63013">
      <w:pPr>
        <w:pStyle w:val="BodyText"/>
        <w:spacing w:before="0"/>
        <w:ind w:left="0"/>
      </w:pPr>
    </w:p>
    <w:p w14:paraId="28AE0CF1" w14:textId="77777777" w:rsidR="00F63013" w:rsidRDefault="00F63013">
      <w:pPr>
        <w:pStyle w:val="BodyText"/>
        <w:spacing w:before="0"/>
        <w:ind w:left="0"/>
      </w:pPr>
    </w:p>
    <w:p w14:paraId="38335317" w14:textId="77777777" w:rsidR="00F63013" w:rsidRDefault="00F63013">
      <w:pPr>
        <w:pStyle w:val="BodyText"/>
        <w:spacing w:before="0"/>
        <w:ind w:left="0"/>
      </w:pPr>
    </w:p>
    <w:p w14:paraId="24077585" w14:textId="77777777" w:rsidR="00F63013" w:rsidRDefault="00F63013">
      <w:pPr>
        <w:pStyle w:val="BodyText"/>
        <w:spacing w:before="0"/>
        <w:ind w:left="0"/>
      </w:pPr>
    </w:p>
    <w:p w14:paraId="4D3432D4" w14:textId="77777777" w:rsidR="00F63013" w:rsidRDefault="00F63013">
      <w:pPr>
        <w:pStyle w:val="BodyText"/>
        <w:spacing w:before="0"/>
        <w:ind w:left="0"/>
      </w:pPr>
    </w:p>
    <w:p w14:paraId="668EBBBD" w14:textId="77777777" w:rsidR="00F63013" w:rsidRDefault="00F63013">
      <w:pPr>
        <w:pStyle w:val="BodyText"/>
        <w:spacing w:before="0"/>
        <w:ind w:left="0"/>
      </w:pPr>
    </w:p>
    <w:p w14:paraId="0CC541DE" w14:textId="77777777" w:rsidR="00F63013" w:rsidRDefault="00F63013">
      <w:pPr>
        <w:pStyle w:val="BodyText"/>
        <w:spacing w:before="0"/>
        <w:ind w:left="0"/>
      </w:pPr>
    </w:p>
    <w:p w14:paraId="067C8CF6" w14:textId="77777777" w:rsidR="00F63013" w:rsidRDefault="00F63013">
      <w:pPr>
        <w:pStyle w:val="BodyText"/>
        <w:spacing w:before="0"/>
        <w:ind w:left="0"/>
      </w:pPr>
    </w:p>
    <w:p w14:paraId="73386C64" w14:textId="77777777" w:rsidR="00F63013" w:rsidRDefault="00F63013">
      <w:pPr>
        <w:pStyle w:val="BodyText"/>
        <w:spacing w:before="0"/>
        <w:ind w:left="0"/>
      </w:pPr>
    </w:p>
    <w:p w14:paraId="56A32CEA" w14:textId="77777777" w:rsidR="00F63013" w:rsidRDefault="00F63013">
      <w:pPr>
        <w:pStyle w:val="BodyText"/>
        <w:spacing w:before="0"/>
        <w:ind w:left="0"/>
      </w:pPr>
    </w:p>
    <w:p w14:paraId="4CFEFF20" w14:textId="77777777" w:rsidR="00F63013" w:rsidRDefault="00F63013">
      <w:pPr>
        <w:pStyle w:val="BodyText"/>
        <w:spacing w:before="0"/>
        <w:ind w:left="0"/>
      </w:pPr>
    </w:p>
    <w:p w14:paraId="6D8E3A9A" w14:textId="77777777" w:rsidR="00F63013" w:rsidRDefault="00F63013">
      <w:pPr>
        <w:pStyle w:val="BodyText"/>
        <w:spacing w:before="0"/>
        <w:ind w:left="0"/>
      </w:pPr>
    </w:p>
    <w:p w14:paraId="046B06D5" w14:textId="77777777" w:rsidR="00F63013" w:rsidRDefault="00F63013">
      <w:pPr>
        <w:pStyle w:val="BodyText"/>
        <w:spacing w:before="0"/>
        <w:ind w:left="0"/>
      </w:pPr>
    </w:p>
    <w:p w14:paraId="18F1C79D" w14:textId="77777777" w:rsidR="00F63013" w:rsidRDefault="00F63013">
      <w:pPr>
        <w:pStyle w:val="BodyText"/>
        <w:spacing w:before="0"/>
        <w:ind w:left="0"/>
      </w:pPr>
    </w:p>
    <w:p w14:paraId="0E838849" w14:textId="77777777" w:rsidR="00F63013" w:rsidRDefault="00F63013">
      <w:pPr>
        <w:pStyle w:val="BodyText"/>
        <w:spacing w:before="0"/>
        <w:ind w:left="0"/>
      </w:pPr>
    </w:p>
    <w:p w14:paraId="67101F79" w14:textId="77777777" w:rsidR="00F63013" w:rsidRDefault="00F63013">
      <w:pPr>
        <w:pStyle w:val="BodyText"/>
        <w:spacing w:before="0"/>
        <w:ind w:left="0"/>
      </w:pPr>
    </w:p>
    <w:p w14:paraId="709465AE" w14:textId="77777777" w:rsidR="00F63013" w:rsidRDefault="00F63013">
      <w:pPr>
        <w:pStyle w:val="BodyText"/>
        <w:spacing w:before="0"/>
        <w:ind w:left="0"/>
      </w:pPr>
    </w:p>
    <w:p w14:paraId="080DC6AA" w14:textId="77777777" w:rsidR="00F63013" w:rsidRDefault="00F63013">
      <w:pPr>
        <w:pStyle w:val="BodyText"/>
        <w:spacing w:before="0"/>
        <w:ind w:left="0"/>
      </w:pPr>
    </w:p>
    <w:p w14:paraId="138B2461" w14:textId="77777777" w:rsidR="00F63013" w:rsidRDefault="00F63013">
      <w:pPr>
        <w:pStyle w:val="BodyText"/>
        <w:spacing w:before="0"/>
        <w:ind w:left="0"/>
      </w:pPr>
    </w:p>
    <w:p w14:paraId="5BFF4EB1" w14:textId="77777777" w:rsidR="00F63013" w:rsidRDefault="00F63013">
      <w:pPr>
        <w:pStyle w:val="BodyText"/>
        <w:spacing w:before="0"/>
        <w:ind w:left="0"/>
      </w:pPr>
    </w:p>
    <w:p w14:paraId="6C7AB1A4" w14:textId="77777777" w:rsidR="00F63013" w:rsidRDefault="00F63013">
      <w:pPr>
        <w:pStyle w:val="BodyText"/>
        <w:spacing w:before="0"/>
        <w:ind w:left="0"/>
      </w:pPr>
    </w:p>
    <w:p w14:paraId="39FDDC83" w14:textId="77777777" w:rsidR="00F63013" w:rsidRDefault="00F63013">
      <w:pPr>
        <w:pStyle w:val="BodyText"/>
        <w:spacing w:before="0"/>
        <w:ind w:left="0"/>
      </w:pPr>
    </w:p>
    <w:p w14:paraId="5B0151D9" w14:textId="77777777" w:rsidR="00F63013" w:rsidRDefault="00F63013">
      <w:pPr>
        <w:pStyle w:val="BodyText"/>
        <w:spacing w:before="0"/>
        <w:ind w:left="0"/>
      </w:pPr>
    </w:p>
    <w:p w14:paraId="5CADDDE1" w14:textId="77777777" w:rsidR="00F63013" w:rsidRDefault="00F63013">
      <w:pPr>
        <w:pStyle w:val="BodyText"/>
        <w:spacing w:before="0"/>
        <w:ind w:left="0"/>
      </w:pPr>
    </w:p>
    <w:p w14:paraId="1525D7BC" w14:textId="77777777" w:rsidR="00F63013" w:rsidRDefault="00F63013">
      <w:pPr>
        <w:pStyle w:val="BodyText"/>
        <w:spacing w:before="0"/>
        <w:ind w:left="0"/>
      </w:pPr>
    </w:p>
    <w:p w14:paraId="67D1F65A" w14:textId="77777777" w:rsidR="00F63013" w:rsidRDefault="00F63013">
      <w:pPr>
        <w:pStyle w:val="BodyText"/>
        <w:spacing w:before="0"/>
        <w:ind w:left="0"/>
      </w:pPr>
    </w:p>
    <w:p w14:paraId="7CE4B73A" w14:textId="77777777" w:rsidR="00F63013" w:rsidRDefault="00F63013">
      <w:pPr>
        <w:pStyle w:val="BodyText"/>
        <w:spacing w:before="0"/>
        <w:ind w:left="0"/>
      </w:pPr>
    </w:p>
    <w:p w14:paraId="6D5638C9" w14:textId="77777777" w:rsidR="00F63013" w:rsidRDefault="00F63013">
      <w:pPr>
        <w:pStyle w:val="BodyText"/>
        <w:spacing w:before="0"/>
        <w:ind w:left="0"/>
      </w:pPr>
    </w:p>
    <w:p w14:paraId="1FCD55A8" w14:textId="77777777" w:rsidR="00F63013" w:rsidRDefault="00F63013">
      <w:pPr>
        <w:pStyle w:val="BodyText"/>
        <w:spacing w:before="0"/>
        <w:ind w:left="0"/>
      </w:pPr>
    </w:p>
    <w:p w14:paraId="235BD165" w14:textId="77777777" w:rsidR="00F63013" w:rsidRDefault="00F63013">
      <w:pPr>
        <w:pStyle w:val="BodyText"/>
        <w:spacing w:before="0"/>
        <w:ind w:left="0"/>
      </w:pPr>
    </w:p>
    <w:p w14:paraId="147CCE7C" w14:textId="77777777" w:rsidR="00F63013" w:rsidRDefault="00F63013">
      <w:pPr>
        <w:pStyle w:val="BodyText"/>
        <w:spacing w:before="0"/>
        <w:ind w:left="0"/>
      </w:pPr>
    </w:p>
    <w:p w14:paraId="130A26C5" w14:textId="77777777" w:rsidR="00F63013" w:rsidRDefault="00F63013">
      <w:pPr>
        <w:pStyle w:val="BodyText"/>
        <w:spacing w:before="5"/>
        <w:ind w:left="0"/>
        <w:rPr>
          <w:sz w:val="22"/>
        </w:rPr>
      </w:pPr>
    </w:p>
    <w:p w14:paraId="077DFE21" w14:textId="77777777" w:rsidR="00F63013" w:rsidRDefault="00B67F08">
      <w:pPr>
        <w:ind w:left="215" w:right="661"/>
        <w:rPr>
          <w:rFonts w:ascii="Arial" w:hAnsi="Arial"/>
          <w:b/>
          <w:sz w:val="20"/>
        </w:rPr>
      </w:pPr>
      <w:r>
        <w:rPr>
          <w:rFonts w:ascii="Arial" w:hAnsi="Arial"/>
          <w:b/>
          <w:sz w:val="20"/>
        </w:rPr>
        <w:t>These</w:t>
      </w:r>
      <w:r>
        <w:rPr>
          <w:rFonts w:ascii="Arial" w:hAnsi="Arial"/>
          <w:b/>
          <w:spacing w:val="-1"/>
          <w:sz w:val="20"/>
        </w:rPr>
        <w:t xml:space="preserve"> </w:t>
      </w:r>
      <w:r>
        <w:rPr>
          <w:rFonts w:ascii="Arial" w:hAnsi="Arial"/>
          <w:b/>
          <w:sz w:val="20"/>
        </w:rPr>
        <w:t>appendices</w:t>
      </w:r>
      <w:r>
        <w:rPr>
          <w:rFonts w:ascii="Arial" w:hAnsi="Arial"/>
          <w:b/>
          <w:spacing w:val="-1"/>
          <w:sz w:val="20"/>
        </w:rPr>
        <w:t xml:space="preserve"> </w:t>
      </w:r>
      <w:r>
        <w:rPr>
          <w:rFonts w:ascii="Arial" w:hAnsi="Arial"/>
          <w:b/>
          <w:sz w:val="20"/>
        </w:rPr>
        <w:t>are</w:t>
      </w:r>
      <w:r>
        <w:rPr>
          <w:rFonts w:ascii="Arial" w:hAnsi="Arial"/>
          <w:b/>
          <w:spacing w:val="-6"/>
          <w:sz w:val="20"/>
        </w:rPr>
        <w:t xml:space="preserve"> </w:t>
      </w:r>
      <w:r>
        <w:rPr>
          <w:rFonts w:ascii="Arial" w:hAnsi="Arial"/>
          <w:b/>
          <w:sz w:val="20"/>
        </w:rPr>
        <w:t>based</w:t>
      </w:r>
      <w:r>
        <w:rPr>
          <w:rFonts w:ascii="Arial" w:hAnsi="Arial"/>
          <w:b/>
          <w:spacing w:val="-3"/>
          <w:sz w:val="20"/>
        </w:rPr>
        <w:t xml:space="preserve"> </w:t>
      </w:r>
      <w:r>
        <w:rPr>
          <w:rFonts w:ascii="Arial" w:hAnsi="Arial"/>
          <w:b/>
          <w:sz w:val="20"/>
        </w:rPr>
        <w:t>on</w:t>
      </w:r>
      <w:r>
        <w:rPr>
          <w:rFonts w:ascii="Arial" w:hAnsi="Arial"/>
          <w:b/>
          <w:spacing w:val="-3"/>
          <w:sz w:val="20"/>
        </w:rPr>
        <w:t xml:space="preserve"> </w:t>
      </w:r>
      <w:r>
        <w:rPr>
          <w:rFonts w:ascii="Arial" w:hAnsi="Arial"/>
          <w:b/>
          <w:sz w:val="20"/>
        </w:rPr>
        <w:t>the</w:t>
      </w:r>
      <w:r>
        <w:rPr>
          <w:rFonts w:ascii="Arial" w:hAnsi="Arial"/>
          <w:b/>
          <w:spacing w:val="-6"/>
          <w:sz w:val="20"/>
        </w:rPr>
        <w:t xml:space="preserve"> </w:t>
      </w:r>
      <w:r>
        <w:rPr>
          <w:rFonts w:ascii="Arial" w:hAnsi="Arial"/>
          <w:b/>
          <w:sz w:val="20"/>
        </w:rPr>
        <w:t>Department</w:t>
      </w:r>
      <w:r>
        <w:rPr>
          <w:rFonts w:ascii="Arial" w:hAnsi="Arial"/>
          <w:b/>
          <w:spacing w:val="-4"/>
          <w:sz w:val="20"/>
        </w:rPr>
        <w:t xml:space="preserve"> </w:t>
      </w:r>
      <w:r>
        <w:rPr>
          <w:rFonts w:ascii="Arial" w:hAnsi="Arial"/>
          <w:b/>
          <w:sz w:val="20"/>
        </w:rPr>
        <w:t>for</w:t>
      </w:r>
      <w:r>
        <w:rPr>
          <w:rFonts w:ascii="Arial" w:hAnsi="Arial"/>
          <w:b/>
          <w:spacing w:val="-6"/>
          <w:sz w:val="20"/>
        </w:rPr>
        <w:t xml:space="preserve"> </w:t>
      </w:r>
      <w:r>
        <w:rPr>
          <w:rFonts w:ascii="Arial" w:hAnsi="Arial"/>
          <w:b/>
          <w:sz w:val="20"/>
        </w:rPr>
        <w:t>Education’s</w:t>
      </w:r>
      <w:r>
        <w:rPr>
          <w:rFonts w:ascii="Arial" w:hAnsi="Arial"/>
          <w:b/>
          <w:spacing w:val="-6"/>
          <w:sz w:val="20"/>
        </w:rPr>
        <w:t xml:space="preserve"> </w:t>
      </w:r>
      <w:r>
        <w:rPr>
          <w:rFonts w:ascii="Arial" w:hAnsi="Arial"/>
          <w:b/>
          <w:sz w:val="20"/>
        </w:rPr>
        <w:t>statutory</w:t>
      </w:r>
      <w:r>
        <w:rPr>
          <w:rFonts w:ascii="Arial" w:hAnsi="Arial"/>
          <w:b/>
          <w:spacing w:val="-1"/>
          <w:sz w:val="20"/>
        </w:rPr>
        <w:t xml:space="preserve"> </w:t>
      </w:r>
      <w:r>
        <w:rPr>
          <w:rFonts w:ascii="Arial" w:hAnsi="Arial"/>
          <w:b/>
          <w:sz w:val="20"/>
        </w:rPr>
        <w:t>guidance,</w:t>
      </w:r>
      <w:r>
        <w:rPr>
          <w:rFonts w:ascii="Arial" w:hAnsi="Arial"/>
          <w:b/>
          <w:spacing w:val="-3"/>
          <w:sz w:val="20"/>
        </w:rPr>
        <w:t xml:space="preserve"> </w:t>
      </w:r>
      <w:r>
        <w:rPr>
          <w:rFonts w:ascii="Arial" w:hAnsi="Arial"/>
          <w:b/>
          <w:sz w:val="20"/>
        </w:rPr>
        <w:t>Keeping</w:t>
      </w:r>
      <w:r>
        <w:rPr>
          <w:rFonts w:ascii="Arial" w:hAnsi="Arial"/>
          <w:b/>
          <w:spacing w:val="2"/>
          <w:sz w:val="20"/>
        </w:rPr>
        <w:t xml:space="preserve"> </w:t>
      </w:r>
      <w:r>
        <w:rPr>
          <w:rFonts w:ascii="Arial" w:hAnsi="Arial"/>
          <w:b/>
          <w:sz w:val="20"/>
        </w:rPr>
        <w:t>Children</w:t>
      </w:r>
      <w:r>
        <w:rPr>
          <w:rFonts w:ascii="Arial" w:hAnsi="Arial"/>
          <w:b/>
          <w:spacing w:val="-52"/>
          <w:sz w:val="20"/>
        </w:rPr>
        <w:t xml:space="preserve"> </w:t>
      </w:r>
      <w:r>
        <w:rPr>
          <w:rFonts w:ascii="Arial" w:hAnsi="Arial"/>
          <w:b/>
          <w:sz w:val="20"/>
        </w:rPr>
        <w:t>Safe</w:t>
      </w:r>
      <w:r>
        <w:rPr>
          <w:rFonts w:ascii="Arial" w:hAnsi="Arial"/>
          <w:b/>
          <w:spacing w:val="-1"/>
          <w:sz w:val="20"/>
        </w:rPr>
        <w:t xml:space="preserve"> </w:t>
      </w:r>
      <w:r>
        <w:rPr>
          <w:rFonts w:ascii="Arial" w:hAnsi="Arial"/>
          <w:b/>
          <w:sz w:val="20"/>
        </w:rPr>
        <w:t>in</w:t>
      </w:r>
      <w:r>
        <w:rPr>
          <w:rFonts w:ascii="Arial" w:hAnsi="Arial"/>
          <w:b/>
          <w:spacing w:val="-2"/>
          <w:sz w:val="20"/>
        </w:rPr>
        <w:t xml:space="preserve"> </w:t>
      </w:r>
      <w:r>
        <w:rPr>
          <w:rFonts w:ascii="Arial" w:hAnsi="Arial"/>
          <w:b/>
          <w:sz w:val="20"/>
        </w:rPr>
        <w:t>Education.</w:t>
      </w:r>
    </w:p>
    <w:p w14:paraId="078AF210" w14:textId="77777777" w:rsidR="00F63013" w:rsidRDefault="00F63013">
      <w:pPr>
        <w:rPr>
          <w:rFonts w:ascii="Arial" w:hAnsi="Arial"/>
          <w:sz w:val="20"/>
        </w:rPr>
        <w:sectPr w:rsidR="00F63013">
          <w:pgSz w:w="11900" w:h="16840"/>
          <w:pgMar w:top="1520" w:right="420" w:bottom="280" w:left="860" w:header="720" w:footer="720" w:gutter="0"/>
          <w:cols w:space="720"/>
        </w:sectPr>
      </w:pPr>
    </w:p>
    <w:p w14:paraId="7874FA85" w14:textId="77777777" w:rsidR="00F63013" w:rsidRDefault="00B67F08">
      <w:pPr>
        <w:pStyle w:val="Heading3"/>
        <w:spacing w:before="70"/>
      </w:pPr>
      <w:bookmarkStart w:id="36" w:name="Appendix_1:_types_of_abuse"/>
      <w:bookmarkStart w:id="37" w:name="_bookmark18"/>
      <w:bookmarkEnd w:id="36"/>
      <w:bookmarkEnd w:id="37"/>
      <w:r>
        <w:rPr>
          <w:color w:val="7E7E7E"/>
        </w:rPr>
        <w:lastRenderedPageBreak/>
        <w:t>Appendix</w:t>
      </w:r>
      <w:r>
        <w:rPr>
          <w:color w:val="7E7E7E"/>
          <w:spacing w:val="-1"/>
        </w:rPr>
        <w:t xml:space="preserve"> </w:t>
      </w:r>
      <w:r>
        <w:rPr>
          <w:color w:val="7E7E7E"/>
        </w:rPr>
        <w:t>1:</w:t>
      </w:r>
      <w:r>
        <w:rPr>
          <w:color w:val="7E7E7E"/>
          <w:spacing w:val="-1"/>
        </w:rPr>
        <w:t xml:space="preserve"> </w:t>
      </w:r>
      <w:r>
        <w:rPr>
          <w:color w:val="7E7E7E"/>
        </w:rPr>
        <w:t>types</w:t>
      </w:r>
      <w:r>
        <w:rPr>
          <w:color w:val="7E7E7E"/>
          <w:spacing w:val="-6"/>
        </w:rPr>
        <w:t xml:space="preserve"> </w:t>
      </w:r>
      <w:r>
        <w:rPr>
          <w:color w:val="7E7E7E"/>
        </w:rPr>
        <w:t>of</w:t>
      </w:r>
      <w:r>
        <w:rPr>
          <w:color w:val="7E7E7E"/>
          <w:spacing w:val="-5"/>
        </w:rPr>
        <w:t xml:space="preserve"> </w:t>
      </w:r>
      <w:r>
        <w:rPr>
          <w:color w:val="7E7E7E"/>
        </w:rPr>
        <w:t>abuse</w:t>
      </w:r>
    </w:p>
    <w:p w14:paraId="3ABBAEB0" w14:textId="77777777" w:rsidR="00F63013" w:rsidRDefault="00B67F08">
      <w:pPr>
        <w:pStyle w:val="BodyText"/>
        <w:spacing w:before="146" w:line="244" w:lineRule="auto"/>
        <w:ind w:left="215" w:right="1068"/>
      </w:pPr>
      <w:r>
        <w:rPr>
          <w:rFonts w:ascii="Arial"/>
          <w:b/>
        </w:rPr>
        <w:t>Abuse</w:t>
      </w:r>
      <w:r>
        <w:t>, including neglect, and safeguarding issues are rarely standalone events that can be covered by 1</w:t>
      </w:r>
      <w:r>
        <w:rPr>
          <w:spacing w:val="-53"/>
        </w:rPr>
        <w:t xml:space="preserve"> </w:t>
      </w:r>
      <w:r>
        <w:t>definition</w:t>
      </w:r>
      <w:r>
        <w:rPr>
          <w:spacing w:val="-1"/>
        </w:rPr>
        <w:t xml:space="preserve"> </w:t>
      </w:r>
      <w:r>
        <w:t>or</w:t>
      </w:r>
      <w:r>
        <w:rPr>
          <w:spacing w:val="-3"/>
        </w:rPr>
        <w:t xml:space="preserve"> </w:t>
      </w:r>
      <w:r>
        <w:t>label.</w:t>
      </w:r>
      <w:r>
        <w:rPr>
          <w:spacing w:val="-2"/>
        </w:rPr>
        <w:t xml:space="preserve"> </w:t>
      </w:r>
      <w:r>
        <w:t>In</w:t>
      </w:r>
      <w:r>
        <w:rPr>
          <w:spacing w:val="-10"/>
        </w:rPr>
        <w:t xml:space="preserve"> </w:t>
      </w:r>
      <w:r>
        <w:t>most</w:t>
      </w:r>
      <w:r>
        <w:rPr>
          <w:spacing w:val="3"/>
        </w:rPr>
        <w:t xml:space="preserve"> </w:t>
      </w:r>
      <w:r>
        <w:t>cases,</w:t>
      </w:r>
      <w:r>
        <w:rPr>
          <w:spacing w:val="3"/>
        </w:rPr>
        <w:t xml:space="preserve"> </w:t>
      </w:r>
      <w:r>
        <w:t>multiple</w:t>
      </w:r>
      <w:r>
        <w:rPr>
          <w:spacing w:val="-5"/>
        </w:rPr>
        <w:t xml:space="preserve"> </w:t>
      </w:r>
      <w:r>
        <w:t>issues</w:t>
      </w:r>
      <w:r>
        <w:rPr>
          <w:spacing w:val="1"/>
        </w:rPr>
        <w:t xml:space="preserve"> </w:t>
      </w:r>
      <w:r>
        <w:t>will overlap.</w:t>
      </w:r>
    </w:p>
    <w:p w14:paraId="4D295ED8" w14:textId="77777777" w:rsidR="00F63013" w:rsidRDefault="00B67F08">
      <w:pPr>
        <w:pStyle w:val="BodyText"/>
        <w:spacing w:before="112" w:line="242" w:lineRule="auto"/>
        <w:ind w:left="215" w:right="801"/>
      </w:pPr>
      <w:r>
        <w:rPr>
          <w:rFonts w:ascii="Arial"/>
          <w:b/>
        </w:rPr>
        <w:t xml:space="preserve">Physical abuse </w:t>
      </w:r>
      <w:r>
        <w:t>may involve hitting, shaking, throwing, poisoning, burning or scalding, drowning, suffocating</w:t>
      </w:r>
      <w:r>
        <w:rPr>
          <w:spacing w:val="-53"/>
        </w:rPr>
        <w:t xml:space="preserve"> </w:t>
      </w:r>
      <w:r>
        <w:t>or otherwise causing physical harm to a child. Physical harm may also be caused when a parent or carer</w:t>
      </w:r>
      <w:r>
        <w:rPr>
          <w:spacing w:val="1"/>
        </w:rPr>
        <w:t xml:space="preserve"> </w:t>
      </w:r>
      <w:r>
        <w:t>fabricates</w:t>
      </w:r>
      <w:r>
        <w:rPr>
          <w:spacing w:val="-4"/>
        </w:rPr>
        <w:t xml:space="preserve"> </w:t>
      </w:r>
      <w:r>
        <w:t>the symptoms</w:t>
      </w:r>
      <w:r>
        <w:rPr>
          <w:spacing w:val="-3"/>
        </w:rPr>
        <w:t xml:space="preserve"> </w:t>
      </w:r>
      <w:r>
        <w:t>of,</w:t>
      </w:r>
      <w:r>
        <w:rPr>
          <w:spacing w:val="3"/>
        </w:rPr>
        <w:t xml:space="preserve"> </w:t>
      </w:r>
      <w:r>
        <w:t>or</w:t>
      </w:r>
      <w:r>
        <w:rPr>
          <w:spacing w:val="1"/>
        </w:rPr>
        <w:t xml:space="preserve"> </w:t>
      </w:r>
      <w:r>
        <w:t>deliberately</w:t>
      </w:r>
      <w:r>
        <w:rPr>
          <w:spacing w:val="-8"/>
        </w:rPr>
        <w:t xml:space="preserve"> </w:t>
      </w:r>
      <w:r>
        <w:t>induces,</w:t>
      </w:r>
      <w:r>
        <w:rPr>
          <w:spacing w:val="3"/>
        </w:rPr>
        <w:t xml:space="preserve"> </w:t>
      </w:r>
      <w:r>
        <w:t>illness</w:t>
      </w:r>
      <w:r>
        <w:rPr>
          <w:spacing w:val="-4"/>
        </w:rPr>
        <w:t xml:space="preserve"> </w:t>
      </w:r>
      <w:r>
        <w:t>in a child.</w:t>
      </w:r>
    </w:p>
    <w:p w14:paraId="47285431" w14:textId="77777777" w:rsidR="00F63013" w:rsidRDefault="00B67F08">
      <w:pPr>
        <w:pStyle w:val="BodyText"/>
        <w:spacing w:before="110" w:line="242" w:lineRule="auto"/>
        <w:ind w:left="215" w:right="958"/>
      </w:pPr>
      <w:r>
        <w:rPr>
          <w:rFonts w:ascii="Arial" w:hAnsi="Arial"/>
          <w:b/>
        </w:rPr>
        <w:t xml:space="preserve">Emotional abuse </w:t>
      </w:r>
      <w:r>
        <w:t>is the persistent emotional maltreatment of a child such as to cause severe and adverse</w:t>
      </w:r>
      <w:r>
        <w:rPr>
          <w:spacing w:val="-53"/>
        </w:rPr>
        <w:t xml:space="preserve"> </w:t>
      </w:r>
      <w:r>
        <w:t>effects on the child’s emotional development. Some level of emotional abuse is involved in all types of</w:t>
      </w:r>
      <w:r>
        <w:rPr>
          <w:spacing w:val="1"/>
        </w:rPr>
        <w:t xml:space="preserve"> </w:t>
      </w:r>
      <w:r>
        <w:t>maltreatment</w:t>
      </w:r>
      <w:r>
        <w:rPr>
          <w:spacing w:val="2"/>
        </w:rPr>
        <w:t xml:space="preserve"> </w:t>
      </w:r>
      <w:r>
        <w:t>of</w:t>
      </w:r>
      <w:r>
        <w:rPr>
          <w:spacing w:val="3"/>
        </w:rPr>
        <w:t xml:space="preserve"> </w:t>
      </w:r>
      <w:r>
        <w:t>a child,</w:t>
      </w:r>
      <w:r>
        <w:rPr>
          <w:spacing w:val="3"/>
        </w:rPr>
        <w:t xml:space="preserve"> </w:t>
      </w:r>
      <w:r>
        <w:t>although</w:t>
      </w:r>
      <w:r>
        <w:rPr>
          <w:spacing w:val="-5"/>
        </w:rPr>
        <w:t xml:space="preserve"> </w:t>
      </w:r>
      <w:r>
        <w:t>it</w:t>
      </w:r>
      <w:r>
        <w:rPr>
          <w:spacing w:val="-6"/>
        </w:rPr>
        <w:t xml:space="preserve"> </w:t>
      </w:r>
      <w:r>
        <w:t>may</w:t>
      </w:r>
      <w:r>
        <w:rPr>
          <w:spacing w:val="1"/>
        </w:rPr>
        <w:t xml:space="preserve"> </w:t>
      </w:r>
      <w:r>
        <w:t>occur</w:t>
      </w:r>
      <w:r>
        <w:rPr>
          <w:spacing w:val="-3"/>
        </w:rPr>
        <w:t xml:space="preserve"> </w:t>
      </w:r>
      <w:r>
        <w:t>alone.</w:t>
      </w:r>
    </w:p>
    <w:p w14:paraId="7132BFD4" w14:textId="77777777" w:rsidR="00F63013" w:rsidRDefault="00B67F08">
      <w:pPr>
        <w:pStyle w:val="BodyText"/>
        <w:spacing w:before="119"/>
        <w:ind w:left="215"/>
      </w:pPr>
      <w:r>
        <w:t>Emotional</w:t>
      </w:r>
      <w:r>
        <w:rPr>
          <w:spacing w:val="2"/>
        </w:rPr>
        <w:t xml:space="preserve"> </w:t>
      </w:r>
      <w:r>
        <w:t>abuse</w:t>
      </w:r>
      <w:r>
        <w:rPr>
          <w:spacing w:val="-2"/>
        </w:rPr>
        <w:t xml:space="preserve"> </w:t>
      </w:r>
      <w:r>
        <w:t>may</w:t>
      </w:r>
      <w:r>
        <w:rPr>
          <w:spacing w:val="-9"/>
        </w:rPr>
        <w:t xml:space="preserve"> </w:t>
      </w:r>
      <w:r>
        <w:t>involve:</w:t>
      </w:r>
    </w:p>
    <w:p w14:paraId="42F614A9" w14:textId="77777777" w:rsidR="00F63013" w:rsidRDefault="00B67F08">
      <w:pPr>
        <w:pStyle w:val="BodyText"/>
        <w:ind w:right="871"/>
      </w:pPr>
      <w:r>
        <w:rPr>
          <w:noProof/>
          <w:lang w:val="en-GB" w:eastAsia="en-GB"/>
        </w:rPr>
        <w:drawing>
          <wp:anchor distT="0" distB="0" distL="0" distR="0" simplePos="0" relativeHeight="15832064" behindDoc="0" locked="0" layoutInCell="1" allowOverlap="1" wp14:anchorId="6896851B" wp14:editId="717D50B8">
            <wp:simplePos x="0" y="0"/>
            <wp:positionH relativeFrom="page">
              <wp:posOffset>789305</wp:posOffset>
            </wp:positionH>
            <wp:positionV relativeFrom="paragraph">
              <wp:posOffset>155573</wp:posOffset>
            </wp:positionV>
            <wp:extent cx="24764" cy="39370"/>
            <wp:effectExtent l="0" t="0" r="0" b="0"/>
            <wp:wrapNone/>
            <wp:docPr id="40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png"/>
                    <pic:cNvPicPr/>
                  </pic:nvPicPr>
                  <pic:blipFill>
                    <a:blip r:embed="rId6" cstate="print"/>
                    <a:stretch>
                      <a:fillRect/>
                    </a:stretch>
                  </pic:blipFill>
                  <pic:spPr>
                    <a:xfrm>
                      <a:off x="0" y="0"/>
                      <a:ext cx="24764" cy="39370"/>
                    </a:xfrm>
                    <a:prstGeom prst="rect">
                      <a:avLst/>
                    </a:prstGeom>
                  </pic:spPr>
                </pic:pic>
              </a:graphicData>
            </a:graphic>
          </wp:anchor>
        </w:drawing>
      </w:r>
      <w:r>
        <w:t>Conveying to a child that they are worthless or unloved, inadequate, or valued only insofar as they meet</w:t>
      </w:r>
      <w:r>
        <w:rPr>
          <w:spacing w:val="-53"/>
        </w:rPr>
        <w:t xml:space="preserve"> </w:t>
      </w:r>
      <w:r>
        <w:t>the</w:t>
      </w:r>
      <w:r>
        <w:rPr>
          <w:spacing w:val="-1"/>
        </w:rPr>
        <w:t xml:space="preserve"> </w:t>
      </w:r>
      <w:r>
        <w:t>needs</w:t>
      </w:r>
      <w:r>
        <w:rPr>
          <w:spacing w:val="-3"/>
        </w:rPr>
        <w:t xml:space="preserve"> </w:t>
      </w:r>
      <w:r>
        <w:t>of</w:t>
      </w:r>
      <w:r>
        <w:rPr>
          <w:spacing w:val="8"/>
        </w:rPr>
        <w:t xml:space="preserve"> </w:t>
      </w:r>
      <w:r>
        <w:t>another</w:t>
      </w:r>
      <w:r>
        <w:rPr>
          <w:spacing w:val="1"/>
        </w:rPr>
        <w:t xml:space="preserve"> </w:t>
      </w:r>
      <w:r>
        <w:t>person</w:t>
      </w:r>
    </w:p>
    <w:p w14:paraId="75837FEB" w14:textId="77777777" w:rsidR="00F63013" w:rsidRDefault="00B67F08">
      <w:pPr>
        <w:pStyle w:val="BodyText"/>
        <w:spacing w:before="120"/>
        <w:ind w:right="661"/>
      </w:pPr>
      <w:r>
        <w:rPr>
          <w:noProof/>
          <w:lang w:val="en-GB" w:eastAsia="en-GB"/>
        </w:rPr>
        <w:drawing>
          <wp:anchor distT="0" distB="0" distL="0" distR="0" simplePos="0" relativeHeight="15832576" behindDoc="0" locked="0" layoutInCell="1" allowOverlap="1" wp14:anchorId="6F8EA2F8" wp14:editId="4E0EF54F">
            <wp:simplePos x="0" y="0"/>
            <wp:positionH relativeFrom="page">
              <wp:posOffset>789305</wp:posOffset>
            </wp:positionH>
            <wp:positionV relativeFrom="paragraph">
              <wp:posOffset>155065</wp:posOffset>
            </wp:positionV>
            <wp:extent cx="24764" cy="39370"/>
            <wp:effectExtent l="0" t="0" r="0" b="0"/>
            <wp:wrapNone/>
            <wp:docPr id="40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png"/>
                    <pic:cNvPicPr/>
                  </pic:nvPicPr>
                  <pic:blipFill>
                    <a:blip r:embed="rId6" cstate="print"/>
                    <a:stretch>
                      <a:fillRect/>
                    </a:stretch>
                  </pic:blipFill>
                  <pic:spPr>
                    <a:xfrm>
                      <a:off x="0" y="0"/>
                      <a:ext cx="24764" cy="39370"/>
                    </a:xfrm>
                    <a:prstGeom prst="rect">
                      <a:avLst/>
                    </a:prstGeom>
                  </pic:spPr>
                </pic:pic>
              </a:graphicData>
            </a:graphic>
          </wp:anchor>
        </w:drawing>
      </w:r>
      <w:r>
        <w:t>Not</w:t>
      </w:r>
      <w:r>
        <w:rPr>
          <w:spacing w:val="1"/>
        </w:rPr>
        <w:t xml:space="preserve"> </w:t>
      </w:r>
      <w:r>
        <w:t>giving</w:t>
      </w:r>
      <w:r>
        <w:rPr>
          <w:spacing w:val="-7"/>
        </w:rPr>
        <w:t xml:space="preserve"> </w:t>
      </w:r>
      <w:r>
        <w:t>the</w:t>
      </w:r>
      <w:r>
        <w:rPr>
          <w:spacing w:val="-2"/>
        </w:rPr>
        <w:t xml:space="preserve"> </w:t>
      </w:r>
      <w:r>
        <w:t>child</w:t>
      </w:r>
      <w:r>
        <w:rPr>
          <w:spacing w:val="-2"/>
        </w:rPr>
        <w:t xml:space="preserve"> </w:t>
      </w:r>
      <w:r>
        <w:t>opportunities</w:t>
      </w:r>
      <w:r>
        <w:rPr>
          <w:spacing w:val="-4"/>
        </w:rPr>
        <w:t xml:space="preserve"> </w:t>
      </w:r>
      <w:r>
        <w:t>to</w:t>
      </w:r>
      <w:r>
        <w:rPr>
          <w:spacing w:val="-2"/>
        </w:rPr>
        <w:t xml:space="preserve"> </w:t>
      </w:r>
      <w:r>
        <w:t>express</w:t>
      </w:r>
      <w:r>
        <w:rPr>
          <w:spacing w:val="-5"/>
        </w:rPr>
        <w:t xml:space="preserve"> </w:t>
      </w:r>
      <w:r>
        <w:t>their</w:t>
      </w:r>
      <w:r>
        <w:rPr>
          <w:spacing w:val="-5"/>
        </w:rPr>
        <w:t xml:space="preserve"> </w:t>
      </w:r>
      <w:r>
        <w:t>views,</w:t>
      </w:r>
      <w:r>
        <w:rPr>
          <w:spacing w:val="1"/>
        </w:rPr>
        <w:t xml:space="preserve"> </w:t>
      </w:r>
      <w:r>
        <w:t>deliberately</w:t>
      </w:r>
      <w:r>
        <w:rPr>
          <w:spacing w:val="-1"/>
        </w:rPr>
        <w:t xml:space="preserve"> </w:t>
      </w:r>
      <w:r>
        <w:t>silencing</w:t>
      </w:r>
      <w:r>
        <w:rPr>
          <w:spacing w:val="-6"/>
        </w:rPr>
        <w:t xml:space="preserve"> </w:t>
      </w:r>
      <w:r>
        <w:t>them</w:t>
      </w:r>
      <w:r>
        <w:rPr>
          <w:spacing w:val="4"/>
        </w:rPr>
        <w:t xml:space="preserve"> </w:t>
      </w:r>
      <w:r>
        <w:t>or</w:t>
      </w:r>
      <w:r>
        <w:rPr>
          <w:spacing w:val="-5"/>
        </w:rPr>
        <w:t xml:space="preserve"> </w:t>
      </w:r>
      <w:r>
        <w:t>‘making</w:t>
      </w:r>
      <w:r>
        <w:rPr>
          <w:spacing w:val="-7"/>
        </w:rPr>
        <w:t xml:space="preserve"> </w:t>
      </w:r>
      <w:r>
        <w:t>fun’</w:t>
      </w:r>
      <w:r>
        <w:rPr>
          <w:spacing w:val="-1"/>
        </w:rPr>
        <w:t xml:space="preserve"> </w:t>
      </w:r>
      <w:r>
        <w:t>of</w:t>
      </w:r>
      <w:r>
        <w:rPr>
          <w:spacing w:val="1"/>
        </w:rPr>
        <w:t xml:space="preserve"> </w:t>
      </w:r>
      <w:r>
        <w:t>what</w:t>
      </w:r>
      <w:r>
        <w:rPr>
          <w:spacing w:val="-53"/>
        </w:rPr>
        <w:t xml:space="preserve"> </w:t>
      </w:r>
      <w:r>
        <w:t>they say</w:t>
      </w:r>
      <w:r>
        <w:rPr>
          <w:spacing w:val="1"/>
        </w:rPr>
        <w:t xml:space="preserve"> </w:t>
      </w:r>
      <w:r>
        <w:t>or</w:t>
      </w:r>
      <w:r>
        <w:rPr>
          <w:spacing w:val="1"/>
        </w:rPr>
        <w:t xml:space="preserve"> </w:t>
      </w:r>
      <w:r>
        <w:t>how</w:t>
      </w:r>
      <w:r>
        <w:rPr>
          <w:spacing w:val="-5"/>
        </w:rPr>
        <w:t xml:space="preserve"> </w:t>
      </w:r>
      <w:r>
        <w:t>they</w:t>
      </w:r>
      <w:r>
        <w:rPr>
          <w:spacing w:val="1"/>
        </w:rPr>
        <w:t xml:space="preserve"> </w:t>
      </w:r>
      <w:r>
        <w:t>communicate</w:t>
      </w:r>
    </w:p>
    <w:p w14:paraId="180F066D" w14:textId="2D5BD17C" w:rsidR="00CB0259" w:rsidRPr="0089551B" w:rsidRDefault="00CB0259">
      <w:pPr>
        <w:pStyle w:val="BodyText"/>
        <w:spacing w:before="120"/>
        <w:ind w:right="661"/>
      </w:pPr>
      <w:r w:rsidRPr="0089551B">
        <w:t>Verbal abuse</w:t>
      </w:r>
    </w:p>
    <w:p w14:paraId="50CF431F" w14:textId="77777777" w:rsidR="00F63013" w:rsidRDefault="00B67F08">
      <w:pPr>
        <w:pStyle w:val="BodyText"/>
        <w:spacing w:before="122"/>
        <w:ind w:right="771"/>
      </w:pPr>
      <w:r>
        <w:rPr>
          <w:noProof/>
          <w:lang w:val="en-GB" w:eastAsia="en-GB"/>
        </w:rPr>
        <w:drawing>
          <wp:anchor distT="0" distB="0" distL="0" distR="0" simplePos="0" relativeHeight="15833088" behindDoc="0" locked="0" layoutInCell="1" allowOverlap="1" wp14:anchorId="2EE5C339" wp14:editId="3F7F2E49">
            <wp:simplePos x="0" y="0"/>
            <wp:positionH relativeFrom="page">
              <wp:posOffset>789305</wp:posOffset>
            </wp:positionH>
            <wp:positionV relativeFrom="paragraph">
              <wp:posOffset>155447</wp:posOffset>
            </wp:positionV>
            <wp:extent cx="24764" cy="40003"/>
            <wp:effectExtent l="0" t="0" r="0" b="0"/>
            <wp:wrapNone/>
            <wp:docPr id="40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png"/>
                    <pic:cNvPicPr/>
                  </pic:nvPicPr>
                  <pic:blipFill>
                    <a:blip r:embed="rId6" cstate="print"/>
                    <a:stretch>
                      <a:fillRect/>
                    </a:stretch>
                  </pic:blipFill>
                  <pic:spPr>
                    <a:xfrm>
                      <a:off x="0" y="0"/>
                      <a:ext cx="24764" cy="40003"/>
                    </a:xfrm>
                    <a:prstGeom prst="rect">
                      <a:avLst/>
                    </a:prstGeom>
                  </pic:spPr>
                </pic:pic>
              </a:graphicData>
            </a:graphic>
          </wp:anchor>
        </w:drawing>
      </w:r>
      <w:r>
        <w:t>Age or developmentally inappropriate expectations being imposed on children. These may include</w:t>
      </w:r>
      <w:r>
        <w:rPr>
          <w:spacing w:val="1"/>
        </w:rPr>
        <w:t xml:space="preserve"> </w:t>
      </w:r>
      <w:r>
        <w:t>interactions</w:t>
      </w:r>
      <w:r>
        <w:rPr>
          <w:spacing w:val="-5"/>
        </w:rPr>
        <w:t xml:space="preserve"> </w:t>
      </w:r>
      <w:r>
        <w:t>that</w:t>
      </w:r>
      <w:r>
        <w:rPr>
          <w:spacing w:val="1"/>
        </w:rPr>
        <w:t xml:space="preserve"> </w:t>
      </w:r>
      <w:r>
        <w:t>are</w:t>
      </w:r>
      <w:r>
        <w:rPr>
          <w:spacing w:val="-6"/>
        </w:rPr>
        <w:t xml:space="preserve"> </w:t>
      </w:r>
      <w:r>
        <w:t>beyond</w:t>
      </w:r>
      <w:r>
        <w:rPr>
          <w:spacing w:val="-2"/>
        </w:rPr>
        <w:t xml:space="preserve"> </w:t>
      </w:r>
      <w:r>
        <w:t>a</w:t>
      </w:r>
      <w:r>
        <w:rPr>
          <w:spacing w:val="-1"/>
        </w:rPr>
        <w:t xml:space="preserve"> </w:t>
      </w:r>
      <w:r>
        <w:t>child’s</w:t>
      </w:r>
      <w:r>
        <w:rPr>
          <w:spacing w:val="-5"/>
        </w:rPr>
        <w:t xml:space="preserve"> </w:t>
      </w:r>
      <w:r>
        <w:t>developmental</w:t>
      </w:r>
      <w:r>
        <w:rPr>
          <w:spacing w:val="-2"/>
        </w:rPr>
        <w:t xml:space="preserve"> </w:t>
      </w:r>
      <w:r>
        <w:t>capability,</w:t>
      </w:r>
      <w:r>
        <w:rPr>
          <w:spacing w:val="2"/>
        </w:rPr>
        <w:t xml:space="preserve"> </w:t>
      </w:r>
      <w:r>
        <w:t>as</w:t>
      </w:r>
      <w:r>
        <w:rPr>
          <w:spacing w:val="-5"/>
        </w:rPr>
        <w:t xml:space="preserve"> </w:t>
      </w:r>
      <w:r>
        <w:t>well</w:t>
      </w:r>
      <w:r>
        <w:rPr>
          <w:spacing w:val="3"/>
        </w:rPr>
        <w:t xml:space="preserve"> </w:t>
      </w:r>
      <w:r>
        <w:t>as</w:t>
      </w:r>
      <w:r>
        <w:rPr>
          <w:spacing w:val="-5"/>
        </w:rPr>
        <w:t xml:space="preserve"> </w:t>
      </w:r>
      <w:r>
        <w:t>overprotection</w:t>
      </w:r>
      <w:r>
        <w:rPr>
          <w:spacing w:val="-2"/>
        </w:rPr>
        <w:t xml:space="preserve"> </w:t>
      </w:r>
      <w:r>
        <w:t>and</w:t>
      </w:r>
      <w:r>
        <w:rPr>
          <w:spacing w:val="-6"/>
        </w:rPr>
        <w:t xml:space="preserve"> </w:t>
      </w:r>
      <w:r>
        <w:t>limitation</w:t>
      </w:r>
      <w:r>
        <w:rPr>
          <w:spacing w:val="-2"/>
        </w:rPr>
        <w:t xml:space="preserve"> </w:t>
      </w:r>
      <w:r>
        <w:t>of</w:t>
      </w:r>
      <w:r>
        <w:rPr>
          <w:spacing w:val="-52"/>
        </w:rPr>
        <w:t xml:space="preserve"> </w:t>
      </w:r>
      <w:r>
        <w:t>exploration</w:t>
      </w:r>
      <w:r>
        <w:rPr>
          <w:spacing w:val="-1"/>
        </w:rPr>
        <w:t xml:space="preserve"> </w:t>
      </w:r>
      <w:r>
        <w:t>and learning,</w:t>
      </w:r>
      <w:r>
        <w:rPr>
          <w:spacing w:val="3"/>
        </w:rPr>
        <w:t xml:space="preserve"> </w:t>
      </w:r>
      <w:r>
        <w:t>or</w:t>
      </w:r>
      <w:r>
        <w:rPr>
          <w:spacing w:val="-3"/>
        </w:rPr>
        <w:t xml:space="preserve"> </w:t>
      </w:r>
      <w:r>
        <w:t>preventing</w:t>
      </w:r>
      <w:r>
        <w:rPr>
          <w:spacing w:val="-6"/>
        </w:rPr>
        <w:t xml:space="preserve"> </w:t>
      </w:r>
      <w:r>
        <w:t>the child</w:t>
      </w:r>
      <w:r>
        <w:rPr>
          <w:spacing w:val="-5"/>
        </w:rPr>
        <w:t xml:space="preserve"> </w:t>
      </w:r>
      <w:r>
        <w:t>participating</w:t>
      </w:r>
      <w:r>
        <w:rPr>
          <w:spacing w:val="-5"/>
        </w:rPr>
        <w:t xml:space="preserve"> </w:t>
      </w:r>
      <w:r>
        <w:t>in normal</w:t>
      </w:r>
      <w:r>
        <w:rPr>
          <w:spacing w:val="3"/>
        </w:rPr>
        <w:t xml:space="preserve"> </w:t>
      </w:r>
      <w:r>
        <w:t>social</w:t>
      </w:r>
      <w:r>
        <w:rPr>
          <w:spacing w:val="-5"/>
        </w:rPr>
        <w:t xml:space="preserve"> </w:t>
      </w:r>
      <w:r>
        <w:t>interaction</w:t>
      </w:r>
    </w:p>
    <w:p w14:paraId="3A4ED3B4" w14:textId="77777777" w:rsidR="00F63013" w:rsidRDefault="00B67F08">
      <w:pPr>
        <w:pStyle w:val="BodyText"/>
      </w:pPr>
      <w:r>
        <w:rPr>
          <w:noProof/>
          <w:lang w:val="en-GB" w:eastAsia="en-GB"/>
        </w:rPr>
        <w:drawing>
          <wp:anchor distT="0" distB="0" distL="0" distR="0" simplePos="0" relativeHeight="15833600" behindDoc="0" locked="0" layoutInCell="1" allowOverlap="1" wp14:anchorId="0D1F726D" wp14:editId="0A757327">
            <wp:simplePos x="0" y="0"/>
            <wp:positionH relativeFrom="page">
              <wp:posOffset>789305</wp:posOffset>
            </wp:positionH>
            <wp:positionV relativeFrom="paragraph">
              <wp:posOffset>155319</wp:posOffset>
            </wp:positionV>
            <wp:extent cx="24764" cy="39370"/>
            <wp:effectExtent l="0" t="0" r="0" b="0"/>
            <wp:wrapNone/>
            <wp:docPr id="40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png"/>
                    <pic:cNvPicPr/>
                  </pic:nvPicPr>
                  <pic:blipFill>
                    <a:blip r:embed="rId6" cstate="print"/>
                    <a:stretch>
                      <a:fillRect/>
                    </a:stretch>
                  </pic:blipFill>
                  <pic:spPr>
                    <a:xfrm>
                      <a:off x="0" y="0"/>
                      <a:ext cx="24764" cy="39370"/>
                    </a:xfrm>
                    <a:prstGeom prst="rect">
                      <a:avLst/>
                    </a:prstGeom>
                  </pic:spPr>
                </pic:pic>
              </a:graphicData>
            </a:graphic>
          </wp:anchor>
        </w:drawing>
      </w:r>
      <w:r>
        <w:t>Seeing</w:t>
      </w:r>
      <w:r>
        <w:rPr>
          <w:spacing w:val="-1"/>
        </w:rPr>
        <w:t xml:space="preserve"> </w:t>
      </w:r>
      <w:r>
        <w:t>or hearing</w:t>
      </w:r>
      <w:r>
        <w:rPr>
          <w:spacing w:val="-6"/>
        </w:rPr>
        <w:t xml:space="preserve"> </w:t>
      </w:r>
      <w:r>
        <w:t>the</w:t>
      </w:r>
      <w:r>
        <w:rPr>
          <w:spacing w:val="-6"/>
        </w:rPr>
        <w:t xml:space="preserve"> </w:t>
      </w:r>
      <w:r>
        <w:t>ill-treatment</w:t>
      </w:r>
      <w:r>
        <w:rPr>
          <w:spacing w:val="-2"/>
        </w:rPr>
        <w:t xml:space="preserve"> </w:t>
      </w:r>
      <w:r>
        <w:t>of</w:t>
      </w:r>
      <w:r>
        <w:rPr>
          <w:spacing w:val="2"/>
        </w:rPr>
        <w:t xml:space="preserve"> </w:t>
      </w:r>
      <w:r>
        <w:t>another</w:t>
      </w:r>
    </w:p>
    <w:p w14:paraId="7D1C7941" w14:textId="77777777" w:rsidR="00F63013" w:rsidRDefault="00B67F08">
      <w:pPr>
        <w:pStyle w:val="BodyText"/>
        <w:spacing w:before="116"/>
        <w:ind w:right="916"/>
      </w:pPr>
      <w:r>
        <w:rPr>
          <w:noProof/>
          <w:lang w:val="en-GB" w:eastAsia="en-GB"/>
        </w:rPr>
        <w:drawing>
          <wp:anchor distT="0" distB="0" distL="0" distR="0" simplePos="0" relativeHeight="15834112" behindDoc="0" locked="0" layoutInCell="1" allowOverlap="1" wp14:anchorId="56CF5172" wp14:editId="6A7457AE">
            <wp:simplePos x="0" y="0"/>
            <wp:positionH relativeFrom="page">
              <wp:posOffset>789305</wp:posOffset>
            </wp:positionH>
            <wp:positionV relativeFrom="paragraph">
              <wp:posOffset>151764</wp:posOffset>
            </wp:positionV>
            <wp:extent cx="24764" cy="40003"/>
            <wp:effectExtent l="0" t="0" r="0" b="0"/>
            <wp:wrapNone/>
            <wp:docPr id="40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png"/>
                    <pic:cNvPicPr/>
                  </pic:nvPicPr>
                  <pic:blipFill>
                    <a:blip r:embed="rId6" cstate="print"/>
                    <a:stretch>
                      <a:fillRect/>
                    </a:stretch>
                  </pic:blipFill>
                  <pic:spPr>
                    <a:xfrm>
                      <a:off x="0" y="0"/>
                      <a:ext cx="24764" cy="40003"/>
                    </a:xfrm>
                    <a:prstGeom prst="rect">
                      <a:avLst/>
                    </a:prstGeom>
                  </pic:spPr>
                </pic:pic>
              </a:graphicData>
            </a:graphic>
          </wp:anchor>
        </w:drawing>
      </w:r>
      <w:r>
        <w:t>Serious bullying (including cyber-bullying), causing children frequently to feel frightened or in danger, or</w:t>
      </w:r>
      <w:r>
        <w:rPr>
          <w:spacing w:val="-53"/>
        </w:rPr>
        <w:t xml:space="preserve"> </w:t>
      </w:r>
      <w:r>
        <w:t>the</w:t>
      </w:r>
      <w:r>
        <w:rPr>
          <w:spacing w:val="-1"/>
        </w:rPr>
        <w:t xml:space="preserve"> </w:t>
      </w:r>
      <w:r>
        <w:t>exploitation or</w:t>
      </w:r>
      <w:r>
        <w:rPr>
          <w:spacing w:val="-3"/>
        </w:rPr>
        <w:t xml:space="preserve"> </w:t>
      </w:r>
      <w:r>
        <w:t>corruption of</w:t>
      </w:r>
      <w:r>
        <w:rPr>
          <w:spacing w:val="3"/>
        </w:rPr>
        <w:t xml:space="preserve"> </w:t>
      </w:r>
      <w:r>
        <w:t>children</w:t>
      </w:r>
    </w:p>
    <w:p w14:paraId="48649CC9" w14:textId="77777777" w:rsidR="00F63013" w:rsidRDefault="00B67F08">
      <w:pPr>
        <w:pStyle w:val="BodyText"/>
        <w:spacing w:before="116" w:line="242" w:lineRule="auto"/>
        <w:ind w:left="215" w:right="771"/>
      </w:pPr>
      <w:r>
        <w:rPr>
          <w:rFonts w:ascii="Arial"/>
          <w:b/>
        </w:rPr>
        <w:t xml:space="preserve">Sexual abuse </w:t>
      </w:r>
      <w:r>
        <w:t>involves forcing or enticing a child or young person to take part in sexual activities, not</w:t>
      </w:r>
      <w:r>
        <w:rPr>
          <w:spacing w:val="1"/>
        </w:rPr>
        <w:t xml:space="preserve"> </w:t>
      </w:r>
      <w:r>
        <w:t>necessarily</w:t>
      </w:r>
      <w:r>
        <w:rPr>
          <w:spacing w:val="-4"/>
        </w:rPr>
        <w:t xml:space="preserve"> </w:t>
      </w:r>
      <w:r>
        <w:t>involving</w:t>
      </w:r>
      <w:r>
        <w:rPr>
          <w:spacing w:val="-1"/>
        </w:rPr>
        <w:t xml:space="preserve"> </w:t>
      </w:r>
      <w:r>
        <w:t>a</w:t>
      </w:r>
      <w:r>
        <w:rPr>
          <w:spacing w:val="-6"/>
        </w:rPr>
        <w:t xml:space="preserve"> </w:t>
      </w:r>
      <w:r>
        <w:t>high</w:t>
      </w:r>
      <w:r>
        <w:rPr>
          <w:spacing w:val="-6"/>
        </w:rPr>
        <w:t xml:space="preserve"> </w:t>
      </w:r>
      <w:r>
        <w:t>level</w:t>
      </w:r>
      <w:r>
        <w:rPr>
          <w:spacing w:val="3"/>
        </w:rPr>
        <w:t xml:space="preserve"> </w:t>
      </w:r>
      <w:r>
        <w:t>of</w:t>
      </w:r>
      <w:r>
        <w:rPr>
          <w:spacing w:val="-3"/>
        </w:rPr>
        <w:t xml:space="preserve"> </w:t>
      </w:r>
      <w:r>
        <w:t>violence,</w:t>
      </w:r>
      <w:r>
        <w:rPr>
          <w:spacing w:val="-3"/>
        </w:rPr>
        <w:t xml:space="preserve"> </w:t>
      </w:r>
      <w:r>
        <w:t>whether or not</w:t>
      </w:r>
      <w:r>
        <w:rPr>
          <w:spacing w:val="1"/>
        </w:rPr>
        <w:t xml:space="preserve"> </w:t>
      </w:r>
      <w:r>
        <w:t>the</w:t>
      </w:r>
      <w:r>
        <w:rPr>
          <w:spacing w:val="-5"/>
        </w:rPr>
        <w:t xml:space="preserve"> </w:t>
      </w:r>
      <w:r>
        <w:t>child</w:t>
      </w:r>
      <w:r>
        <w:rPr>
          <w:spacing w:val="-6"/>
        </w:rPr>
        <w:t xml:space="preserve"> </w:t>
      </w:r>
      <w:r>
        <w:t>is</w:t>
      </w:r>
      <w:r>
        <w:rPr>
          <w:spacing w:val="-4"/>
        </w:rPr>
        <w:t xml:space="preserve"> </w:t>
      </w:r>
      <w:r>
        <w:t>aware</w:t>
      </w:r>
      <w:r>
        <w:rPr>
          <w:spacing w:val="-1"/>
        </w:rPr>
        <w:t xml:space="preserve"> </w:t>
      </w:r>
      <w:r>
        <w:t>of</w:t>
      </w:r>
      <w:r>
        <w:rPr>
          <w:spacing w:val="6"/>
        </w:rPr>
        <w:t xml:space="preserve"> </w:t>
      </w:r>
      <w:r>
        <w:t>what</w:t>
      </w:r>
      <w:r>
        <w:rPr>
          <w:spacing w:val="2"/>
        </w:rPr>
        <w:t xml:space="preserve"> </w:t>
      </w:r>
      <w:r>
        <w:t>is</w:t>
      </w:r>
      <w:r>
        <w:rPr>
          <w:spacing w:val="-4"/>
        </w:rPr>
        <w:t xml:space="preserve"> </w:t>
      </w:r>
      <w:r>
        <w:t>happening.</w:t>
      </w:r>
      <w:r>
        <w:rPr>
          <w:spacing w:val="-3"/>
        </w:rPr>
        <w:t xml:space="preserve"> </w:t>
      </w:r>
      <w:r>
        <w:t>The</w:t>
      </w:r>
      <w:r>
        <w:rPr>
          <w:spacing w:val="-52"/>
        </w:rPr>
        <w:t xml:space="preserve"> </w:t>
      </w:r>
      <w:r>
        <w:t>activities</w:t>
      </w:r>
      <w:r>
        <w:rPr>
          <w:spacing w:val="-8"/>
        </w:rPr>
        <w:t xml:space="preserve"> </w:t>
      </w:r>
      <w:r>
        <w:t>may</w:t>
      </w:r>
      <w:r>
        <w:rPr>
          <w:spacing w:val="-3"/>
        </w:rPr>
        <w:t xml:space="preserve"> </w:t>
      </w:r>
      <w:r>
        <w:t>involve:</w:t>
      </w:r>
    </w:p>
    <w:p w14:paraId="56DFB3B1" w14:textId="128356D2" w:rsidR="00F63013" w:rsidRDefault="00B67F08">
      <w:pPr>
        <w:pStyle w:val="BodyText"/>
        <w:spacing w:before="119"/>
        <w:ind w:right="850"/>
      </w:pPr>
      <w:r>
        <w:rPr>
          <w:noProof/>
          <w:lang w:val="en-GB" w:eastAsia="en-GB"/>
        </w:rPr>
        <w:drawing>
          <wp:anchor distT="0" distB="0" distL="0" distR="0" simplePos="0" relativeHeight="15834624" behindDoc="0" locked="0" layoutInCell="1" allowOverlap="1" wp14:anchorId="0C54A32D" wp14:editId="2604BD95">
            <wp:simplePos x="0" y="0"/>
            <wp:positionH relativeFrom="page">
              <wp:posOffset>789305</wp:posOffset>
            </wp:positionH>
            <wp:positionV relativeFrom="paragraph">
              <wp:posOffset>153414</wp:posOffset>
            </wp:positionV>
            <wp:extent cx="24764" cy="40004"/>
            <wp:effectExtent l="0" t="0" r="0" b="0"/>
            <wp:wrapNone/>
            <wp:docPr id="4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png"/>
                    <pic:cNvPicPr/>
                  </pic:nvPicPr>
                  <pic:blipFill>
                    <a:blip r:embed="rId6" cstate="print"/>
                    <a:stretch>
                      <a:fillRect/>
                    </a:stretch>
                  </pic:blipFill>
                  <pic:spPr>
                    <a:xfrm>
                      <a:off x="0" y="0"/>
                      <a:ext cx="24764" cy="40004"/>
                    </a:xfrm>
                    <a:prstGeom prst="rect">
                      <a:avLst/>
                    </a:prstGeom>
                  </pic:spPr>
                </pic:pic>
              </a:graphicData>
            </a:graphic>
          </wp:anchor>
        </w:drawing>
      </w:r>
      <w:r>
        <w:t>Physical contact, including assault by penetration (for example, rape</w:t>
      </w:r>
      <w:r w:rsidR="00CB0259" w:rsidRPr="0089551B">
        <w:t>, penetration with an object,</w:t>
      </w:r>
      <w:r>
        <w:t xml:space="preserve"> or oral sex) or non-penetrative acts</w:t>
      </w:r>
      <w:r>
        <w:rPr>
          <w:spacing w:val="-53"/>
        </w:rPr>
        <w:t xml:space="preserve"> </w:t>
      </w:r>
      <w:r>
        <w:t>such</w:t>
      </w:r>
      <w:r>
        <w:rPr>
          <w:spacing w:val="-1"/>
        </w:rPr>
        <w:t xml:space="preserve"> </w:t>
      </w:r>
      <w:r>
        <w:t>as</w:t>
      </w:r>
      <w:r>
        <w:rPr>
          <w:spacing w:val="-3"/>
        </w:rPr>
        <w:t xml:space="preserve"> </w:t>
      </w:r>
      <w:r>
        <w:t>masturbation,</w:t>
      </w:r>
      <w:r>
        <w:rPr>
          <w:spacing w:val="-3"/>
        </w:rPr>
        <w:t xml:space="preserve"> </w:t>
      </w:r>
      <w:r>
        <w:t>kissing,</w:t>
      </w:r>
      <w:r>
        <w:rPr>
          <w:spacing w:val="3"/>
        </w:rPr>
        <w:t xml:space="preserve"> </w:t>
      </w:r>
      <w:r>
        <w:t>rubbing and</w:t>
      </w:r>
      <w:r>
        <w:rPr>
          <w:spacing w:val="-1"/>
        </w:rPr>
        <w:t xml:space="preserve"> </w:t>
      </w:r>
      <w:r>
        <w:t>touching outside of</w:t>
      </w:r>
      <w:r>
        <w:rPr>
          <w:spacing w:val="7"/>
        </w:rPr>
        <w:t xml:space="preserve"> </w:t>
      </w:r>
      <w:r>
        <w:t>clothing</w:t>
      </w:r>
    </w:p>
    <w:p w14:paraId="5EFD83FC" w14:textId="2DF434FB" w:rsidR="00F63013" w:rsidRPr="0089551B" w:rsidRDefault="00B67F08">
      <w:pPr>
        <w:pStyle w:val="BodyText"/>
        <w:ind w:right="827"/>
      </w:pPr>
      <w:r>
        <w:rPr>
          <w:noProof/>
          <w:lang w:val="en-GB" w:eastAsia="en-GB"/>
        </w:rPr>
        <w:drawing>
          <wp:anchor distT="0" distB="0" distL="0" distR="0" simplePos="0" relativeHeight="15835136" behindDoc="0" locked="0" layoutInCell="1" allowOverlap="1" wp14:anchorId="1EE9B481" wp14:editId="06BE7542">
            <wp:simplePos x="0" y="0"/>
            <wp:positionH relativeFrom="page">
              <wp:posOffset>789305</wp:posOffset>
            </wp:positionH>
            <wp:positionV relativeFrom="paragraph">
              <wp:posOffset>154811</wp:posOffset>
            </wp:positionV>
            <wp:extent cx="24764" cy="39370"/>
            <wp:effectExtent l="0" t="0" r="0" b="0"/>
            <wp:wrapNone/>
            <wp:docPr id="4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png"/>
                    <pic:cNvPicPr/>
                  </pic:nvPicPr>
                  <pic:blipFill>
                    <a:blip r:embed="rId6" cstate="print"/>
                    <a:stretch>
                      <a:fillRect/>
                    </a:stretch>
                  </pic:blipFill>
                  <pic:spPr>
                    <a:xfrm>
                      <a:off x="0" y="0"/>
                      <a:ext cx="24764" cy="39370"/>
                    </a:xfrm>
                    <a:prstGeom prst="rect">
                      <a:avLst/>
                    </a:prstGeom>
                  </pic:spPr>
                </pic:pic>
              </a:graphicData>
            </a:graphic>
          </wp:anchor>
        </w:drawing>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53"/>
        </w:rPr>
        <w:t xml:space="preserve"> </w:t>
      </w:r>
      <w:r>
        <w:t>child</w:t>
      </w:r>
      <w:r>
        <w:rPr>
          <w:spacing w:val="-5"/>
        </w:rPr>
        <w:t xml:space="preserve"> </w:t>
      </w:r>
      <w:r>
        <w:t>in</w:t>
      </w:r>
      <w:r>
        <w:rPr>
          <w:spacing w:val="-5"/>
        </w:rPr>
        <w:t xml:space="preserve"> </w:t>
      </w:r>
      <w:r>
        <w:t>preparation</w:t>
      </w:r>
      <w:r>
        <w:rPr>
          <w:spacing w:val="-5"/>
        </w:rPr>
        <w:t xml:space="preserve"> </w:t>
      </w:r>
      <w:r>
        <w:t>for</w:t>
      </w:r>
      <w:r>
        <w:rPr>
          <w:spacing w:val="1"/>
        </w:rPr>
        <w:t xml:space="preserve"> </w:t>
      </w:r>
      <w:r>
        <w:t>abuse (including</w:t>
      </w:r>
      <w:r>
        <w:rPr>
          <w:spacing w:val="-5"/>
        </w:rPr>
        <w:t xml:space="preserve"> </w:t>
      </w:r>
      <w:r>
        <w:t>via</w:t>
      </w:r>
      <w:r>
        <w:rPr>
          <w:spacing w:val="-5"/>
        </w:rPr>
        <w:t xml:space="preserve"> </w:t>
      </w:r>
      <w:r>
        <w:t>the</w:t>
      </w:r>
      <w:r>
        <w:rPr>
          <w:spacing w:val="-5"/>
        </w:rPr>
        <w:t xml:space="preserve"> </w:t>
      </w:r>
      <w:r>
        <w:t>internet)</w:t>
      </w:r>
      <w:r w:rsidR="00BC0EB7">
        <w:t xml:space="preserve">. </w:t>
      </w:r>
      <w:r w:rsidR="00BC0EB7" w:rsidRPr="0089551B">
        <w:t>Sexual abuse can take place online.</w:t>
      </w:r>
    </w:p>
    <w:p w14:paraId="3EBD4FF6" w14:textId="77777777" w:rsidR="00F63013" w:rsidRDefault="00B67F08">
      <w:pPr>
        <w:pStyle w:val="BodyText"/>
        <w:spacing w:before="117"/>
        <w:ind w:left="215" w:right="768"/>
      </w:pPr>
      <w:r>
        <w:t>Sexual abuse is not solely perpetrated by adult males. Women can also commit acts of sexual abuse, as can</w:t>
      </w:r>
      <w:r>
        <w:rPr>
          <w:spacing w:val="-53"/>
        </w:rPr>
        <w:t xml:space="preserve"> </w:t>
      </w:r>
      <w:r>
        <w:t>other children.</w:t>
      </w:r>
    </w:p>
    <w:p w14:paraId="7FB15C0B" w14:textId="77777777" w:rsidR="00F63013" w:rsidRDefault="00B67F08">
      <w:pPr>
        <w:pStyle w:val="BodyText"/>
        <w:spacing w:before="116" w:line="242" w:lineRule="auto"/>
        <w:ind w:left="215" w:right="808"/>
        <w:jc w:val="both"/>
      </w:pPr>
      <w:r>
        <w:rPr>
          <w:rFonts w:ascii="Arial" w:hAnsi="Arial"/>
          <w:b/>
        </w:rPr>
        <w:t xml:space="preserve">Neglect </w:t>
      </w:r>
      <w:r>
        <w:t>is the persistent failure to meet a child’s basic physical and/or psychological needs, likely to result in</w:t>
      </w:r>
      <w:r>
        <w:rPr>
          <w:spacing w:val="-53"/>
        </w:rPr>
        <w:t xml:space="preserve"> </w:t>
      </w:r>
      <w:r>
        <w:t>the serious impairment of the child’s health or development. Neglect may occur during pregnancy as a result</w:t>
      </w:r>
      <w:r>
        <w:rPr>
          <w:spacing w:val="-53"/>
        </w:rPr>
        <w:t xml:space="preserve"> </w:t>
      </w:r>
      <w:r>
        <w:t>of</w:t>
      </w:r>
      <w:r>
        <w:rPr>
          <w:spacing w:val="-3"/>
        </w:rPr>
        <w:t xml:space="preserve"> </w:t>
      </w:r>
      <w:r>
        <w:t>maternal</w:t>
      </w:r>
      <w:r>
        <w:rPr>
          <w:spacing w:val="6"/>
        </w:rPr>
        <w:t xml:space="preserve"> </w:t>
      </w:r>
      <w:r>
        <w:t>substance abuse.</w:t>
      </w:r>
    </w:p>
    <w:p w14:paraId="5224FD5E" w14:textId="77777777" w:rsidR="00F63013" w:rsidRDefault="00B67F08">
      <w:pPr>
        <w:pStyle w:val="BodyText"/>
        <w:spacing w:before="120"/>
        <w:ind w:left="215"/>
      </w:pPr>
      <w:r>
        <w:t>Once</w:t>
      </w:r>
      <w:r>
        <w:rPr>
          <w:spacing w:val="-1"/>
        </w:rPr>
        <w:t xml:space="preserve"> </w:t>
      </w:r>
      <w:r>
        <w:t>a child</w:t>
      </w:r>
      <w:r>
        <w:rPr>
          <w:spacing w:val="-5"/>
        </w:rPr>
        <w:t xml:space="preserve"> </w:t>
      </w:r>
      <w:r>
        <w:t>is</w:t>
      </w:r>
      <w:r>
        <w:rPr>
          <w:spacing w:val="-3"/>
        </w:rPr>
        <w:t xml:space="preserve"> </w:t>
      </w:r>
      <w:r>
        <w:t>born,</w:t>
      </w:r>
      <w:r>
        <w:rPr>
          <w:spacing w:val="3"/>
        </w:rPr>
        <w:t xml:space="preserve"> </w:t>
      </w:r>
      <w:r>
        <w:t>neglect</w:t>
      </w:r>
      <w:r>
        <w:rPr>
          <w:spacing w:val="-6"/>
        </w:rPr>
        <w:t xml:space="preserve"> </w:t>
      </w:r>
      <w:r>
        <w:t>may</w:t>
      </w:r>
      <w:r>
        <w:rPr>
          <w:spacing w:val="-3"/>
        </w:rPr>
        <w:t xml:space="preserve"> </w:t>
      </w:r>
      <w:r>
        <w:t>involve a parent</w:t>
      </w:r>
      <w:r>
        <w:rPr>
          <w:spacing w:val="-2"/>
        </w:rPr>
        <w:t xml:space="preserve"> </w:t>
      </w:r>
      <w:r>
        <w:t>or</w:t>
      </w:r>
      <w:r>
        <w:rPr>
          <w:spacing w:val="1"/>
        </w:rPr>
        <w:t xml:space="preserve"> </w:t>
      </w:r>
      <w:r>
        <w:t>carer</w:t>
      </w:r>
      <w:r>
        <w:rPr>
          <w:spacing w:val="-3"/>
        </w:rPr>
        <w:t xml:space="preserve"> </w:t>
      </w:r>
      <w:r>
        <w:t>failing to:</w:t>
      </w:r>
    </w:p>
    <w:p w14:paraId="7018E439" w14:textId="77777777" w:rsidR="00F63013" w:rsidRDefault="00B67F08">
      <w:pPr>
        <w:pStyle w:val="BodyText"/>
        <w:spacing w:before="120" w:line="364" w:lineRule="auto"/>
        <w:ind w:right="1794"/>
      </w:pPr>
      <w:r>
        <w:rPr>
          <w:noProof/>
          <w:lang w:val="en-GB" w:eastAsia="en-GB"/>
        </w:rPr>
        <w:drawing>
          <wp:anchor distT="0" distB="0" distL="0" distR="0" simplePos="0" relativeHeight="15835648" behindDoc="0" locked="0" layoutInCell="1" allowOverlap="1" wp14:anchorId="53A527E3" wp14:editId="01F8112D">
            <wp:simplePos x="0" y="0"/>
            <wp:positionH relativeFrom="page">
              <wp:posOffset>789305</wp:posOffset>
            </wp:positionH>
            <wp:positionV relativeFrom="paragraph">
              <wp:posOffset>153669</wp:posOffset>
            </wp:positionV>
            <wp:extent cx="24764" cy="39368"/>
            <wp:effectExtent l="0" t="0" r="0" b="0"/>
            <wp:wrapNone/>
            <wp:docPr id="4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36160" behindDoc="0" locked="0" layoutInCell="1" allowOverlap="1" wp14:anchorId="24B7996E" wp14:editId="3285DFA4">
            <wp:simplePos x="0" y="0"/>
            <wp:positionH relativeFrom="page">
              <wp:posOffset>789305</wp:posOffset>
            </wp:positionH>
            <wp:positionV relativeFrom="paragraph">
              <wp:posOffset>375919</wp:posOffset>
            </wp:positionV>
            <wp:extent cx="24764" cy="40003"/>
            <wp:effectExtent l="0" t="0" r="0" b="0"/>
            <wp:wrapNone/>
            <wp:docPr id="4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png"/>
                    <pic:cNvPicPr/>
                  </pic:nvPicPr>
                  <pic:blipFill>
                    <a:blip r:embed="rId6" cstate="print"/>
                    <a:stretch>
                      <a:fillRect/>
                    </a:stretch>
                  </pic:blipFill>
                  <pic:spPr>
                    <a:xfrm>
                      <a:off x="0" y="0"/>
                      <a:ext cx="24764" cy="40003"/>
                    </a:xfrm>
                    <a:prstGeom prst="rect">
                      <a:avLst/>
                    </a:prstGeom>
                  </pic:spPr>
                </pic:pic>
              </a:graphicData>
            </a:graphic>
          </wp:anchor>
        </w:drawing>
      </w:r>
      <w:r>
        <w:t>Provide adequate food, clothing and shelter (including exclusion from home or abandonment)</w:t>
      </w:r>
      <w:r>
        <w:rPr>
          <w:spacing w:val="-53"/>
        </w:rPr>
        <w:t xml:space="preserve"> </w:t>
      </w:r>
      <w:r>
        <w:t>Protect</w:t>
      </w:r>
      <w:r>
        <w:rPr>
          <w:spacing w:val="2"/>
        </w:rPr>
        <w:t xml:space="preserve"> </w:t>
      </w:r>
      <w:r>
        <w:t>a</w:t>
      </w:r>
      <w:r>
        <w:rPr>
          <w:spacing w:val="-5"/>
        </w:rPr>
        <w:t xml:space="preserve"> </w:t>
      </w:r>
      <w:r>
        <w:t>child</w:t>
      </w:r>
      <w:r>
        <w:rPr>
          <w:spacing w:val="-6"/>
        </w:rPr>
        <w:t xml:space="preserve"> </w:t>
      </w:r>
      <w:r>
        <w:t>from</w:t>
      </w:r>
      <w:r>
        <w:rPr>
          <w:spacing w:val="1"/>
        </w:rPr>
        <w:t xml:space="preserve"> </w:t>
      </w:r>
      <w:r>
        <w:t>physical</w:t>
      </w:r>
      <w:r>
        <w:rPr>
          <w:spacing w:val="3"/>
        </w:rPr>
        <w:t xml:space="preserve"> </w:t>
      </w:r>
      <w:r>
        <w:t>and emotional</w:t>
      </w:r>
      <w:r>
        <w:rPr>
          <w:spacing w:val="3"/>
        </w:rPr>
        <w:t xml:space="preserve"> </w:t>
      </w:r>
      <w:r>
        <w:t>harm</w:t>
      </w:r>
      <w:r>
        <w:rPr>
          <w:spacing w:val="1"/>
        </w:rPr>
        <w:t xml:space="preserve"> </w:t>
      </w:r>
      <w:r>
        <w:t>or</w:t>
      </w:r>
      <w:r>
        <w:rPr>
          <w:spacing w:val="1"/>
        </w:rPr>
        <w:t xml:space="preserve"> </w:t>
      </w:r>
      <w:r>
        <w:t>danger</w:t>
      </w:r>
    </w:p>
    <w:p w14:paraId="05F86030" w14:textId="77777777" w:rsidR="00F63013" w:rsidRDefault="00B67F08">
      <w:pPr>
        <w:pStyle w:val="BodyText"/>
        <w:spacing w:before="2" w:line="367" w:lineRule="auto"/>
        <w:ind w:right="3451"/>
      </w:pPr>
      <w:r>
        <w:rPr>
          <w:noProof/>
          <w:lang w:val="en-GB" w:eastAsia="en-GB"/>
        </w:rPr>
        <w:drawing>
          <wp:anchor distT="0" distB="0" distL="0" distR="0" simplePos="0" relativeHeight="15836672" behindDoc="0" locked="0" layoutInCell="1" allowOverlap="1" wp14:anchorId="54E1566B" wp14:editId="63BD176B">
            <wp:simplePos x="0" y="0"/>
            <wp:positionH relativeFrom="page">
              <wp:posOffset>789305</wp:posOffset>
            </wp:positionH>
            <wp:positionV relativeFrom="paragraph">
              <wp:posOffset>78866</wp:posOffset>
            </wp:positionV>
            <wp:extent cx="24764" cy="39368"/>
            <wp:effectExtent l="0" t="0" r="0" b="0"/>
            <wp:wrapNone/>
            <wp:docPr id="4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37184" behindDoc="0" locked="0" layoutInCell="1" allowOverlap="1" wp14:anchorId="683847D3" wp14:editId="52284F54">
            <wp:simplePos x="0" y="0"/>
            <wp:positionH relativeFrom="page">
              <wp:posOffset>789305</wp:posOffset>
            </wp:positionH>
            <wp:positionV relativeFrom="paragraph">
              <wp:posOffset>301116</wp:posOffset>
            </wp:positionV>
            <wp:extent cx="24764" cy="39368"/>
            <wp:effectExtent l="0" t="0" r="0" b="0"/>
            <wp:wrapNone/>
            <wp:docPr id="4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png"/>
                    <pic:cNvPicPr/>
                  </pic:nvPicPr>
                  <pic:blipFill>
                    <a:blip r:embed="rId6" cstate="print"/>
                    <a:stretch>
                      <a:fillRect/>
                    </a:stretch>
                  </pic:blipFill>
                  <pic:spPr>
                    <a:xfrm>
                      <a:off x="0" y="0"/>
                      <a:ext cx="24764" cy="39368"/>
                    </a:xfrm>
                    <a:prstGeom prst="rect">
                      <a:avLst/>
                    </a:prstGeom>
                  </pic:spPr>
                </pic:pic>
              </a:graphicData>
            </a:graphic>
          </wp:anchor>
        </w:drawing>
      </w:r>
      <w:r>
        <w:t>Ensure adequate supervision (including the use of inadequate care-givers)</w:t>
      </w:r>
      <w:r>
        <w:rPr>
          <w:spacing w:val="-53"/>
        </w:rPr>
        <w:t xml:space="preserve"> </w:t>
      </w:r>
      <w:r>
        <w:t>Ensure</w:t>
      </w:r>
      <w:r>
        <w:rPr>
          <w:spacing w:val="-1"/>
        </w:rPr>
        <w:t xml:space="preserve"> </w:t>
      </w:r>
      <w:r>
        <w:t>access</w:t>
      </w:r>
      <w:r>
        <w:rPr>
          <w:spacing w:val="-3"/>
        </w:rPr>
        <w:t xml:space="preserve"> </w:t>
      </w:r>
      <w:r>
        <w:t>to appropriate</w:t>
      </w:r>
      <w:r>
        <w:rPr>
          <w:spacing w:val="-5"/>
        </w:rPr>
        <w:t xml:space="preserve"> </w:t>
      </w:r>
      <w:r>
        <w:t>medical care or</w:t>
      </w:r>
      <w:r>
        <w:rPr>
          <w:spacing w:val="-3"/>
        </w:rPr>
        <w:t xml:space="preserve"> </w:t>
      </w:r>
      <w:r>
        <w:t>treatment</w:t>
      </w:r>
    </w:p>
    <w:p w14:paraId="248EC01F" w14:textId="77777777" w:rsidR="00F63013" w:rsidRDefault="00B67F08">
      <w:pPr>
        <w:pStyle w:val="BodyText"/>
        <w:spacing w:before="0" w:line="227" w:lineRule="exact"/>
        <w:ind w:left="215"/>
      </w:pPr>
      <w:r>
        <w:t>It</w:t>
      </w:r>
      <w:r>
        <w:rPr>
          <w:spacing w:val="-4"/>
        </w:rPr>
        <w:t xml:space="preserve"> </w:t>
      </w:r>
      <w:r>
        <w:t>may</w:t>
      </w:r>
      <w:r>
        <w:rPr>
          <w:spacing w:val="-1"/>
        </w:rPr>
        <w:t xml:space="preserve"> </w:t>
      </w:r>
      <w:r>
        <w:t>also</w:t>
      </w:r>
      <w:r>
        <w:rPr>
          <w:spacing w:val="-2"/>
        </w:rPr>
        <w:t xml:space="preserve"> </w:t>
      </w:r>
      <w:r>
        <w:t>include</w:t>
      </w:r>
      <w:r>
        <w:rPr>
          <w:spacing w:val="-2"/>
        </w:rPr>
        <w:t xml:space="preserve"> </w:t>
      </w:r>
      <w:r>
        <w:t>neglect</w:t>
      </w:r>
      <w:r>
        <w:rPr>
          <w:spacing w:val="1"/>
        </w:rPr>
        <w:t xml:space="preserve"> </w:t>
      </w:r>
      <w:r>
        <w:t>of,</w:t>
      </w:r>
      <w:r>
        <w:rPr>
          <w:spacing w:val="-4"/>
        </w:rPr>
        <w:t xml:space="preserve"> </w:t>
      </w:r>
      <w:r>
        <w:t>or</w:t>
      </w:r>
      <w:r>
        <w:rPr>
          <w:spacing w:val="-1"/>
        </w:rPr>
        <w:t xml:space="preserve"> </w:t>
      </w:r>
      <w:r>
        <w:t>unresponsiveness</w:t>
      </w:r>
      <w:r>
        <w:rPr>
          <w:spacing w:val="-5"/>
        </w:rPr>
        <w:t xml:space="preserve"> </w:t>
      </w:r>
      <w:r>
        <w:t>to,</w:t>
      </w:r>
      <w:r>
        <w:rPr>
          <w:spacing w:val="-4"/>
        </w:rPr>
        <w:t xml:space="preserve"> </w:t>
      </w:r>
      <w:r>
        <w:t>a</w:t>
      </w:r>
      <w:r>
        <w:rPr>
          <w:spacing w:val="-2"/>
        </w:rPr>
        <w:t xml:space="preserve"> </w:t>
      </w:r>
      <w:r>
        <w:t>child’s</w:t>
      </w:r>
      <w:r>
        <w:rPr>
          <w:spacing w:val="-5"/>
        </w:rPr>
        <w:t xml:space="preserve"> </w:t>
      </w:r>
      <w:r>
        <w:t>basic emotional</w:t>
      </w:r>
      <w:r>
        <w:rPr>
          <w:spacing w:val="-2"/>
        </w:rPr>
        <w:t xml:space="preserve"> </w:t>
      </w:r>
      <w:r>
        <w:t>needs.</w:t>
      </w:r>
    </w:p>
    <w:p w14:paraId="136D1EF6" w14:textId="77777777" w:rsidR="00F63013" w:rsidRDefault="00F63013">
      <w:pPr>
        <w:spacing w:line="227" w:lineRule="exact"/>
        <w:sectPr w:rsidR="00F63013">
          <w:pgSz w:w="11900" w:h="16840"/>
          <w:pgMar w:top="1520" w:right="420" w:bottom="280" w:left="860" w:header="720" w:footer="720" w:gutter="0"/>
          <w:cols w:space="720"/>
        </w:sectPr>
      </w:pPr>
    </w:p>
    <w:p w14:paraId="5C497199" w14:textId="77777777" w:rsidR="00F63013" w:rsidRDefault="00B67F08">
      <w:pPr>
        <w:pStyle w:val="BodyText"/>
        <w:spacing w:before="79"/>
        <w:ind w:left="215"/>
      </w:pPr>
      <w:r>
        <w:lastRenderedPageBreak/>
        <w:t>Appendix</w:t>
      </w:r>
      <w:r>
        <w:rPr>
          <w:spacing w:val="-1"/>
        </w:rPr>
        <w:t xml:space="preserve"> </w:t>
      </w:r>
      <w:r>
        <w:t>2:</w:t>
      </w:r>
      <w:r>
        <w:rPr>
          <w:spacing w:val="1"/>
        </w:rPr>
        <w:t xml:space="preserve"> </w:t>
      </w:r>
      <w:r>
        <w:t>safer</w:t>
      </w:r>
      <w:r>
        <w:rPr>
          <w:spacing w:val="-1"/>
        </w:rPr>
        <w:t xml:space="preserve"> </w:t>
      </w:r>
      <w:r>
        <w:t>recruitment</w:t>
      </w:r>
      <w:r>
        <w:rPr>
          <w:spacing w:val="1"/>
        </w:rPr>
        <w:t xml:space="preserve"> </w:t>
      </w:r>
      <w:r>
        <w:t>and</w:t>
      </w:r>
      <w:r>
        <w:rPr>
          <w:spacing w:val="-1"/>
        </w:rPr>
        <w:t xml:space="preserve"> </w:t>
      </w:r>
      <w:r>
        <w:t>DBS</w:t>
      </w:r>
      <w:r>
        <w:rPr>
          <w:spacing w:val="-1"/>
        </w:rPr>
        <w:t xml:space="preserve"> </w:t>
      </w:r>
      <w:r>
        <w:t>checks</w:t>
      </w:r>
      <w:r>
        <w:rPr>
          <w:spacing w:val="-2"/>
        </w:rPr>
        <w:t xml:space="preserve"> </w:t>
      </w:r>
      <w:r>
        <w:t>–</w:t>
      </w:r>
      <w:r>
        <w:rPr>
          <w:spacing w:val="-2"/>
        </w:rPr>
        <w:t xml:space="preserve"> </w:t>
      </w:r>
      <w:r>
        <w:t>policy</w:t>
      </w:r>
      <w:r>
        <w:rPr>
          <w:spacing w:val="-4"/>
        </w:rPr>
        <w:t xml:space="preserve"> </w:t>
      </w:r>
      <w:r>
        <w:t>and</w:t>
      </w:r>
      <w:r>
        <w:rPr>
          <w:spacing w:val="-2"/>
        </w:rPr>
        <w:t xml:space="preserve"> </w:t>
      </w:r>
      <w:r>
        <w:t>procedures</w:t>
      </w:r>
    </w:p>
    <w:p w14:paraId="0897D732" w14:textId="77777777" w:rsidR="00F63013" w:rsidRDefault="00B67F08">
      <w:pPr>
        <w:pStyle w:val="Heading1"/>
        <w:spacing w:before="108"/>
      </w:pPr>
      <w:r>
        <w:t>Safer</w:t>
      </w:r>
      <w:r>
        <w:rPr>
          <w:spacing w:val="-5"/>
        </w:rPr>
        <w:t xml:space="preserve"> </w:t>
      </w:r>
      <w:r>
        <w:t>recruitment</w:t>
      </w:r>
      <w:r>
        <w:rPr>
          <w:spacing w:val="-1"/>
        </w:rPr>
        <w:t xml:space="preserve"> </w:t>
      </w:r>
      <w:r>
        <w:t>policy</w:t>
      </w:r>
    </w:p>
    <w:p w14:paraId="4427601F" w14:textId="77777777" w:rsidR="00F63013" w:rsidRDefault="00B67F08">
      <w:pPr>
        <w:pStyle w:val="Heading3"/>
        <w:spacing w:before="242"/>
      </w:pPr>
      <w:r>
        <w:rPr>
          <w:color w:val="12253E"/>
        </w:rPr>
        <w:t>Recruitment</w:t>
      </w:r>
      <w:r>
        <w:rPr>
          <w:color w:val="12253E"/>
          <w:spacing w:val="-2"/>
        </w:rPr>
        <w:t xml:space="preserve"> </w:t>
      </w:r>
      <w:r>
        <w:rPr>
          <w:color w:val="12253E"/>
        </w:rPr>
        <w:t>and</w:t>
      </w:r>
      <w:r>
        <w:rPr>
          <w:color w:val="12253E"/>
          <w:spacing w:val="-1"/>
        </w:rPr>
        <w:t xml:space="preserve"> </w:t>
      </w:r>
      <w:r>
        <w:rPr>
          <w:color w:val="12253E"/>
        </w:rPr>
        <w:t>selection</w:t>
      </w:r>
      <w:r>
        <w:rPr>
          <w:color w:val="12253E"/>
          <w:spacing w:val="-9"/>
        </w:rPr>
        <w:t xml:space="preserve"> </w:t>
      </w:r>
      <w:r>
        <w:rPr>
          <w:color w:val="12253E"/>
        </w:rPr>
        <w:t>process</w:t>
      </w:r>
    </w:p>
    <w:p w14:paraId="359F5FA0" w14:textId="77777777" w:rsidR="00F63013" w:rsidRDefault="00B67F08">
      <w:pPr>
        <w:pStyle w:val="BodyText"/>
        <w:spacing w:before="131"/>
        <w:ind w:left="215" w:right="771"/>
      </w:pPr>
      <w:r>
        <w:t>To</w:t>
      </w:r>
      <w:r>
        <w:rPr>
          <w:spacing w:val="-6"/>
        </w:rPr>
        <w:t xml:space="preserve"> </w:t>
      </w:r>
      <w:r>
        <w:t>make</w:t>
      </w:r>
      <w:r>
        <w:rPr>
          <w:spacing w:val="-1"/>
        </w:rPr>
        <w:t xml:space="preserve"> </w:t>
      </w:r>
      <w:r>
        <w:t>sure</w:t>
      </w:r>
      <w:r>
        <w:rPr>
          <w:spacing w:val="-1"/>
        </w:rPr>
        <w:t xml:space="preserve"> </w:t>
      </w:r>
      <w:r>
        <w:t>we</w:t>
      </w:r>
      <w:r>
        <w:rPr>
          <w:spacing w:val="-1"/>
        </w:rPr>
        <w:t xml:space="preserve"> </w:t>
      </w:r>
      <w:r>
        <w:t>recruit</w:t>
      </w:r>
      <w:r>
        <w:rPr>
          <w:spacing w:val="-3"/>
        </w:rPr>
        <w:t xml:space="preserve"> </w:t>
      </w:r>
      <w:r>
        <w:t>suitable</w:t>
      </w:r>
      <w:r>
        <w:rPr>
          <w:spacing w:val="-1"/>
        </w:rPr>
        <w:t xml:space="preserve"> </w:t>
      </w:r>
      <w:r>
        <w:t>people,</w:t>
      </w:r>
      <w:r>
        <w:rPr>
          <w:spacing w:val="1"/>
        </w:rPr>
        <w:t xml:space="preserve"> </w:t>
      </w:r>
      <w:r>
        <w:t>we</w:t>
      </w:r>
      <w:r>
        <w:rPr>
          <w:spacing w:val="-1"/>
        </w:rPr>
        <w:t xml:space="preserve"> </w:t>
      </w:r>
      <w:r>
        <w:t>will</w:t>
      </w:r>
      <w:r>
        <w:rPr>
          <w:spacing w:val="-1"/>
        </w:rPr>
        <w:t xml:space="preserve"> </w:t>
      </w:r>
      <w:r>
        <w:t>ensure</w:t>
      </w:r>
      <w:r>
        <w:rPr>
          <w:spacing w:val="-1"/>
        </w:rPr>
        <w:t xml:space="preserve"> </w:t>
      </w:r>
      <w:r>
        <w:t>that</w:t>
      </w:r>
      <w:r>
        <w:rPr>
          <w:spacing w:val="-3"/>
        </w:rPr>
        <w:t xml:space="preserve"> </w:t>
      </w:r>
      <w:r>
        <w:t>those</w:t>
      </w:r>
      <w:r>
        <w:rPr>
          <w:spacing w:val="-1"/>
        </w:rPr>
        <w:t xml:space="preserve"> </w:t>
      </w:r>
      <w:r>
        <w:t>involved</w:t>
      </w:r>
      <w:r>
        <w:rPr>
          <w:spacing w:val="-5"/>
        </w:rPr>
        <w:t xml:space="preserve"> </w:t>
      </w:r>
      <w:r>
        <w:t>in</w:t>
      </w:r>
      <w:r>
        <w:rPr>
          <w:spacing w:val="-6"/>
        </w:rPr>
        <w:t xml:space="preserve"> </w:t>
      </w:r>
      <w:r>
        <w:t>the</w:t>
      </w:r>
      <w:r>
        <w:rPr>
          <w:spacing w:val="-1"/>
        </w:rPr>
        <w:t xml:space="preserve"> </w:t>
      </w:r>
      <w:r>
        <w:t>recruitment</w:t>
      </w:r>
      <w:r>
        <w:rPr>
          <w:spacing w:val="1"/>
        </w:rPr>
        <w:t xml:space="preserve"> </w:t>
      </w:r>
      <w:r>
        <w:t>and</w:t>
      </w:r>
      <w:r>
        <w:rPr>
          <w:spacing w:val="-52"/>
        </w:rPr>
        <w:t xml:space="preserve"> </w:t>
      </w:r>
      <w:r>
        <w:t>employment</w:t>
      </w:r>
      <w:r>
        <w:rPr>
          <w:spacing w:val="-4"/>
        </w:rPr>
        <w:t xml:space="preserve"> </w:t>
      </w:r>
      <w:r>
        <w:t>of</w:t>
      </w:r>
      <w:r>
        <w:rPr>
          <w:spacing w:val="6"/>
        </w:rPr>
        <w:t xml:space="preserve"> </w:t>
      </w:r>
      <w:r>
        <w:t>staff</w:t>
      </w:r>
      <w:r>
        <w:rPr>
          <w:spacing w:val="1"/>
        </w:rPr>
        <w:t xml:space="preserve"> </w:t>
      </w:r>
      <w:r>
        <w:t>to</w:t>
      </w:r>
      <w:r>
        <w:rPr>
          <w:spacing w:val="-6"/>
        </w:rPr>
        <w:t xml:space="preserve"> </w:t>
      </w:r>
      <w:r>
        <w:t>work</w:t>
      </w:r>
      <w:r>
        <w:rPr>
          <w:spacing w:val="-1"/>
        </w:rPr>
        <w:t xml:space="preserve"> </w:t>
      </w:r>
      <w:r>
        <w:t>with</w:t>
      </w:r>
      <w:r>
        <w:rPr>
          <w:spacing w:val="-2"/>
        </w:rPr>
        <w:t xml:space="preserve"> </w:t>
      </w:r>
      <w:r>
        <w:t>children</w:t>
      </w:r>
      <w:r>
        <w:rPr>
          <w:spacing w:val="-1"/>
        </w:rPr>
        <w:t xml:space="preserve"> </w:t>
      </w:r>
      <w:r>
        <w:t>have</w:t>
      </w:r>
      <w:r>
        <w:rPr>
          <w:spacing w:val="-2"/>
        </w:rPr>
        <w:t xml:space="preserve"> </w:t>
      </w:r>
      <w:r>
        <w:t>received</w:t>
      </w:r>
      <w:r>
        <w:rPr>
          <w:spacing w:val="-7"/>
        </w:rPr>
        <w:t xml:space="preserve"> </w:t>
      </w:r>
      <w:r>
        <w:t>appropriate</w:t>
      </w:r>
      <w:r>
        <w:rPr>
          <w:spacing w:val="-1"/>
        </w:rPr>
        <w:t xml:space="preserve"> </w:t>
      </w:r>
      <w:r>
        <w:t>safer</w:t>
      </w:r>
      <w:r>
        <w:rPr>
          <w:spacing w:val="-1"/>
        </w:rPr>
        <w:t xml:space="preserve"> </w:t>
      </w:r>
      <w:r>
        <w:t>recruitment</w:t>
      </w:r>
      <w:r>
        <w:rPr>
          <w:spacing w:val="1"/>
        </w:rPr>
        <w:t xml:space="preserve"> </w:t>
      </w:r>
      <w:r>
        <w:t>training.</w:t>
      </w:r>
    </w:p>
    <w:p w14:paraId="3E245936" w14:textId="77777777" w:rsidR="00F63013" w:rsidRDefault="00B67F08">
      <w:pPr>
        <w:pStyle w:val="BodyText"/>
        <w:spacing w:before="116"/>
        <w:ind w:left="215" w:right="771"/>
      </w:pPr>
      <w:r>
        <w:t>We</w:t>
      </w:r>
      <w:r>
        <w:rPr>
          <w:spacing w:val="-7"/>
        </w:rPr>
        <w:t xml:space="preserve"> </w:t>
      </w:r>
      <w:r>
        <w:t>have</w:t>
      </w:r>
      <w:r>
        <w:rPr>
          <w:spacing w:val="-1"/>
        </w:rPr>
        <w:t xml:space="preserve"> </w:t>
      </w:r>
      <w:r>
        <w:t>put</w:t>
      </w:r>
      <w:r>
        <w:rPr>
          <w:spacing w:val="-3"/>
        </w:rPr>
        <w:t xml:space="preserve"> </w:t>
      </w:r>
      <w:r>
        <w:t>the</w:t>
      </w:r>
      <w:r>
        <w:rPr>
          <w:spacing w:val="-7"/>
        </w:rPr>
        <w:t xml:space="preserve"> </w:t>
      </w:r>
      <w:r>
        <w:t>following</w:t>
      </w:r>
      <w:r>
        <w:rPr>
          <w:spacing w:val="-1"/>
        </w:rPr>
        <w:t xml:space="preserve"> </w:t>
      </w:r>
      <w:r>
        <w:t>steps</w:t>
      </w:r>
      <w:r>
        <w:rPr>
          <w:spacing w:val="-4"/>
        </w:rPr>
        <w:t xml:space="preserve"> </w:t>
      </w:r>
      <w:r>
        <w:t>in</w:t>
      </w:r>
      <w:r>
        <w:rPr>
          <w:spacing w:val="-2"/>
        </w:rPr>
        <w:t xml:space="preserve"> </w:t>
      </w:r>
      <w:r>
        <w:t>place</w:t>
      </w:r>
      <w:r>
        <w:rPr>
          <w:spacing w:val="-1"/>
        </w:rPr>
        <w:t xml:space="preserve"> </w:t>
      </w:r>
      <w:r>
        <w:t>during</w:t>
      </w:r>
      <w:r>
        <w:rPr>
          <w:spacing w:val="-2"/>
        </w:rPr>
        <w:t xml:space="preserve"> </w:t>
      </w:r>
      <w:r>
        <w:t>our recruitment</w:t>
      </w:r>
      <w:r>
        <w:rPr>
          <w:spacing w:val="1"/>
        </w:rPr>
        <w:t xml:space="preserve"> </w:t>
      </w:r>
      <w:r>
        <w:t>and</w:t>
      </w:r>
      <w:r>
        <w:rPr>
          <w:spacing w:val="-1"/>
        </w:rPr>
        <w:t xml:space="preserve"> </w:t>
      </w:r>
      <w:r>
        <w:t>selection</w:t>
      </w:r>
      <w:r>
        <w:rPr>
          <w:spacing w:val="-1"/>
        </w:rPr>
        <w:t xml:space="preserve"> </w:t>
      </w:r>
      <w:r>
        <w:t>process</w:t>
      </w:r>
      <w:r>
        <w:rPr>
          <w:spacing w:val="-5"/>
        </w:rPr>
        <w:t xml:space="preserve"> </w:t>
      </w:r>
      <w:r>
        <w:t>to</w:t>
      </w:r>
      <w:r>
        <w:rPr>
          <w:spacing w:val="-1"/>
        </w:rPr>
        <w:t xml:space="preserve"> </w:t>
      </w:r>
      <w:r>
        <w:t>ensure</w:t>
      </w:r>
      <w:r>
        <w:rPr>
          <w:spacing w:val="3"/>
        </w:rPr>
        <w:t xml:space="preserve"> </w:t>
      </w:r>
      <w:r>
        <w:t>we</w:t>
      </w:r>
      <w:r>
        <w:rPr>
          <w:spacing w:val="-1"/>
        </w:rPr>
        <w:t xml:space="preserve"> </w:t>
      </w:r>
      <w:r>
        <w:t>are</w:t>
      </w:r>
      <w:r>
        <w:rPr>
          <w:spacing w:val="-52"/>
        </w:rPr>
        <w:t xml:space="preserve"> </w:t>
      </w:r>
      <w:r>
        <w:t>committed</w:t>
      </w:r>
      <w:r>
        <w:rPr>
          <w:spacing w:val="-6"/>
        </w:rPr>
        <w:t xml:space="preserve"> </w:t>
      </w:r>
      <w:r>
        <w:t>to safeguarding and promoting</w:t>
      </w:r>
      <w:r>
        <w:rPr>
          <w:spacing w:val="-5"/>
        </w:rPr>
        <w:t xml:space="preserve"> </w:t>
      </w:r>
      <w:r>
        <w:t>the welfare of</w:t>
      </w:r>
      <w:r>
        <w:rPr>
          <w:spacing w:val="3"/>
        </w:rPr>
        <w:t xml:space="preserve"> </w:t>
      </w:r>
      <w:r>
        <w:t>children.</w:t>
      </w:r>
    </w:p>
    <w:p w14:paraId="137F4F87" w14:textId="77777777" w:rsidR="00F63013" w:rsidRDefault="00B67F08">
      <w:pPr>
        <w:pStyle w:val="Heading5"/>
      </w:pPr>
      <w:r>
        <w:t>Advertising</w:t>
      </w:r>
    </w:p>
    <w:p w14:paraId="161A9888" w14:textId="77777777" w:rsidR="00F63013" w:rsidRDefault="00B67F08">
      <w:pPr>
        <w:pStyle w:val="BodyText"/>
        <w:spacing w:before="126"/>
        <w:ind w:left="215"/>
      </w:pPr>
      <w:r>
        <w:t>When</w:t>
      </w:r>
      <w:r>
        <w:rPr>
          <w:spacing w:val="-6"/>
        </w:rPr>
        <w:t xml:space="preserve"> </w:t>
      </w:r>
      <w:r>
        <w:t>advertising roles,</w:t>
      </w:r>
      <w:r>
        <w:rPr>
          <w:spacing w:val="3"/>
        </w:rPr>
        <w:t xml:space="preserve"> </w:t>
      </w:r>
      <w:r>
        <w:t>we will</w:t>
      </w:r>
      <w:r>
        <w:rPr>
          <w:spacing w:val="-5"/>
        </w:rPr>
        <w:t xml:space="preserve"> </w:t>
      </w:r>
      <w:r>
        <w:t>make</w:t>
      </w:r>
      <w:r>
        <w:rPr>
          <w:spacing w:val="-5"/>
        </w:rPr>
        <w:t xml:space="preserve"> </w:t>
      </w:r>
      <w:r>
        <w:t>clear:</w:t>
      </w:r>
    </w:p>
    <w:p w14:paraId="155A4C83" w14:textId="77777777" w:rsidR="00F63013" w:rsidRDefault="00B67F08">
      <w:pPr>
        <w:pStyle w:val="BodyText"/>
        <w:spacing w:before="120" w:line="364" w:lineRule="auto"/>
        <w:ind w:right="3007"/>
      </w:pPr>
      <w:r>
        <w:rPr>
          <w:noProof/>
          <w:lang w:val="en-GB" w:eastAsia="en-GB"/>
        </w:rPr>
        <w:drawing>
          <wp:anchor distT="0" distB="0" distL="0" distR="0" simplePos="0" relativeHeight="15837696" behindDoc="0" locked="0" layoutInCell="1" allowOverlap="1" wp14:anchorId="6F783602" wp14:editId="71BCEB87">
            <wp:simplePos x="0" y="0"/>
            <wp:positionH relativeFrom="page">
              <wp:posOffset>789305</wp:posOffset>
            </wp:positionH>
            <wp:positionV relativeFrom="paragraph">
              <wp:posOffset>154557</wp:posOffset>
            </wp:positionV>
            <wp:extent cx="24764" cy="40004"/>
            <wp:effectExtent l="0" t="0" r="0" b="0"/>
            <wp:wrapNone/>
            <wp:docPr id="4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838208" behindDoc="0" locked="0" layoutInCell="1" allowOverlap="1" wp14:anchorId="77A47D2C" wp14:editId="7C62E6CF">
            <wp:simplePos x="0" y="0"/>
            <wp:positionH relativeFrom="page">
              <wp:posOffset>789305</wp:posOffset>
            </wp:positionH>
            <wp:positionV relativeFrom="paragraph">
              <wp:posOffset>377442</wp:posOffset>
            </wp:positionV>
            <wp:extent cx="24764" cy="39370"/>
            <wp:effectExtent l="0" t="0" r="0" b="0"/>
            <wp:wrapNone/>
            <wp:docPr id="4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png"/>
                    <pic:cNvPicPr/>
                  </pic:nvPicPr>
                  <pic:blipFill>
                    <a:blip r:embed="rId6" cstate="print"/>
                    <a:stretch>
                      <a:fillRect/>
                    </a:stretch>
                  </pic:blipFill>
                  <pic:spPr>
                    <a:xfrm>
                      <a:off x="0" y="0"/>
                      <a:ext cx="24764" cy="39370"/>
                    </a:xfrm>
                    <a:prstGeom prst="rect">
                      <a:avLst/>
                    </a:prstGeom>
                  </pic:spPr>
                </pic:pic>
              </a:graphicData>
            </a:graphic>
          </wp:anchor>
        </w:drawing>
      </w:r>
      <w:r>
        <w:t>Our school’s commitment to safeguarding and promoting the welfare of children</w:t>
      </w:r>
      <w:r>
        <w:rPr>
          <w:spacing w:val="-53"/>
        </w:rPr>
        <w:t xml:space="preserve"> </w:t>
      </w:r>
      <w:r>
        <w:t>That</w:t>
      </w:r>
      <w:r>
        <w:rPr>
          <w:spacing w:val="2"/>
        </w:rPr>
        <w:t xml:space="preserve"> </w:t>
      </w:r>
      <w:r>
        <w:t>safeguarding checks</w:t>
      </w:r>
      <w:r>
        <w:rPr>
          <w:spacing w:val="-3"/>
        </w:rPr>
        <w:t xml:space="preserve"> </w:t>
      </w:r>
      <w:r>
        <w:t>will</w:t>
      </w:r>
      <w:r>
        <w:rPr>
          <w:spacing w:val="4"/>
        </w:rPr>
        <w:t xml:space="preserve"> </w:t>
      </w:r>
      <w:r>
        <w:t>be</w:t>
      </w:r>
      <w:r>
        <w:rPr>
          <w:spacing w:val="-1"/>
        </w:rPr>
        <w:t xml:space="preserve"> </w:t>
      </w:r>
      <w:r>
        <w:t>undertaken</w:t>
      </w:r>
    </w:p>
    <w:p w14:paraId="4435EC6C" w14:textId="77777777" w:rsidR="00F63013" w:rsidRDefault="00B67F08">
      <w:pPr>
        <w:pStyle w:val="BodyText"/>
        <w:spacing w:before="2"/>
        <w:ind w:right="771"/>
      </w:pPr>
      <w:r>
        <w:rPr>
          <w:noProof/>
          <w:lang w:val="en-GB" w:eastAsia="en-GB"/>
        </w:rPr>
        <w:drawing>
          <wp:anchor distT="0" distB="0" distL="0" distR="0" simplePos="0" relativeHeight="15838720" behindDoc="0" locked="0" layoutInCell="1" allowOverlap="1" wp14:anchorId="793D8DB4" wp14:editId="497231FE">
            <wp:simplePos x="0" y="0"/>
            <wp:positionH relativeFrom="page">
              <wp:posOffset>789305</wp:posOffset>
            </wp:positionH>
            <wp:positionV relativeFrom="paragraph">
              <wp:posOffset>79373</wp:posOffset>
            </wp:positionV>
            <wp:extent cx="24764" cy="40004"/>
            <wp:effectExtent l="0" t="0" r="0" b="0"/>
            <wp:wrapNone/>
            <wp:docPr id="42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png"/>
                    <pic:cNvPicPr/>
                  </pic:nvPicPr>
                  <pic:blipFill>
                    <a:blip r:embed="rId6" cstate="print"/>
                    <a:stretch>
                      <a:fillRect/>
                    </a:stretch>
                  </pic:blipFill>
                  <pic:spPr>
                    <a:xfrm>
                      <a:off x="0" y="0"/>
                      <a:ext cx="24764" cy="40004"/>
                    </a:xfrm>
                    <a:prstGeom prst="rect">
                      <a:avLst/>
                    </a:prstGeom>
                  </pic:spPr>
                </pic:pic>
              </a:graphicData>
            </a:graphic>
          </wp:anchor>
        </w:drawing>
      </w:r>
      <w:r>
        <w:t>The</w:t>
      </w:r>
      <w:r>
        <w:rPr>
          <w:spacing w:val="-2"/>
        </w:rPr>
        <w:t xml:space="preserve"> </w:t>
      </w:r>
      <w:r>
        <w:t>safeguarding</w:t>
      </w:r>
      <w:r>
        <w:rPr>
          <w:spacing w:val="-1"/>
        </w:rPr>
        <w:t xml:space="preserve"> </w:t>
      </w:r>
      <w:r>
        <w:t>requirements</w:t>
      </w:r>
      <w:r>
        <w:rPr>
          <w:spacing w:val="-5"/>
        </w:rPr>
        <w:t xml:space="preserve"> </w:t>
      </w:r>
      <w:r>
        <w:t>and</w:t>
      </w:r>
      <w:r>
        <w:rPr>
          <w:spacing w:val="-1"/>
        </w:rPr>
        <w:t xml:space="preserve"> </w:t>
      </w:r>
      <w:r>
        <w:t>responsibilities</w:t>
      </w:r>
      <w:r>
        <w:rPr>
          <w:spacing w:val="-4"/>
        </w:rPr>
        <w:t xml:space="preserve"> </w:t>
      </w:r>
      <w:r>
        <w:t>of</w:t>
      </w:r>
      <w:r>
        <w:rPr>
          <w:spacing w:val="1"/>
        </w:rPr>
        <w:t xml:space="preserve"> </w:t>
      </w:r>
      <w:r>
        <w:t>the</w:t>
      </w:r>
      <w:r>
        <w:rPr>
          <w:spacing w:val="-1"/>
        </w:rPr>
        <w:t xml:space="preserve"> </w:t>
      </w:r>
      <w:r>
        <w:t>role,</w:t>
      </w:r>
      <w:r>
        <w:rPr>
          <w:spacing w:val="1"/>
        </w:rPr>
        <w:t xml:space="preserve"> </w:t>
      </w:r>
      <w:r>
        <w:t>such</w:t>
      </w:r>
      <w:r>
        <w:rPr>
          <w:spacing w:val="-1"/>
        </w:rPr>
        <w:t xml:space="preserve"> </w:t>
      </w:r>
      <w:r>
        <w:t>as</w:t>
      </w:r>
      <w:r>
        <w:rPr>
          <w:spacing w:val="-5"/>
        </w:rPr>
        <w:t xml:space="preserve"> </w:t>
      </w:r>
      <w:r>
        <w:t>the</w:t>
      </w:r>
      <w:r>
        <w:rPr>
          <w:spacing w:val="-1"/>
        </w:rPr>
        <w:t xml:space="preserve"> </w:t>
      </w:r>
      <w:r>
        <w:t>extent</w:t>
      </w:r>
      <w:r>
        <w:rPr>
          <w:spacing w:val="-3"/>
        </w:rPr>
        <w:t xml:space="preserve"> </w:t>
      </w:r>
      <w:r>
        <w:t>to</w:t>
      </w:r>
      <w:r>
        <w:rPr>
          <w:spacing w:val="-2"/>
        </w:rPr>
        <w:t xml:space="preserve"> </w:t>
      </w:r>
      <w:r>
        <w:t>which</w:t>
      </w:r>
      <w:r>
        <w:rPr>
          <w:spacing w:val="-6"/>
        </w:rPr>
        <w:t xml:space="preserve"> </w:t>
      </w:r>
      <w:r>
        <w:t>the</w:t>
      </w:r>
      <w:r>
        <w:rPr>
          <w:spacing w:val="-1"/>
        </w:rPr>
        <w:t xml:space="preserve"> </w:t>
      </w:r>
      <w:r>
        <w:t>role</w:t>
      </w:r>
      <w:r>
        <w:rPr>
          <w:spacing w:val="-2"/>
        </w:rPr>
        <w:t xml:space="preserve"> </w:t>
      </w:r>
      <w:r>
        <w:t>will</w:t>
      </w:r>
      <w:r>
        <w:rPr>
          <w:spacing w:val="-52"/>
        </w:rPr>
        <w:t xml:space="preserve"> </w:t>
      </w:r>
      <w:r>
        <w:t>involve</w:t>
      </w:r>
      <w:r>
        <w:rPr>
          <w:spacing w:val="-5"/>
        </w:rPr>
        <w:t xml:space="preserve"> </w:t>
      </w:r>
      <w:r>
        <w:t>contact</w:t>
      </w:r>
      <w:r>
        <w:rPr>
          <w:spacing w:val="-2"/>
        </w:rPr>
        <w:t xml:space="preserve"> </w:t>
      </w:r>
      <w:r>
        <w:t>with children</w:t>
      </w:r>
    </w:p>
    <w:p w14:paraId="63BBB2DD" w14:textId="77777777" w:rsidR="00F63013" w:rsidRDefault="00B67F08">
      <w:pPr>
        <w:pStyle w:val="BodyText"/>
        <w:ind w:right="887"/>
        <w:jc w:val="both"/>
      </w:pPr>
      <w:r>
        <w:rPr>
          <w:noProof/>
          <w:lang w:val="en-GB" w:eastAsia="en-GB"/>
        </w:rPr>
        <w:drawing>
          <wp:anchor distT="0" distB="0" distL="0" distR="0" simplePos="0" relativeHeight="15839232" behindDoc="0" locked="0" layoutInCell="1" allowOverlap="1" wp14:anchorId="3CF4C400" wp14:editId="15100EF7">
            <wp:simplePos x="0" y="0"/>
            <wp:positionH relativeFrom="page">
              <wp:posOffset>789305</wp:posOffset>
            </wp:positionH>
            <wp:positionV relativeFrom="paragraph">
              <wp:posOffset>155065</wp:posOffset>
            </wp:positionV>
            <wp:extent cx="24764" cy="39370"/>
            <wp:effectExtent l="0" t="0" r="0" b="0"/>
            <wp:wrapNone/>
            <wp:docPr id="42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png"/>
                    <pic:cNvPicPr/>
                  </pic:nvPicPr>
                  <pic:blipFill>
                    <a:blip r:embed="rId6" cstate="print"/>
                    <a:stretch>
                      <a:fillRect/>
                    </a:stretch>
                  </pic:blipFill>
                  <pic:spPr>
                    <a:xfrm>
                      <a:off x="0" y="0"/>
                      <a:ext cx="24764" cy="39370"/>
                    </a:xfrm>
                    <a:prstGeom prst="rect">
                      <a:avLst/>
                    </a:prstGeom>
                  </pic:spPr>
                </pic:pic>
              </a:graphicData>
            </a:graphic>
          </wp:anchor>
        </w:drawing>
      </w:r>
      <w:r>
        <w:t>Whether or not the role is exempt from the Rehabilitation of Offenders Act 1974 and the amendments to</w:t>
      </w:r>
      <w:r>
        <w:rPr>
          <w:spacing w:val="-53"/>
        </w:rPr>
        <w:t xml:space="preserve"> </w:t>
      </w:r>
      <w:r>
        <w:t>the Exceptions Order 1975, 2013 and 2020. If the role is exempt, certain spent convictions and cautions</w:t>
      </w:r>
      <w:r>
        <w:rPr>
          <w:spacing w:val="-53"/>
        </w:rPr>
        <w:t xml:space="preserve"> </w:t>
      </w:r>
      <w:r>
        <w:t>are ‘protected’, so they do not need to be disclosed, and if they are disclosed, we cannot take them into</w:t>
      </w:r>
      <w:r>
        <w:rPr>
          <w:spacing w:val="-53"/>
        </w:rPr>
        <w:t xml:space="preserve"> </w:t>
      </w:r>
      <w:r>
        <w:t>account</w:t>
      </w:r>
    </w:p>
    <w:p w14:paraId="32C9BB00" w14:textId="77777777" w:rsidR="00F63013" w:rsidRDefault="00B67F08">
      <w:pPr>
        <w:pStyle w:val="Heading5"/>
        <w:spacing w:before="118"/>
      </w:pPr>
      <w:r>
        <w:t>Application</w:t>
      </w:r>
      <w:r>
        <w:rPr>
          <w:spacing w:val="-3"/>
        </w:rPr>
        <w:t xml:space="preserve"> </w:t>
      </w:r>
      <w:r>
        <w:t>forms</w:t>
      </w:r>
    </w:p>
    <w:p w14:paraId="0017CC5D" w14:textId="77777777" w:rsidR="00F63013" w:rsidRDefault="00B67F08">
      <w:pPr>
        <w:pStyle w:val="BodyText"/>
        <w:spacing w:before="120"/>
        <w:ind w:left="215"/>
      </w:pPr>
      <w:r>
        <w:t>Our</w:t>
      </w:r>
      <w:r>
        <w:rPr>
          <w:spacing w:val="1"/>
        </w:rPr>
        <w:t xml:space="preserve"> </w:t>
      </w:r>
      <w:r>
        <w:t>application</w:t>
      </w:r>
      <w:r>
        <w:rPr>
          <w:spacing w:val="-5"/>
        </w:rPr>
        <w:t xml:space="preserve"> </w:t>
      </w:r>
      <w:r>
        <w:t>forms</w:t>
      </w:r>
      <w:r>
        <w:rPr>
          <w:spacing w:val="-3"/>
        </w:rPr>
        <w:t xml:space="preserve"> </w:t>
      </w:r>
      <w:r>
        <w:t>will:</w:t>
      </w:r>
    </w:p>
    <w:p w14:paraId="2C07CBB3" w14:textId="77777777" w:rsidR="00F63013" w:rsidRDefault="00B67F08">
      <w:pPr>
        <w:pStyle w:val="BodyText"/>
        <w:spacing w:before="120"/>
        <w:ind w:right="705"/>
      </w:pPr>
      <w:r>
        <w:rPr>
          <w:noProof/>
          <w:lang w:val="en-GB" w:eastAsia="en-GB"/>
        </w:rPr>
        <w:drawing>
          <wp:anchor distT="0" distB="0" distL="0" distR="0" simplePos="0" relativeHeight="15839744" behindDoc="0" locked="0" layoutInCell="1" allowOverlap="1" wp14:anchorId="241AE0D7" wp14:editId="36305A0B">
            <wp:simplePos x="0" y="0"/>
            <wp:positionH relativeFrom="page">
              <wp:posOffset>789305</wp:posOffset>
            </wp:positionH>
            <wp:positionV relativeFrom="paragraph">
              <wp:posOffset>154430</wp:posOffset>
            </wp:positionV>
            <wp:extent cx="24764" cy="39370"/>
            <wp:effectExtent l="0" t="0" r="0" b="0"/>
            <wp:wrapNone/>
            <wp:docPr id="43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png"/>
                    <pic:cNvPicPr/>
                  </pic:nvPicPr>
                  <pic:blipFill>
                    <a:blip r:embed="rId6" cstate="print"/>
                    <a:stretch>
                      <a:fillRect/>
                    </a:stretch>
                  </pic:blipFill>
                  <pic:spPr>
                    <a:xfrm>
                      <a:off x="0" y="0"/>
                      <a:ext cx="24764" cy="39370"/>
                    </a:xfrm>
                    <a:prstGeom prst="rect">
                      <a:avLst/>
                    </a:prstGeom>
                  </pic:spPr>
                </pic:pic>
              </a:graphicData>
            </a:graphic>
          </wp:anchor>
        </w:drawing>
      </w:r>
      <w:r>
        <w:t>Include a statement saying that it is an offence to apply for the role if an applicant is barred from engaging</w:t>
      </w:r>
      <w:r>
        <w:rPr>
          <w:spacing w:val="-53"/>
        </w:rPr>
        <w:t xml:space="preserve"> </w:t>
      </w:r>
      <w:r>
        <w:t>in</w:t>
      </w:r>
      <w:r>
        <w:rPr>
          <w:spacing w:val="-1"/>
        </w:rPr>
        <w:t xml:space="preserve"> </w:t>
      </w:r>
      <w:r>
        <w:t>regulated activity</w:t>
      </w:r>
      <w:r>
        <w:rPr>
          <w:spacing w:val="-3"/>
        </w:rPr>
        <w:t xml:space="preserve"> </w:t>
      </w:r>
      <w:r>
        <w:t>relevant</w:t>
      </w:r>
      <w:r>
        <w:rPr>
          <w:spacing w:val="2"/>
        </w:rPr>
        <w:t xml:space="preserve"> </w:t>
      </w:r>
      <w:r>
        <w:t>to</w:t>
      </w:r>
      <w:r>
        <w:rPr>
          <w:spacing w:val="-5"/>
        </w:rPr>
        <w:t xml:space="preserve"> </w:t>
      </w:r>
      <w:r>
        <w:t>children (where</w:t>
      </w:r>
      <w:r>
        <w:rPr>
          <w:spacing w:val="4"/>
        </w:rPr>
        <w:t xml:space="preserve"> </w:t>
      </w:r>
      <w:r>
        <w:t>the</w:t>
      </w:r>
      <w:r>
        <w:rPr>
          <w:spacing w:val="-1"/>
        </w:rPr>
        <w:t xml:space="preserve"> </w:t>
      </w:r>
      <w:r>
        <w:t>role</w:t>
      </w:r>
      <w:r>
        <w:rPr>
          <w:spacing w:val="-5"/>
        </w:rPr>
        <w:t xml:space="preserve"> </w:t>
      </w:r>
      <w:r>
        <w:t>involves</w:t>
      </w:r>
      <w:r>
        <w:rPr>
          <w:spacing w:val="-3"/>
        </w:rPr>
        <w:t xml:space="preserve"> </w:t>
      </w:r>
      <w:r>
        <w:t>this</w:t>
      </w:r>
      <w:r>
        <w:rPr>
          <w:spacing w:val="-4"/>
        </w:rPr>
        <w:t xml:space="preserve"> </w:t>
      </w:r>
      <w:r>
        <w:t>type of</w:t>
      </w:r>
      <w:r>
        <w:rPr>
          <w:spacing w:val="3"/>
        </w:rPr>
        <w:t xml:space="preserve"> </w:t>
      </w:r>
      <w:r>
        <w:t>regulated</w:t>
      </w:r>
      <w:r>
        <w:rPr>
          <w:spacing w:val="-5"/>
        </w:rPr>
        <w:t xml:space="preserve"> </w:t>
      </w:r>
      <w:r>
        <w:t>activity)</w:t>
      </w:r>
    </w:p>
    <w:p w14:paraId="421E698C" w14:textId="77777777" w:rsidR="00F63013" w:rsidRDefault="00B67F08">
      <w:pPr>
        <w:pStyle w:val="BodyText"/>
        <w:ind w:right="638"/>
      </w:pPr>
      <w:r>
        <w:rPr>
          <w:noProof/>
          <w:lang w:val="en-GB" w:eastAsia="en-GB"/>
        </w:rPr>
        <w:drawing>
          <wp:anchor distT="0" distB="0" distL="0" distR="0" simplePos="0" relativeHeight="15840256" behindDoc="0" locked="0" layoutInCell="1" allowOverlap="1" wp14:anchorId="77FB2BD6" wp14:editId="79CDBAC2">
            <wp:simplePos x="0" y="0"/>
            <wp:positionH relativeFrom="page">
              <wp:posOffset>789305</wp:posOffset>
            </wp:positionH>
            <wp:positionV relativeFrom="paragraph">
              <wp:posOffset>154558</wp:posOffset>
            </wp:positionV>
            <wp:extent cx="24764" cy="40003"/>
            <wp:effectExtent l="0" t="0" r="0" b="0"/>
            <wp:wrapNone/>
            <wp:docPr id="43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png"/>
                    <pic:cNvPicPr/>
                  </pic:nvPicPr>
                  <pic:blipFill>
                    <a:blip r:embed="rId6" cstate="print"/>
                    <a:stretch>
                      <a:fillRect/>
                    </a:stretch>
                  </pic:blipFill>
                  <pic:spPr>
                    <a:xfrm>
                      <a:off x="0" y="0"/>
                      <a:ext cx="24764" cy="40003"/>
                    </a:xfrm>
                    <a:prstGeom prst="rect">
                      <a:avLst/>
                    </a:prstGeom>
                  </pic:spPr>
                </pic:pic>
              </a:graphicData>
            </a:graphic>
          </wp:anchor>
        </w:drawing>
      </w:r>
      <w:r>
        <w:t>Include a copy of, or link to, our child protection and safeguarding policy and our policy on the employment</w:t>
      </w:r>
      <w:r>
        <w:rPr>
          <w:spacing w:val="-54"/>
        </w:rPr>
        <w:t xml:space="preserve"> </w:t>
      </w:r>
      <w:r>
        <w:t>of</w:t>
      </w:r>
      <w:r>
        <w:rPr>
          <w:spacing w:val="2"/>
        </w:rPr>
        <w:t xml:space="preserve"> </w:t>
      </w:r>
      <w:r>
        <w:t>ex-offenders</w:t>
      </w:r>
    </w:p>
    <w:p w14:paraId="23C3E6F8" w14:textId="77777777" w:rsidR="00F63013" w:rsidRDefault="00B67F08">
      <w:pPr>
        <w:pStyle w:val="Heading5"/>
        <w:spacing w:before="117"/>
      </w:pPr>
      <w:r>
        <w:t>Shortlisting</w:t>
      </w:r>
    </w:p>
    <w:p w14:paraId="2D807A08" w14:textId="77777777" w:rsidR="00F63013" w:rsidRDefault="00B67F08">
      <w:pPr>
        <w:pStyle w:val="BodyText"/>
        <w:spacing w:before="125"/>
        <w:ind w:left="215"/>
      </w:pPr>
      <w:r>
        <w:t>Our</w:t>
      </w:r>
      <w:r>
        <w:rPr>
          <w:spacing w:val="-1"/>
        </w:rPr>
        <w:t xml:space="preserve"> </w:t>
      </w:r>
      <w:r>
        <w:t>shortlisting</w:t>
      </w:r>
      <w:r>
        <w:rPr>
          <w:spacing w:val="-1"/>
        </w:rPr>
        <w:t xml:space="preserve"> </w:t>
      </w:r>
      <w:r>
        <w:t>process</w:t>
      </w:r>
      <w:r>
        <w:rPr>
          <w:spacing w:val="-5"/>
        </w:rPr>
        <w:t xml:space="preserve"> </w:t>
      </w:r>
      <w:r>
        <w:t>will</w:t>
      </w:r>
      <w:r>
        <w:rPr>
          <w:spacing w:val="-1"/>
        </w:rPr>
        <w:t xml:space="preserve"> </w:t>
      </w:r>
      <w:r>
        <w:t>involve</w:t>
      </w:r>
      <w:r>
        <w:rPr>
          <w:spacing w:val="-1"/>
        </w:rPr>
        <w:t xml:space="preserve"> </w:t>
      </w:r>
      <w:r>
        <w:t>at</w:t>
      </w:r>
      <w:r>
        <w:rPr>
          <w:spacing w:val="-7"/>
        </w:rPr>
        <w:t xml:space="preserve"> </w:t>
      </w:r>
      <w:r>
        <w:t>least</w:t>
      </w:r>
      <w:r>
        <w:rPr>
          <w:spacing w:val="1"/>
        </w:rPr>
        <w:t xml:space="preserve"> </w:t>
      </w:r>
      <w:r>
        <w:t>2</w:t>
      </w:r>
      <w:r>
        <w:rPr>
          <w:spacing w:val="-1"/>
        </w:rPr>
        <w:t xml:space="preserve"> </w:t>
      </w:r>
      <w:r>
        <w:t>people</w:t>
      </w:r>
      <w:r>
        <w:rPr>
          <w:spacing w:val="-2"/>
        </w:rPr>
        <w:t xml:space="preserve"> </w:t>
      </w:r>
      <w:r>
        <w:t>and</w:t>
      </w:r>
      <w:r>
        <w:rPr>
          <w:spacing w:val="-1"/>
        </w:rPr>
        <w:t xml:space="preserve"> </w:t>
      </w:r>
      <w:r>
        <w:t>will:</w:t>
      </w:r>
    </w:p>
    <w:p w14:paraId="34D658C1" w14:textId="77777777" w:rsidR="00F63013" w:rsidRDefault="00B67F08">
      <w:pPr>
        <w:pStyle w:val="BodyText"/>
        <w:spacing w:before="120" w:line="364" w:lineRule="auto"/>
        <w:ind w:right="2028"/>
      </w:pPr>
      <w:r>
        <w:rPr>
          <w:noProof/>
          <w:lang w:val="en-GB" w:eastAsia="en-GB"/>
        </w:rPr>
        <w:drawing>
          <wp:anchor distT="0" distB="0" distL="0" distR="0" simplePos="0" relativeHeight="15840768" behindDoc="0" locked="0" layoutInCell="1" allowOverlap="1" wp14:anchorId="648294CB" wp14:editId="00931461">
            <wp:simplePos x="0" y="0"/>
            <wp:positionH relativeFrom="page">
              <wp:posOffset>789305</wp:posOffset>
            </wp:positionH>
            <wp:positionV relativeFrom="paragraph">
              <wp:posOffset>153923</wp:posOffset>
            </wp:positionV>
            <wp:extent cx="24764" cy="39368"/>
            <wp:effectExtent l="0" t="0" r="0" b="0"/>
            <wp:wrapNone/>
            <wp:docPr id="43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41280" behindDoc="0" locked="0" layoutInCell="1" allowOverlap="1" wp14:anchorId="25817E8B" wp14:editId="73E061E7">
            <wp:simplePos x="0" y="0"/>
            <wp:positionH relativeFrom="page">
              <wp:posOffset>789305</wp:posOffset>
            </wp:positionH>
            <wp:positionV relativeFrom="paragraph">
              <wp:posOffset>376172</wp:posOffset>
            </wp:positionV>
            <wp:extent cx="24764" cy="40004"/>
            <wp:effectExtent l="0" t="0" r="0" b="0"/>
            <wp:wrapNone/>
            <wp:docPr id="43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png"/>
                    <pic:cNvPicPr/>
                  </pic:nvPicPr>
                  <pic:blipFill>
                    <a:blip r:embed="rId6" cstate="print"/>
                    <a:stretch>
                      <a:fillRect/>
                    </a:stretch>
                  </pic:blipFill>
                  <pic:spPr>
                    <a:xfrm>
                      <a:off x="0" y="0"/>
                      <a:ext cx="24764" cy="40004"/>
                    </a:xfrm>
                    <a:prstGeom prst="rect">
                      <a:avLst/>
                    </a:prstGeom>
                  </pic:spPr>
                </pic:pic>
              </a:graphicData>
            </a:graphic>
          </wp:anchor>
        </w:drawing>
      </w:r>
      <w:r>
        <w:t>Consider any inconsistencies and look for gaps in employment and reasons given for them</w:t>
      </w:r>
      <w:r>
        <w:rPr>
          <w:spacing w:val="-54"/>
        </w:rPr>
        <w:t xml:space="preserve"> </w:t>
      </w:r>
      <w:r>
        <w:t>Explore</w:t>
      </w:r>
      <w:r>
        <w:rPr>
          <w:spacing w:val="-1"/>
        </w:rPr>
        <w:t xml:space="preserve"> </w:t>
      </w:r>
      <w:r>
        <w:t>all potential concerns</w:t>
      </w:r>
    </w:p>
    <w:p w14:paraId="1E17A168" w14:textId="77777777" w:rsidR="00F63013" w:rsidRDefault="00B67F08">
      <w:pPr>
        <w:pStyle w:val="BodyText"/>
        <w:spacing w:before="3"/>
        <w:ind w:left="215"/>
      </w:pPr>
      <w:r>
        <w:t>Once</w:t>
      </w:r>
      <w:r>
        <w:rPr>
          <w:spacing w:val="-2"/>
        </w:rPr>
        <w:t xml:space="preserve"> </w:t>
      </w:r>
      <w:r>
        <w:t>we</w:t>
      </w:r>
      <w:r>
        <w:rPr>
          <w:spacing w:val="-2"/>
        </w:rPr>
        <w:t xml:space="preserve"> </w:t>
      </w:r>
      <w:r>
        <w:t>have</w:t>
      </w:r>
      <w:r>
        <w:rPr>
          <w:spacing w:val="-1"/>
        </w:rPr>
        <w:t xml:space="preserve"> </w:t>
      </w:r>
      <w:r>
        <w:t>shortlisted</w:t>
      </w:r>
      <w:r>
        <w:rPr>
          <w:spacing w:val="-2"/>
        </w:rPr>
        <w:t xml:space="preserve"> </w:t>
      </w:r>
      <w:r>
        <w:t>candidates,</w:t>
      </w:r>
      <w:r>
        <w:rPr>
          <w:spacing w:val="1"/>
        </w:rPr>
        <w:t xml:space="preserve"> </w:t>
      </w:r>
      <w:r>
        <w:t>we</w:t>
      </w:r>
      <w:r>
        <w:rPr>
          <w:spacing w:val="-2"/>
        </w:rPr>
        <w:t xml:space="preserve"> </w:t>
      </w:r>
      <w:r>
        <w:t>will</w:t>
      </w:r>
      <w:r>
        <w:rPr>
          <w:spacing w:val="-1"/>
        </w:rPr>
        <w:t xml:space="preserve"> </w:t>
      </w:r>
      <w:r>
        <w:t>ask</w:t>
      </w:r>
      <w:r>
        <w:rPr>
          <w:spacing w:val="-1"/>
        </w:rPr>
        <w:t xml:space="preserve"> </w:t>
      </w:r>
      <w:r>
        <w:t>shortlisted</w:t>
      </w:r>
      <w:r>
        <w:rPr>
          <w:spacing w:val="-2"/>
        </w:rPr>
        <w:t xml:space="preserve"> </w:t>
      </w:r>
      <w:r>
        <w:t>candidates</w:t>
      </w:r>
      <w:r>
        <w:rPr>
          <w:spacing w:val="-4"/>
        </w:rPr>
        <w:t xml:space="preserve"> </w:t>
      </w:r>
      <w:r>
        <w:t>to:</w:t>
      </w:r>
    </w:p>
    <w:p w14:paraId="0B97DC97" w14:textId="77777777" w:rsidR="00F63013" w:rsidRDefault="00B67F08">
      <w:pPr>
        <w:pStyle w:val="BodyText"/>
        <w:spacing w:before="115"/>
        <w:ind w:right="717"/>
      </w:pPr>
      <w:r>
        <w:rPr>
          <w:noProof/>
          <w:lang w:val="en-GB" w:eastAsia="en-GB"/>
        </w:rPr>
        <w:drawing>
          <wp:anchor distT="0" distB="0" distL="0" distR="0" simplePos="0" relativeHeight="15841792" behindDoc="0" locked="0" layoutInCell="1" allowOverlap="1" wp14:anchorId="0218C43C" wp14:editId="0B2CDD7C">
            <wp:simplePos x="0" y="0"/>
            <wp:positionH relativeFrom="page">
              <wp:posOffset>789305</wp:posOffset>
            </wp:positionH>
            <wp:positionV relativeFrom="paragraph">
              <wp:posOffset>150112</wp:posOffset>
            </wp:positionV>
            <wp:extent cx="24764" cy="40004"/>
            <wp:effectExtent l="0" t="0" r="0" b="0"/>
            <wp:wrapNone/>
            <wp:docPr id="43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png"/>
                    <pic:cNvPicPr/>
                  </pic:nvPicPr>
                  <pic:blipFill>
                    <a:blip r:embed="rId6" cstate="print"/>
                    <a:stretch>
                      <a:fillRect/>
                    </a:stretch>
                  </pic:blipFill>
                  <pic:spPr>
                    <a:xfrm>
                      <a:off x="0" y="0"/>
                      <a:ext cx="24764" cy="40004"/>
                    </a:xfrm>
                    <a:prstGeom prst="rect">
                      <a:avLst/>
                    </a:prstGeom>
                  </pic:spPr>
                </pic:pic>
              </a:graphicData>
            </a:graphic>
          </wp:anchor>
        </w:drawing>
      </w:r>
      <w:r>
        <w:t>Complete a self-declaration of their criminal record or any information that would make them unsuitable to</w:t>
      </w:r>
      <w:r>
        <w:rPr>
          <w:spacing w:val="-53"/>
        </w:rPr>
        <w:t xml:space="preserve"> </w:t>
      </w:r>
      <w:r>
        <w:t>work with children, so that they have the opportunity to share relevant information and discuss it at</w:t>
      </w:r>
      <w:r>
        <w:rPr>
          <w:spacing w:val="1"/>
        </w:rPr>
        <w:t xml:space="preserve"> </w:t>
      </w:r>
      <w:r>
        <w:t>interview</w:t>
      </w:r>
      <w:r>
        <w:rPr>
          <w:spacing w:val="-6"/>
        </w:rPr>
        <w:t xml:space="preserve"> </w:t>
      </w:r>
      <w:r>
        <w:t>stage.</w:t>
      </w:r>
      <w:r>
        <w:rPr>
          <w:spacing w:val="3"/>
        </w:rPr>
        <w:t xml:space="preserve"> </w:t>
      </w:r>
      <w:r>
        <w:t>The information we will ask</w:t>
      </w:r>
      <w:r>
        <w:rPr>
          <w:spacing w:val="-4"/>
        </w:rPr>
        <w:t xml:space="preserve"> </w:t>
      </w:r>
      <w:r>
        <w:t>for</w:t>
      </w:r>
      <w:r>
        <w:rPr>
          <w:spacing w:val="-3"/>
        </w:rPr>
        <w:t xml:space="preserve"> </w:t>
      </w:r>
      <w:r>
        <w:t>includes:</w:t>
      </w:r>
    </w:p>
    <w:p w14:paraId="5BF63D1C" w14:textId="77777777" w:rsidR="00F63013" w:rsidRDefault="00B67F08">
      <w:pPr>
        <w:pStyle w:val="ListParagraph"/>
        <w:numPr>
          <w:ilvl w:val="0"/>
          <w:numId w:val="2"/>
        </w:numPr>
        <w:tabs>
          <w:tab w:val="left" w:pos="1489"/>
        </w:tabs>
        <w:spacing w:before="121"/>
        <w:rPr>
          <w:sz w:val="20"/>
        </w:rPr>
      </w:pPr>
      <w:r>
        <w:rPr>
          <w:sz w:val="20"/>
        </w:rPr>
        <w:t>If they</w:t>
      </w:r>
      <w:r>
        <w:rPr>
          <w:spacing w:val="-2"/>
          <w:sz w:val="20"/>
        </w:rPr>
        <w:t xml:space="preserve"> </w:t>
      </w:r>
      <w:r>
        <w:rPr>
          <w:sz w:val="20"/>
        </w:rPr>
        <w:t>have</w:t>
      </w:r>
      <w:r>
        <w:rPr>
          <w:spacing w:val="-3"/>
          <w:sz w:val="20"/>
        </w:rPr>
        <w:t xml:space="preserve"> </w:t>
      </w:r>
      <w:r>
        <w:rPr>
          <w:sz w:val="20"/>
        </w:rPr>
        <w:t>a</w:t>
      </w:r>
      <w:r>
        <w:rPr>
          <w:spacing w:val="-2"/>
          <w:sz w:val="20"/>
        </w:rPr>
        <w:t xml:space="preserve"> </w:t>
      </w:r>
      <w:r>
        <w:rPr>
          <w:sz w:val="20"/>
        </w:rPr>
        <w:t>criminal</w:t>
      </w:r>
      <w:r>
        <w:rPr>
          <w:spacing w:val="1"/>
          <w:sz w:val="20"/>
        </w:rPr>
        <w:t xml:space="preserve"> </w:t>
      </w:r>
      <w:r>
        <w:rPr>
          <w:sz w:val="20"/>
        </w:rPr>
        <w:t>history</w:t>
      </w:r>
    </w:p>
    <w:p w14:paraId="1093341D" w14:textId="77777777" w:rsidR="00F63013" w:rsidRDefault="00B67F08">
      <w:pPr>
        <w:pStyle w:val="ListParagraph"/>
        <w:numPr>
          <w:ilvl w:val="0"/>
          <w:numId w:val="2"/>
        </w:numPr>
        <w:tabs>
          <w:tab w:val="left" w:pos="1489"/>
        </w:tabs>
        <w:spacing w:before="103"/>
        <w:rPr>
          <w:sz w:val="20"/>
        </w:rPr>
      </w:pPr>
      <w:r>
        <w:rPr>
          <w:sz w:val="20"/>
        </w:rPr>
        <w:t>Whether</w:t>
      </w:r>
      <w:r>
        <w:rPr>
          <w:spacing w:val="1"/>
          <w:sz w:val="20"/>
        </w:rPr>
        <w:t xml:space="preserve"> </w:t>
      </w:r>
      <w:r>
        <w:rPr>
          <w:sz w:val="20"/>
        </w:rPr>
        <w:t>they</w:t>
      </w:r>
      <w:r>
        <w:rPr>
          <w:spacing w:val="-3"/>
          <w:sz w:val="20"/>
        </w:rPr>
        <w:t xml:space="preserve"> </w:t>
      </w:r>
      <w:r>
        <w:rPr>
          <w:sz w:val="20"/>
        </w:rPr>
        <w:t>are</w:t>
      </w:r>
      <w:r>
        <w:rPr>
          <w:spacing w:val="-5"/>
          <w:sz w:val="20"/>
        </w:rPr>
        <w:t xml:space="preserve"> </w:t>
      </w:r>
      <w:r>
        <w:rPr>
          <w:sz w:val="20"/>
        </w:rPr>
        <w:t>included</w:t>
      </w:r>
      <w:r>
        <w:rPr>
          <w:spacing w:val="1"/>
          <w:sz w:val="20"/>
        </w:rPr>
        <w:t xml:space="preserve"> </w:t>
      </w:r>
      <w:r>
        <w:rPr>
          <w:sz w:val="20"/>
        </w:rPr>
        <w:t>on</w:t>
      </w:r>
      <w:r>
        <w:rPr>
          <w:spacing w:val="-5"/>
          <w:sz w:val="20"/>
        </w:rPr>
        <w:t xml:space="preserve"> </w:t>
      </w:r>
      <w:r>
        <w:rPr>
          <w:sz w:val="20"/>
        </w:rPr>
        <w:t>the barred list</w:t>
      </w:r>
    </w:p>
    <w:p w14:paraId="7A43074F" w14:textId="77777777" w:rsidR="00F63013" w:rsidRDefault="00B67F08">
      <w:pPr>
        <w:pStyle w:val="ListParagraph"/>
        <w:numPr>
          <w:ilvl w:val="0"/>
          <w:numId w:val="2"/>
        </w:numPr>
        <w:tabs>
          <w:tab w:val="left" w:pos="1489"/>
        </w:tabs>
        <w:spacing w:before="103"/>
        <w:rPr>
          <w:sz w:val="20"/>
        </w:rPr>
      </w:pPr>
      <w:r>
        <w:rPr>
          <w:sz w:val="20"/>
        </w:rPr>
        <w:t>Whether they</w:t>
      </w:r>
      <w:r>
        <w:rPr>
          <w:spacing w:val="-3"/>
          <w:sz w:val="20"/>
        </w:rPr>
        <w:t xml:space="preserve"> </w:t>
      </w:r>
      <w:r>
        <w:rPr>
          <w:sz w:val="20"/>
        </w:rPr>
        <w:t>are prohibited</w:t>
      </w:r>
      <w:r>
        <w:rPr>
          <w:spacing w:val="-6"/>
          <w:sz w:val="20"/>
        </w:rPr>
        <w:t xml:space="preserve"> </w:t>
      </w:r>
      <w:r>
        <w:rPr>
          <w:sz w:val="20"/>
        </w:rPr>
        <w:t>from</w:t>
      </w:r>
      <w:r>
        <w:rPr>
          <w:spacing w:val="1"/>
          <w:sz w:val="20"/>
        </w:rPr>
        <w:t xml:space="preserve"> </w:t>
      </w:r>
      <w:r>
        <w:rPr>
          <w:sz w:val="20"/>
        </w:rPr>
        <w:t>teaching</w:t>
      </w:r>
    </w:p>
    <w:p w14:paraId="787C6C8A" w14:textId="77777777" w:rsidR="00F63013" w:rsidRDefault="00B67F08">
      <w:pPr>
        <w:pStyle w:val="ListParagraph"/>
        <w:numPr>
          <w:ilvl w:val="0"/>
          <w:numId w:val="2"/>
        </w:numPr>
        <w:tabs>
          <w:tab w:val="left" w:pos="1489"/>
        </w:tabs>
        <w:spacing w:before="115" w:line="223" w:lineRule="auto"/>
        <w:ind w:right="1413"/>
        <w:rPr>
          <w:sz w:val="20"/>
        </w:rPr>
      </w:pPr>
      <w:r>
        <w:rPr>
          <w:sz w:val="20"/>
        </w:rPr>
        <w:t>Information about any criminal offences committed in any country in line with the law as</w:t>
      </w:r>
      <w:r>
        <w:rPr>
          <w:spacing w:val="-53"/>
          <w:sz w:val="20"/>
        </w:rPr>
        <w:t xml:space="preserve"> </w:t>
      </w:r>
      <w:r>
        <w:rPr>
          <w:sz w:val="20"/>
        </w:rPr>
        <w:t>applicable</w:t>
      </w:r>
      <w:r>
        <w:rPr>
          <w:spacing w:val="-5"/>
          <w:sz w:val="20"/>
        </w:rPr>
        <w:t xml:space="preserve"> </w:t>
      </w:r>
      <w:r>
        <w:rPr>
          <w:sz w:val="20"/>
        </w:rPr>
        <w:t>in England and</w:t>
      </w:r>
      <w:r>
        <w:rPr>
          <w:spacing w:val="-10"/>
          <w:sz w:val="20"/>
        </w:rPr>
        <w:t xml:space="preserve"> </w:t>
      </w:r>
      <w:r>
        <w:rPr>
          <w:sz w:val="20"/>
        </w:rPr>
        <w:t>Wales</w:t>
      </w:r>
    </w:p>
    <w:p w14:paraId="585CDA4D" w14:textId="77777777" w:rsidR="00F63013" w:rsidRDefault="00B67F08">
      <w:pPr>
        <w:pStyle w:val="ListParagraph"/>
        <w:numPr>
          <w:ilvl w:val="0"/>
          <w:numId w:val="2"/>
        </w:numPr>
        <w:tabs>
          <w:tab w:val="left" w:pos="1489"/>
        </w:tabs>
        <w:spacing w:before="123"/>
        <w:rPr>
          <w:sz w:val="20"/>
        </w:rPr>
      </w:pPr>
      <w:r>
        <w:rPr>
          <w:sz w:val="20"/>
        </w:rPr>
        <w:t>Any relevant</w:t>
      </w:r>
      <w:r>
        <w:rPr>
          <w:spacing w:val="-2"/>
          <w:sz w:val="20"/>
        </w:rPr>
        <w:t xml:space="preserve"> </w:t>
      </w:r>
      <w:r>
        <w:rPr>
          <w:sz w:val="20"/>
        </w:rPr>
        <w:t>overseas</w:t>
      </w:r>
      <w:r>
        <w:rPr>
          <w:spacing w:val="-3"/>
          <w:sz w:val="20"/>
        </w:rPr>
        <w:t xml:space="preserve"> </w:t>
      </w:r>
      <w:r>
        <w:rPr>
          <w:sz w:val="20"/>
        </w:rPr>
        <w:t>information</w:t>
      </w:r>
    </w:p>
    <w:p w14:paraId="7D2F92A9" w14:textId="77777777" w:rsidR="00F63013" w:rsidRDefault="00B67F08">
      <w:pPr>
        <w:pStyle w:val="BodyText"/>
        <w:spacing w:before="103"/>
      </w:pPr>
      <w:r>
        <w:rPr>
          <w:noProof/>
          <w:lang w:val="en-GB" w:eastAsia="en-GB"/>
        </w:rPr>
        <w:drawing>
          <wp:anchor distT="0" distB="0" distL="0" distR="0" simplePos="0" relativeHeight="15842304" behindDoc="0" locked="0" layoutInCell="1" allowOverlap="1" wp14:anchorId="53398D8E" wp14:editId="61F85133">
            <wp:simplePos x="0" y="0"/>
            <wp:positionH relativeFrom="page">
              <wp:posOffset>789305</wp:posOffset>
            </wp:positionH>
            <wp:positionV relativeFrom="paragraph">
              <wp:posOffset>142493</wp:posOffset>
            </wp:positionV>
            <wp:extent cx="24764" cy="39368"/>
            <wp:effectExtent l="0" t="0" r="0" b="0"/>
            <wp:wrapNone/>
            <wp:docPr id="4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png"/>
                    <pic:cNvPicPr/>
                  </pic:nvPicPr>
                  <pic:blipFill>
                    <a:blip r:embed="rId6" cstate="print"/>
                    <a:stretch>
                      <a:fillRect/>
                    </a:stretch>
                  </pic:blipFill>
                  <pic:spPr>
                    <a:xfrm>
                      <a:off x="0" y="0"/>
                      <a:ext cx="24764" cy="39368"/>
                    </a:xfrm>
                    <a:prstGeom prst="rect">
                      <a:avLst/>
                    </a:prstGeom>
                  </pic:spPr>
                </pic:pic>
              </a:graphicData>
            </a:graphic>
          </wp:anchor>
        </w:drawing>
      </w:r>
      <w:r>
        <w:t>Sign a</w:t>
      </w:r>
      <w:r>
        <w:rPr>
          <w:spacing w:val="1"/>
        </w:rPr>
        <w:t xml:space="preserve"> </w:t>
      </w:r>
      <w:r>
        <w:t>declaration confirming</w:t>
      </w:r>
      <w:r>
        <w:rPr>
          <w:spacing w:val="-4"/>
        </w:rPr>
        <w:t xml:space="preserve"> </w:t>
      </w:r>
      <w:r>
        <w:t>the</w:t>
      </w:r>
      <w:r>
        <w:rPr>
          <w:spacing w:val="1"/>
        </w:rPr>
        <w:t xml:space="preserve"> </w:t>
      </w:r>
      <w:r>
        <w:t>information they</w:t>
      </w:r>
      <w:r>
        <w:rPr>
          <w:spacing w:val="-2"/>
        </w:rPr>
        <w:t xml:space="preserve"> </w:t>
      </w:r>
      <w:r>
        <w:t>have</w:t>
      </w:r>
      <w:r>
        <w:rPr>
          <w:spacing w:val="-5"/>
        </w:rPr>
        <w:t xml:space="preserve"> </w:t>
      </w:r>
      <w:r>
        <w:t>provided</w:t>
      </w:r>
      <w:r>
        <w:rPr>
          <w:spacing w:val="-4"/>
        </w:rPr>
        <w:t xml:space="preserve"> </w:t>
      </w:r>
      <w:r>
        <w:t>is</w:t>
      </w:r>
      <w:r>
        <w:rPr>
          <w:spacing w:val="-2"/>
        </w:rPr>
        <w:t xml:space="preserve"> </w:t>
      </w:r>
      <w:r>
        <w:t>true</w:t>
      </w:r>
    </w:p>
    <w:p w14:paraId="251A63AB" w14:textId="77777777" w:rsidR="00F63013" w:rsidRDefault="00B67F08">
      <w:pPr>
        <w:pStyle w:val="BodyText"/>
        <w:ind w:left="215" w:right="771"/>
      </w:pPr>
      <w:r>
        <w:t>We</w:t>
      </w:r>
      <w:r>
        <w:rPr>
          <w:spacing w:val="-6"/>
        </w:rPr>
        <w:t xml:space="preserve"> </w:t>
      </w:r>
      <w:r>
        <w:t>will</w:t>
      </w:r>
      <w:r>
        <w:rPr>
          <w:spacing w:val="-1"/>
        </w:rPr>
        <w:t xml:space="preserve"> </w:t>
      </w:r>
      <w:r>
        <w:t>also consider carrying</w:t>
      </w:r>
      <w:r>
        <w:rPr>
          <w:spacing w:val="-1"/>
        </w:rPr>
        <w:t xml:space="preserve"> </w:t>
      </w:r>
      <w:r>
        <w:t>out</w:t>
      </w:r>
      <w:r>
        <w:rPr>
          <w:spacing w:val="3"/>
        </w:rPr>
        <w:t xml:space="preserve"> </w:t>
      </w:r>
      <w:r>
        <w:t>an</w:t>
      </w:r>
      <w:r>
        <w:rPr>
          <w:spacing w:val="-1"/>
        </w:rPr>
        <w:t xml:space="preserve"> </w:t>
      </w:r>
      <w:r>
        <w:t>online</w:t>
      </w:r>
      <w:r>
        <w:rPr>
          <w:spacing w:val="-5"/>
        </w:rPr>
        <w:t xml:space="preserve"> </w:t>
      </w:r>
      <w:r>
        <w:t>search</w:t>
      </w:r>
      <w:r>
        <w:rPr>
          <w:spacing w:val="-1"/>
        </w:rPr>
        <w:t xml:space="preserve"> </w:t>
      </w:r>
      <w:r>
        <w:t>on</w:t>
      </w:r>
      <w:r>
        <w:rPr>
          <w:spacing w:val="-1"/>
        </w:rPr>
        <w:t xml:space="preserve"> </w:t>
      </w:r>
      <w:r>
        <w:t>shortlisted candidates</w:t>
      </w:r>
      <w:r>
        <w:rPr>
          <w:spacing w:val="-4"/>
        </w:rPr>
        <w:t xml:space="preserve"> </w:t>
      </w:r>
      <w:r>
        <w:t>to</w:t>
      </w:r>
      <w:r>
        <w:rPr>
          <w:spacing w:val="-1"/>
        </w:rPr>
        <w:t xml:space="preserve"> </w:t>
      </w:r>
      <w:r>
        <w:t>help</w:t>
      </w:r>
      <w:r>
        <w:rPr>
          <w:spacing w:val="-5"/>
        </w:rPr>
        <w:t xml:space="preserve"> </w:t>
      </w:r>
      <w:r>
        <w:t>identify any</w:t>
      </w:r>
      <w:r>
        <w:rPr>
          <w:spacing w:val="-3"/>
        </w:rPr>
        <w:t xml:space="preserve"> </w:t>
      </w:r>
      <w:r>
        <w:t>incidents</w:t>
      </w:r>
      <w:r>
        <w:rPr>
          <w:spacing w:val="-4"/>
        </w:rPr>
        <w:t xml:space="preserve"> </w:t>
      </w:r>
      <w:r>
        <w:t>or</w:t>
      </w:r>
      <w:r>
        <w:rPr>
          <w:spacing w:val="-53"/>
        </w:rPr>
        <w:t xml:space="preserve"> </w:t>
      </w:r>
      <w:r>
        <w:t>issues that are publicly available online. Shortlisted candidates will be informed that we may carry out these</w:t>
      </w:r>
      <w:r>
        <w:rPr>
          <w:spacing w:val="1"/>
        </w:rPr>
        <w:t xml:space="preserve"> </w:t>
      </w:r>
      <w:r>
        <w:t>checks</w:t>
      </w:r>
      <w:r>
        <w:rPr>
          <w:spacing w:val="-4"/>
        </w:rPr>
        <w:t xml:space="preserve"> </w:t>
      </w:r>
      <w:r>
        <w:t>as</w:t>
      </w:r>
      <w:r>
        <w:rPr>
          <w:spacing w:val="-3"/>
        </w:rPr>
        <w:t xml:space="preserve"> </w:t>
      </w:r>
      <w:r>
        <w:t>part</w:t>
      </w:r>
      <w:r>
        <w:rPr>
          <w:spacing w:val="3"/>
        </w:rPr>
        <w:t xml:space="preserve"> </w:t>
      </w:r>
      <w:r>
        <w:t>of</w:t>
      </w:r>
      <w:r>
        <w:rPr>
          <w:spacing w:val="3"/>
        </w:rPr>
        <w:t xml:space="preserve"> </w:t>
      </w:r>
      <w:r>
        <w:t>our</w:t>
      </w:r>
      <w:r>
        <w:rPr>
          <w:spacing w:val="1"/>
        </w:rPr>
        <w:t xml:space="preserve"> </w:t>
      </w:r>
      <w:r>
        <w:t>due diligence</w:t>
      </w:r>
      <w:r>
        <w:rPr>
          <w:spacing w:val="-1"/>
        </w:rPr>
        <w:t xml:space="preserve"> </w:t>
      </w:r>
      <w:r>
        <w:t>process.</w:t>
      </w:r>
    </w:p>
    <w:p w14:paraId="006E5DC8" w14:textId="77777777" w:rsidR="00F63013" w:rsidRDefault="00F63013">
      <w:pPr>
        <w:sectPr w:rsidR="00F63013">
          <w:pgSz w:w="11900" w:h="16840"/>
          <w:pgMar w:top="1520" w:right="420" w:bottom="280" w:left="860" w:header="720" w:footer="720" w:gutter="0"/>
          <w:cols w:space="720"/>
        </w:sectPr>
      </w:pPr>
    </w:p>
    <w:p w14:paraId="25108026" w14:textId="77777777" w:rsidR="00F63013" w:rsidRDefault="00B67F08">
      <w:pPr>
        <w:pStyle w:val="Heading5"/>
        <w:spacing w:before="74"/>
      </w:pPr>
      <w:r>
        <w:lastRenderedPageBreak/>
        <w:t>Seeking</w:t>
      </w:r>
      <w:r>
        <w:rPr>
          <w:spacing w:val="-4"/>
        </w:rPr>
        <w:t xml:space="preserve"> </w:t>
      </w:r>
      <w:r>
        <w:t>references</w:t>
      </w:r>
      <w:r>
        <w:rPr>
          <w:spacing w:val="-1"/>
        </w:rPr>
        <w:t xml:space="preserve"> </w:t>
      </w:r>
      <w:r>
        <w:t>and</w:t>
      </w:r>
      <w:r>
        <w:rPr>
          <w:spacing w:val="-3"/>
        </w:rPr>
        <w:t xml:space="preserve"> </w:t>
      </w:r>
      <w:r>
        <w:t>checking</w:t>
      </w:r>
      <w:r>
        <w:rPr>
          <w:spacing w:val="-3"/>
        </w:rPr>
        <w:t xml:space="preserve"> </w:t>
      </w:r>
      <w:r>
        <w:t>employment</w:t>
      </w:r>
      <w:r>
        <w:rPr>
          <w:spacing w:val="-4"/>
        </w:rPr>
        <w:t xml:space="preserve"> </w:t>
      </w:r>
      <w:r>
        <w:t>history</w:t>
      </w:r>
    </w:p>
    <w:p w14:paraId="0510F805" w14:textId="77777777" w:rsidR="00F63013" w:rsidRDefault="00B67F08">
      <w:pPr>
        <w:pStyle w:val="BodyText"/>
        <w:spacing w:before="125"/>
        <w:ind w:left="215" w:right="1102"/>
      </w:pPr>
      <w:r>
        <w:t>We will obtain references before interview. Any concerns raised will be explored further with referees and</w:t>
      </w:r>
      <w:r>
        <w:rPr>
          <w:spacing w:val="-53"/>
        </w:rPr>
        <w:t xml:space="preserve"> </w:t>
      </w:r>
      <w:r>
        <w:t>taken</w:t>
      </w:r>
      <w:r>
        <w:rPr>
          <w:spacing w:val="-1"/>
        </w:rPr>
        <w:t xml:space="preserve"> </w:t>
      </w:r>
      <w:r>
        <w:t>up with the</w:t>
      </w:r>
      <w:r>
        <w:rPr>
          <w:spacing w:val="-5"/>
        </w:rPr>
        <w:t xml:space="preserve"> </w:t>
      </w:r>
      <w:r>
        <w:t>candidate at</w:t>
      </w:r>
      <w:r>
        <w:rPr>
          <w:spacing w:val="-6"/>
        </w:rPr>
        <w:t xml:space="preserve"> </w:t>
      </w:r>
      <w:r>
        <w:t>interview.</w:t>
      </w:r>
    </w:p>
    <w:p w14:paraId="770777FF" w14:textId="77777777" w:rsidR="00F63013" w:rsidRDefault="00B67F08">
      <w:pPr>
        <w:pStyle w:val="BodyText"/>
        <w:spacing w:before="122" w:line="364" w:lineRule="auto"/>
        <w:ind w:right="7417" w:hanging="341"/>
      </w:pPr>
      <w:r>
        <w:rPr>
          <w:noProof/>
          <w:lang w:val="en-GB" w:eastAsia="en-GB"/>
        </w:rPr>
        <w:drawing>
          <wp:anchor distT="0" distB="0" distL="0" distR="0" simplePos="0" relativeHeight="486535680" behindDoc="1" locked="0" layoutInCell="1" allowOverlap="1" wp14:anchorId="0E4FED2B" wp14:editId="2B4A43B8">
            <wp:simplePos x="0" y="0"/>
            <wp:positionH relativeFrom="page">
              <wp:posOffset>789305</wp:posOffset>
            </wp:positionH>
            <wp:positionV relativeFrom="paragraph">
              <wp:posOffset>378839</wp:posOffset>
            </wp:positionV>
            <wp:extent cx="24764" cy="39370"/>
            <wp:effectExtent l="0" t="0" r="0" b="0"/>
            <wp:wrapNone/>
            <wp:docPr id="44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png"/>
                    <pic:cNvPicPr/>
                  </pic:nvPicPr>
                  <pic:blipFill>
                    <a:blip r:embed="rId6" cstate="print"/>
                    <a:stretch>
                      <a:fillRect/>
                    </a:stretch>
                  </pic:blipFill>
                  <pic:spPr>
                    <a:xfrm>
                      <a:off x="0" y="0"/>
                      <a:ext cx="24764" cy="39370"/>
                    </a:xfrm>
                    <a:prstGeom prst="rect">
                      <a:avLst/>
                    </a:prstGeom>
                  </pic:spPr>
                </pic:pic>
              </a:graphicData>
            </a:graphic>
          </wp:anchor>
        </w:drawing>
      </w:r>
      <w:r>
        <w:t>When seeking references we will:</w:t>
      </w:r>
      <w:r>
        <w:rPr>
          <w:spacing w:val="-53"/>
        </w:rPr>
        <w:t xml:space="preserve"> </w:t>
      </w:r>
      <w:r>
        <w:t>Not</w:t>
      </w:r>
      <w:r>
        <w:rPr>
          <w:spacing w:val="1"/>
        </w:rPr>
        <w:t xml:space="preserve"> </w:t>
      </w:r>
      <w:r>
        <w:t>accept</w:t>
      </w:r>
      <w:r>
        <w:rPr>
          <w:spacing w:val="2"/>
        </w:rPr>
        <w:t xml:space="preserve"> </w:t>
      </w:r>
      <w:r>
        <w:t>open</w:t>
      </w:r>
      <w:r>
        <w:rPr>
          <w:spacing w:val="-1"/>
        </w:rPr>
        <w:t xml:space="preserve"> </w:t>
      </w:r>
      <w:r>
        <w:t>references</w:t>
      </w:r>
    </w:p>
    <w:p w14:paraId="74935F37" w14:textId="77777777" w:rsidR="00F63013" w:rsidRDefault="00B67F08">
      <w:pPr>
        <w:pStyle w:val="BodyText"/>
        <w:spacing w:before="0" w:line="227" w:lineRule="exact"/>
      </w:pPr>
      <w:r>
        <w:rPr>
          <w:noProof/>
          <w:lang w:val="en-GB" w:eastAsia="en-GB"/>
        </w:rPr>
        <w:drawing>
          <wp:anchor distT="0" distB="0" distL="0" distR="0" simplePos="0" relativeHeight="15843328" behindDoc="0" locked="0" layoutInCell="1" allowOverlap="1" wp14:anchorId="5B14AD0E" wp14:editId="433FC94D">
            <wp:simplePos x="0" y="0"/>
            <wp:positionH relativeFrom="page">
              <wp:posOffset>789305</wp:posOffset>
            </wp:positionH>
            <wp:positionV relativeFrom="paragraph">
              <wp:posOffset>77125</wp:posOffset>
            </wp:positionV>
            <wp:extent cx="24764" cy="39370"/>
            <wp:effectExtent l="0" t="0" r="0" b="0"/>
            <wp:wrapNone/>
            <wp:docPr id="44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png"/>
                    <pic:cNvPicPr/>
                  </pic:nvPicPr>
                  <pic:blipFill>
                    <a:blip r:embed="rId6" cstate="print"/>
                    <a:stretch>
                      <a:fillRect/>
                    </a:stretch>
                  </pic:blipFill>
                  <pic:spPr>
                    <a:xfrm>
                      <a:off x="0" y="0"/>
                      <a:ext cx="24764" cy="39370"/>
                    </a:xfrm>
                    <a:prstGeom prst="rect">
                      <a:avLst/>
                    </a:prstGeom>
                  </pic:spPr>
                </pic:pic>
              </a:graphicData>
            </a:graphic>
          </wp:anchor>
        </w:drawing>
      </w:r>
      <w:r>
        <w:t>Liaise directly</w:t>
      </w:r>
      <w:r>
        <w:rPr>
          <w:spacing w:val="1"/>
        </w:rPr>
        <w:t xml:space="preserve"> </w:t>
      </w:r>
      <w:r>
        <w:t>with</w:t>
      </w:r>
      <w:r>
        <w:rPr>
          <w:spacing w:val="-5"/>
        </w:rPr>
        <w:t xml:space="preserve"> </w:t>
      </w:r>
      <w:r>
        <w:t>referees</w:t>
      </w:r>
      <w:r>
        <w:rPr>
          <w:spacing w:val="-3"/>
        </w:rPr>
        <w:t xml:space="preserve"> </w:t>
      </w:r>
      <w:r>
        <w:t>and</w:t>
      </w:r>
      <w:r>
        <w:rPr>
          <w:spacing w:val="-5"/>
        </w:rPr>
        <w:t xml:space="preserve"> </w:t>
      </w:r>
      <w:r>
        <w:t>verify</w:t>
      </w:r>
      <w:r>
        <w:rPr>
          <w:spacing w:val="-3"/>
        </w:rPr>
        <w:t xml:space="preserve"> </w:t>
      </w:r>
      <w:r>
        <w:t>any</w:t>
      </w:r>
      <w:r>
        <w:rPr>
          <w:spacing w:val="-2"/>
        </w:rPr>
        <w:t xml:space="preserve"> </w:t>
      </w:r>
      <w:r>
        <w:t>information</w:t>
      </w:r>
      <w:r>
        <w:rPr>
          <w:spacing w:val="-5"/>
        </w:rPr>
        <w:t xml:space="preserve"> </w:t>
      </w:r>
      <w:r>
        <w:t>contained within</w:t>
      </w:r>
      <w:r>
        <w:rPr>
          <w:spacing w:val="-5"/>
        </w:rPr>
        <w:t xml:space="preserve"> </w:t>
      </w:r>
      <w:r>
        <w:t>references</w:t>
      </w:r>
      <w:r>
        <w:rPr>
          <w:spacing w:val="-3"/>
        </w:rPr>
        <w:t xml:space="preserve"> </w:t>
      </w:r>
      <w:r>
        <w:t>with the referees</w:t>
      </w:r>
    </w:p>
    <w:p w14:paraId="54B8C707" w14:textId="77777777" w:rsidR="00F63013" w:rsidRDefault="00B67F08">
      <w:pPr>
        <w:pStyle w:val="BodyText"/>
        <w:spacing w:before="120"/>
        <w:ind w:right="1150"/>
      </w:pPr>
      <w:r>
        <w:rPr>
          <w:noProof/>
          <w:lang w:val="en-GB" w:eastAsia="en-GB"/>
        </w:rPr>
        <w:drawing>
          <wp:anchor distT="0" distB="0" distL="0" distR="0" simplePos="0" relativeHeight="15843840" behindDoc="0" locked="0" layoutInCell="1" allowOverlap="1" wp14:anchorId="011A794D" wp14:editId="6FAC28C8">
            <wp:simplePos x="0" y="0"/>
            <wp:positionH relativeFrom="page">
              <wp:posOffset>789305</wp:posOffset>
            </wp:positionH>
            <wp:positionV relativeFrom="paragraph">
              <wp:posOffset>155065</wp:posOffset>
            </wp:positionV>
            <wp:extent cx="24764" cy="39370"/>
            <wp:effectExtent l="0" t="0" r="0" b="0"/>
            <wp:wrapNone/>
            <wp:docPr id="44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png"/>
                    <pic:cNvPicPr/>
                  </pic:nvPicPr>
                  <pic:blipFill>
                    <a:blip r:embed="rId6" cstate="print"/>
                    <a:stretch>
                      <a:fillRect/>
                    </a:stretch>
                  </pic:blipFill>
                  <pic:spPr>
                    <a:xfrm>
                      <a:off x="0" y="0"/>
                      <a:ext cx="24764" cy="39370"/>
                    </a:xfrm>
                    <a:prstGeom prst="rect">
                      <a:avLst/>
                    </a:prstGeom>
                  </pic:spPr>
                </pic:pic>
              </a:graphicData>
            </a:graphic>
          </wp:anchor>
        </w:drawing>
      </w:r>
      <w:r>
        <w:t>Ensure any references are from the candidate’s current employer and completed by a senior person.</w:t>
      </w:r>
      <w:r>
        <w:rPr>
          <w:spacing w:val="-53"/>
        </w:rPr>
        <w:t xml:space="preserve"> </w:t>
      </w:r>
      <w:r>
        <w:t>Where the referee is school based, we will ask for the reference to be confirmed by the</w:t>
      </w:r>
      <w:r>
        <w:rPr>
          <w:spacing w:val="1"/>
        </w:rPr>
        <w:t xml:space="preserve"> </w:t>
      </w:r>
      <w:r>
        <w:t>headteacher/principal</w:t>
      </w:r>
      <w:r>
        <w:rPr>
          <w:spacing w:val="3"/>
        </w:rPr>
        <w:t xml:space="preserve"> </w:t>
      </w:r>
      <w:r>
        <w:t>as</w:t>
      </w:r>
      <w:r>
        <w:rPr>
          <w:spacing w:val="-3"/>
        </w:rPr>
        <w:t xml:space="preserve"> </w:t>
      </w:r>
      <w:r>
        <w:t>accurate</w:t>
      </w:r>
      <w:r>
        <w:rPr>
          <w:spacing w:val="-5"/>
        </w:rPr>
        <w:t xml:space="preserve"> </w:t>
      </w:r>
      <w:r>
        <w:t>in</w:t>
      </w:r>
      <w:r>
        <w:rPr>
          <w:spacing w:val="-1"/>
        </w:rPr>
        <w:t xml:space="preserve"> </w:t>
      </w:r>
      <w:r>
        <w:t>respect</w:t>
      </w:r>
      <w:r>
        <w:rPr>
          <w:spacing w:val="3"/>
        </w:rPr>
        <w:t xml:space="preserve"> </w:t>
      </w:r>
      <w:r>
        <w:t>to</w:t>
      </w:r>
      <w:r>
        <w:rPr>
          <w:spacing w:val="-5"/>
        </w:rPr>
        <w:t xml:space="preserve"> </w:t>
      </w:r>
      <w:r>
        <w:t>disciplinary investigations</w:t>
      </w:r>
    </w:p>
    <w:p w14:paraId="4FB82FBC" w14:textId="77777777" w:rsidR="00F63013" w:rsidRDefault="00B67F08">
      <w:pPr>
        <w:pStyle w:val="BodyText"/>
        <w:spacing w:before="122"/>
        <w:ind w:right="883"/>
      </w:pPr>
      <w:r>
        <w:rPr>
          <w:noProof/>
          <w:lang w:val="en-GB" w:eastAsia="en-GB"/>
        </w:rPr>
        <w:drawing>
          <wp:anchor distT="0" distB="0" distL="0" distR="0" simplePos="0" relativeHeight="15844352" behindDoc="0" locked="0" layoutInCell="1" allowOverlap="1" wp14:anchorId="3AA56822" wp14:editId="7698BFE2">
            <wp:simplePos x="0" y="0"/>
            <wp:positionH relativeFrom="page">
              <wp:posOffset>789305</wp:posOffset>
            </wp:positionH>
            <wp:positionV relativeFrom="paragraph">
              <wp:posOffset>155954</wp:posOffset>
            </wp:positionV>
            <wp:extent cx="24764" cy="40004"/>
            <wp:effectExtent l="0" t="0" r="0" b="0"/>
            <wp:wrapNone/>
            <wp:docPr id="44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png"/>
                    <pic:cNvPicPr/>
                  </pic:nvPicPr>
                  <pic:blipFill>
                    <a:blip r:embed="rId6" cstate="print"/>
                    <a:stretch>
                      <a:fillRect/>
                    </a:stretch>
                  </pic:blipFill>
                  <pic:spPr>
                    <a:xfrm>
                      <a:off x="0" y="0"/>
                      <a:ext cx="24764" cy="40004"/>
                    </a:xfrm>
                    <a:prstGeom prst="rect">
                      <a:avLst/>
                    </a:prstGeom>
                  </pic:spPr>
                </pic:pic>
              </a:graphicData>
            </a:graphic>
          </wp:anchor>
        </w:drawing>
      </w:r>
      <w:r>
        <w:t>Obtain verification of the candidate’s most recent relevant period of employment if they are not currently</w:t>
      </w:r>
      <w:r>
        <w:rPr>
          <w:spacing w:val="-53"/>
        </w:rPr>
        <w:t xml:space="preserve"> </w:t>
      </w:r>
      <w:r>
        <w:t>employed</w:t>
      </w:r>
    </w:p>
    <w:p w14:paraId="680C111E" w14:textId="77777777" w:rsidR="00F63013" w:rsidRDefault="00B67F08">
      <w:pPr>
        <w:pStyle w:val="BodyText"/>
        <w:ind w:right="771"/>
      </w:pPr>
      <w:r>
        <w:rPr>
          <w:noProof/>
          <w:lang w:val="en-GB" w:eastAsia="en-GB"/>
        </w:rPr>
        <w:drawing>
          <wp:anchor distT="0" distB="0" distL="0" distR="0" simplePos="0" relativeHeight="15844864" behindDoc="0" locked="0" layoutInCell="1" allowOverlap="1" wp14:anchorId="5D0631A4" wp14:editId="51AB5A30">
            <wp:simplePos x="0" y="0"/>
            <wp:positionH relativeFrom="page">
              <wp:posOffset>789305</wp:posOffset>
            </wp:positionH>
            <wp:positionV relativeFrom="paragraph">
              <wp:posOffset>155446</wp:posOffset>
            </wp:positionV>
            <wp:extent cx="24764" cy="39370"/>
            <wp:effectExtent l="0" t="0" r="0" b="0"/>
            <wp:wrapNone/>
            <wp:docPr id="45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png"/>
                    <pic:cNvPicPr/>
                  </pic:nvPicPr>
                  <pic:blipFill>
                    <a:blip r:embed="rId6" cstate="print"/>
                    <a:stretch>
                      <a:fillRect/>
                    </a:stretch>
                  </pic:blipFill>
                  <pic:spPr>
                    <a:xfrm>
                      <a:off x="0" y="0"/>
                      <a:ext cx="24764" cy="39370"/>
                    </a:xfrm>
                    <a:prstGeom prst="rect">
                      <a:avLst/>
                    </a:prstGeom>
                  </pic:spPr>
                </pic:pic>
              </a:graphicData>
            </a:graphic>
          </wp:anchor>
        </w:drawing>
      </w:r>
      <w:r>
        <w:t>Secure</w:t>
      </w:r>
      <w:r>
        <w:rPr>
          <w:spacing w:val="-2"/>
        </w:rPr>
        <w:t xml:space="preserve"> </w:t>
      </w:r>
      <w:r>
        <w:t>a</w:t>
      </w:r>
      <w:r>
        <w:rPr>
          <w:spacing w:val="-1"/>
        </w:rPr>
        <w:t xml:space="preserve"> </w:t>
      </w:r>
      <w:r>
        <w:t>reference</w:t>
      </w:r>
      <w:r>
        <w:rPr>
          <w:spacing w:val="-6"/>
        </w:rPr>
        <w:t xml:space="preserve"> </w:t>
      </w:r>
      <w:r>
        <w:t>from</w:t>
      </w:r>
      <w:r>
        <w:rPr>
          <w:spacing w:val="-1"/>
        </w:rPr>
        <w:t xml:space="preserve"> </w:t>
      </w:r>
      <w:r>
        <w:t>the</w:t>
      </w:r>
      <w:r>
        <w:rPr>
          <w:spacing w:val="-1"/>
        </w:rPr>
        <w:t xml:space="preserve"> </w:t>
      </w:r>
      <w:r>
        <w:t>relevant</w:t>
      </w:r>
      <w:r>
        <w:rPr>
          <w:spacing w:val="1"/>
        </w:rPr>
        <w:t xml:space="preserve"> </w:t>
      </w:r>
      <w:r>
        <w:t>employer</w:t>
      </w:r>
      <w:r>
        <w:rPr>
          <w:spacing w:val="-4"/>
        </w:rPr>
        <w:t xml:space="preserve"> </w:t>
      </w:r>
      <w:r>
        <w:t>from the</w:t>
      </w:r>
      <w:r>
        <w:rPr>
          <w:spacing w:val="-2"/>
        </w:rPr>
        <w:t xml:space="preserve"> </w:t>
      </w:r>
      <w:r>
        <w:t>last</w:t>
      </w:r>
      <w:r>
        <w:rPr>
          <w:spacing w:val="2"/>
        </w:rPr>
        <w:t xml:space="preserve"> </w:t>
      </w:r>
      <w:r>
        <w:t>time</w:t>
      </w:r>
      <w:r>
        <w:rPr>
          <w:spacing w:val="-6"/>
        </w:rPr>
        <w:t xml:space="preserve"> </w:t>
      </w:r>
      <w:r>
        <w:t>the</w:t>
      </w:r>
      <w:r>
        <w:rPr>
          <w:spacing w:val="-2"/>
        </w:rPr>
        <w:t xml:space="preserve"> </w:t>
      </w:r>
      <w:r>
        <w:t>candidate</w:t>
      </w:r>
      <w:r>
        <w:rPr>
          <w:spacing w:val="-1"/>
        </w:rPr>
        <w:t xml:space="preserve"> </w:t>
      </w:r>
      <w:r>
        <w:t>worked</w:t>
      </w:r>
      <w:r>
        <w:rPr>
          <w:spacing w:val="-1"/>
        </w:rPr>
        <w:t xml:space="preserve"> </w:t>
      </w:r>
      <w:r>
        <w:t>with</w:t>
      </w:r>
      <w:r>
        <w:rPr>
          <w:spacing w:val="-2"/>
        </w:rPr>
        <w:t xml:space="preserve"> </w:t>
      </w:r>
      <w:r>
        <w:t>children</w:t>
      </w:r>
      <w:r>
        <w:rPr>
          <w:spacing w:val="-6"/>
        </w:rPr>
        <w:t xml:space="preserve"> </w:t>
      </w:r>
      <w:r>
        <w:t>if</w:t>
      </w:r>
      <w:r>
        <w:rPr>
          <w:spacing w:val="-53"/>
        </w:rPr>
        <w:t xml:space="preserve"> </w:t>
      </w:r>
      <w:r>
        <w:t>they are not</w:t>
      </w:r>
      <w:r>
        <w:rPr>
          <w:spacing w:val="-2"/>
        </w:rPr>
        <w:t xml:space="preserve"> </w:t>
      </w:r>
      <w:r>
        <w:t>currently</w:t>
      </w:r>
      <w:r>
        <w:rPr>
          <w:spacing w:val="1"/>
        </w:rPr>
        <w:t xml:space="preserve"> </w:t>
      </w:r>
      <w:r>
        <w:t>working with children</w:t>
      </w:r>
    </w:p>
    <w:p w14:paraId="31F9933A" w14:textId="77777777" w:rsidR="00F63013" w:rsidRDefault="00B67F08">
      <w:pPr>
        <w:pStyle w:val="BodyText"/>
        <w:ind w:right="2039"/>
      </w:pPr>
      <w:r>
        <w:rPr>
          <w:noProof/>
          <w:lang w:val="en-GB" w:eastAsia="en-GB"/>
        </w:rPr>
        <w:drawing>
          <wp:anchor distT="0" distB="0" distL="0" distR="0" simplePos="0" relativeHeight="15845376" behindDoc="0" locked="0" layoutInCell="1" allowOverlap="1" wp14:anchorId="35AFB5B6" wp14:editId="30DACB87">
            <wp:simplePos x="0" y="0"/>
            <wp:positionH relativeFrom="page">
              <wp:posOffset>789305</wp:posOffset>
            </wp:positionH>
            <wp:positionV relativeFrom="paragraph">
              <wp:posOffset>155573</wp:posOffset>
            </wp:positionV>
            <wp:extent cx="24764" cy="39370"/>
            <wp:effectExtent l="0" t="0" r="0" b="0"/>
            <wp:wrapNone/>
            <wp:docPr id="4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png"/>
                    <pic:cNvPicPr/>
                  </pic:nvPicPr>
                  <pic:blipFill>
                    <a:blip r:embed="rId6" cstate="print"/>
                    <a:stretch>
                      <a:fillRect/>
                    </a:stretch>
                  </pic:blipFill>
                  <pic:spPr>
                    <a:xfrm>
                      <a:off x="0" y="0"/>
                      <a:ext cx="24764" cy="39370"/>
                    </a:xfrm>
                    <a:prstGeom prst="rect">
                      <a:avLst/>
                    </a:prstGeom>
                  </pic:spPr>
                </pic:pic>
              </a:graphicData>
            </a:graphic>
          </wp:anchor>
        </w:drawing>
      </w:r>
      <w:r>
        <w:t>Compare the information on the application form with that in the reference and take up any</w:t>
      </w:r>
      <w:r>
        <w:rPr>
          <w:spacing w:val="-53"/>
        </w:rPr>
        <w:t xml:space="preserve"> </w:t>
      </w:r>
      <w:r>
        <w:t>inconsistencies</w:t>
      </w:r>
      <w:r>
        <w:rPr>
          <w:spacing w:val="-3"/>
        </w:rPr>
        <w:t xml:space="preserve"> </w:t>
      </w:r>
      <w:r>
        <w:t>with the candidate</w:t>
      </w:r>
    </w:p>
    <w:p w14:paraId="4E91DE0E" w14:textId="77777777" w:rsidR="00F63013" w:rsidRDefault="00B67F08">
      <w:pPr>
        <w:pStyle w:val="BodyText"/>
      </w:pPr>
      <w:r>
        <w:rPr>
          <w:noProof/>
          <w:lang w:val="en-GB" w:eastAsia="en-GB"/>
        </w:rPr>
        <w:drawing>
          <wp:anchor distT="0" distB="0" distL="0" distR="0" simplePos="0" relativeHeight="15845888" behindDoc="0" locked="0" layoutInCell="1" allowOverlap="1" wp14:anchorId="54BECDA9" wp14:editId="36E4C182">
            <wp:simplePos x="0" y="0"/>
            <wp:positionH relativeFrom="page">
              <wp:posOffset>789305</wp:posOffset>
            </wp:positionH>
            <wp:positionV relativeFrom="paragraph">
              <wp:posOffset>155319</wp:posOffset>
            </wp:positionV>
            <wp:extent cx="24764" cy="39370"/>
            <wp:effectExtent l="0" t="0" r="0" b="0"/>
            <wp:wrapNone/>
            <wp:docPr id="4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png"/>
                    <pic:cNvPicPr/>
                  </pic:nvPicPr>
                  <pic:blipFill>
                    <a:blip r:embed="rId6" cstate="print"/>
                    <a:stretch>
                      <a:fillRect/>
                    </a:stretch>
                  </pic:blipFill>
                  <pic:spPr>
                    <a:xfrm>
                      <a:off x="0" y="0"/>
                      <a:ext cx="24764" cy="39370"/>
                    </a:xfrm>
                    <a:prstGeom prst="rect">
                      <a:avLst/>
                    </a:prstGeom>
                  </pic:spPr>
                </pic:pic>
              </a:graphicData>
            </a:graphic>
          </wp:anchor>
        </w:drawing>
      </w:r>
      <w:r>
        <w:t>Resolve</w:t>
      </w:r>
      <w:r>
        <w:rPr>
          <w:spacing w:val="-1"/>
        </w:rPr>
        <w:t xml:space="preserve"> </w:t>
      </w:r>
      <w:r>
        <w:t>any concerns</w:t>
      </w:r>
      <w:r>
        <w:rPr>
          <w:spacing w:val="-4"/>
        </w:rPr>
        <w:t xml:space="preserve"> </w:t>
      </w:r>
      <w:r>
        <w:t>before</w:t>
      </w:r>
      <w:r>
        <w:rPr>
          <w:spacing w:val="-1"/>
        </w:rPr>
        <w:t xml:space="preserve"> </w:t>
      </w:r>
      <w:r>
        <w:t>any appointment</w:t>
      </w:r>
      <w:r>
        <w:rPr>
          <w:spacing w:val="-3"/>
        </w:rPr>
        <w:t xml:space="preserve"> </w:t>
      </w:r>
      <w:r>
        <w:t>is</w:t>
      </w:r>
      <w:r>
        <w:rPr>
          <w:spacing w:val="-3"/>
        </w:rPr>
        <w:t xml:space="preserve"> </w:t>
      </w:r>
      <w:r>
        <w:t>confirmed</w:t>
      </w:r>
    </w:p>
    <w:p w14:paraId="4D008B96" w14:textId="77777777" w:rsidR="00F63013" w:rsidRDefault="00B67F08">
      <w:pPr>
        <w:pStyle w:val="Heading5"/>
        <w:spacing w:before="111"/>
      </w:pPr>
      <w:r>
        <w:t>Interview</w:t>
      </w:r>
      <w:r>
        <w:rPr>
          <w:spacing w:val="-5"/>
        </w:rPr>
        <w:t xml:space="preserve"> </w:t>
      </w:r>
      <w:r>
        <w:t>and selection</w:t>
      </w:r>
    </w:p>
    <w:p w14:paraId="28F7E4CB" w14:textId="77777777" w:rsidR="00F63013" w:rsidRDefault="00B67F08">
      <w:pPr>
        <w:pStyle w:val="BodyText"/>
        <w:spacing w:before="125"/>
        <w:ind w:left="215"/>
      </w:pPr>
      <w:r>
        <w:t>When</w:t>
      </w:r>
      <w:r>
        <w:rPr>
          <w:spacing w:val="-8"/>
        </w:rPr>
        <w:t xml:space="preserve"> </w:t>
      </w:r>
      <w:r>
        <w:t>interviewing</w:t>
      </w:r>
      <w:r>
        <w:rPr>
          <w:spacing w:val="-2"/>
        </w:rPr>
        <w:t xml:space="preserve"> </w:t>
      </w:r>
      <w:r>
        <w:t>candidates,</w:t>
      </w:r>
      <w:r>
        <w:rPr>
          <w:spacing w:val="1"/>
        </w:rPr>
        <w:t xml:space="preserve"> </w:t>
      </w:r>
      <w:r>
        <w:t>we</w:t>
      </w:r>
      <w:r>
        <w:rPr>
          <w:spacing w:val="2"/>
        </w:rPr>
        <w:t xml:space="preserve"> </w:t>
      </w:r>
      <w:r>
        <w:t>will:</w:t>
      </w:r>
    </w:p>
    <w:p w14:paraId="4910F76B" w14:textId="77777777" w:rsidR="00F63013" w:rsidRDefault="00B67F08">
      <w:pPr>
        <w:pStyle w:val="BodyText"/>
        <w:spacing w:before="120"/>
        <w:ind w:right="827"/>
      </w:pPr>
      <w:r>
        <w:rPr>
          <w:noProof/>
          <w:lang w:val="en-GB" w:eastAsia="en-GB"/>
        </w:rPr>
        <w:drawing>
          <wp:anchor distT="0" distB="0" distL="0" distR="0" simplePos="0" relativeHeight="15846400" behindDoc="0" locked="0" layoutInCell="1" allowOverlap="1" wp14:anchorId="00E06E66" wp14:editId="3CF7EE2F">
            <wp:simplePos x="0" y="0"/>
            <wp:positionH relativeFrom="page">
              <wp:posOffset>789305</wp:posOffset>
            </wp:positionH>
            <wp:positionV relativeFrom="paragraph">
              <wp:posOffset>154430</wp:posOffset>
            </wp:positionV>
            <wp:extent cx="24764" cy="39370"/>
            <wp:effectExtent l="0" t="0" r="0" b="0"/>
            <wp:wrapNone/>
            <wp:docPr id="4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png"/>
                    <pic:cNvPicPr/>
                  </pic:nvPicPr>
                  <pic:blipFill>
                    <a:blip r:embed="rId6" cstate="print"/>
                    <a:stretch>
                      <a:fillRect/>
                    </a:stretch>
                  </pic:blipFill>
                  <pic:spPr>
                    <a:xfrm>
                      <a:off x="0" y="0"/>
                      <a:ext cx="24764" cy="39370"/>
                    </a:xfrm>
                    <a:prstGeom prst="rect">
                      <a:avLst/>
                    </a:prstGeom>
                  </pic:spPr>
                </pic:pic>
              </a:graphicData>
            </a:graphic>
          </wp:anchor>
        </w:drawing>
      </w:r>
      <w:r>
        <w:t>Probe any gaps in employment, or where the candidate has changed employment or location frequently,</w:t>
      </w:r>
      <w:r>
        <w:rPr>
          <w:spacing w:val="-53"/>
        </w:rPr>
        <w:t xml:space="preserve"> </w:t>
      </w:r>
      <w:r>
        <w:t>and ask candidates</w:t>
      </w:r>
      <w:r>
        <w:rPr>
          <w:spacing w:val="-3"/>
        </w:rPr>
        <w:t xml:space="preserve"> </w:t>
      </w:r>
      <w:r>
        <w:t>to explain</w:t>
      </w:r>
      <w:r>
        <w:rPr>
          <w:spacing w:val="-5"/>
        </w:rPr>
        <w:t xml:space="preserve"> </w:t>
      </w:r>
      <w:r>
        <w:t>this</w:t>
      </w:r>
    </w:p>
    <w:p w14:paraId="2AF09C23" w14:textId="77777777" w:rsidR="00F63013" w:rsidRDefault="00B67F08">
      <w:pPr>
        <w:pStyle w:val="BodyText"/>
        <w:spacing w:before="122" w:line="364" w:lineRule="auto"/>
        <w:ind w:right="1317"/>
      </w:pPr>
      <w:r>
        <w:rPr>
          <w:noProof/>
          <w:lang w:val="en-GB" w:eastAsia="en-GB"/>
        </w:rPr>
        <w:drawing>
          <wp:anchor distT="0" distB="0" distL="0" distR="0" simplePos="0" relativeHeight="15846912" behindDoc="0" locked="0" layoutInCell="1" allowOverlap="1" wp14:anchorId="0E796495" wp14:editId="62146F75">
            <wp:simplePos x="0" y="0"/>
            <wp:positionH relativeFrom="page">
              <wp:posOffset>789305</wp:posOffset>
            </wp:positionH>
            <wp:positionV relativeFrom="paragraph">
              <wp:posOffset>155573</wp:posOffset>
            </wp:positionV>
            <wp:extent cx="24764" cy="39370"/>
            <wp:effectExtent l="0" t="0" r="0" b="0"/>
            <wp:wrapNone/>
            <wp:docPr id="4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847424" behindDoc="0" locked="0" layoutInCell="1" allowOverlap="1" wp14:anchorId="4504D8B6" wp14:editId="65FA8599">
            <wp:simplePos x="0" y="0"/>
            <wp:positionH relativeFrom="page">
              <wp:posOffset>789305</wp:posOffset>
            </wp:positionH>
            <wp:positionV relativeFrom="paragraph">
              <wp:posOffset>377824</wp:posOffset>
            </wp:positionV>
            <wp:extent cx="24764" cy="40003"/>
            <wp:effectExtent l="0" t="0" r="0" b="0"/>
            <wp:wrapNone/>
            <wp:docPr id="4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png"/>
                    <pic:cNvPicPr/>
                  </pic:nvPicPr>
                  <pic:blipFill>
                    <a:blip r:embed="rId6" cstate="print"/>
                    <a:stretch>
                      <a:fillRect/>
                    </a:stretch>
                  </pic:blipFill>
                  <pic:spPr>
                    <a:xfrm>
                      <a:off x="0" y="0"/>
                      <a:ext cx="24764" cy="40003"/>
                    </a:xfrm>
                    <a:prstGeom prst="rect">
                      <a:avLst/>
                    </a:prstGeom>
                  </pic:spPr>
                </pic:pic>
              </a:graphicData>
            </a:graphic>
          </wp:anchor>
        </w:drawing>
      </w:r>
      <w:r>
        <w:t>Explore any potential areas of concern to determine the candidate’s suitability to work with children</w:t>
      </w:r>
      <w:r>
        <w:rPr>
          <w:spacing w:val="-54"/>
        </w:rPr>
        <w:t xml:space="preserve"> </w:t>
      </w:r>
      <w:r>
        <w:t>Record all</w:t>
      </w:r>
      <w:r>
        <w:rPr>
          <w:spacing w:val="-5"/>
        </w:rPr>
        <w:t xml:space="preserve"> </w:t>
      </w:r>
      <w:r>
        <w:t>information considered and decisions</w:t>
      </w:r>
      <w:r>
        <w:rPr>
          <w:spacing w:val="-8"/>
        </w:rPr>
        <w:t xml:space="preserve"> </w:t>
      </w:r>
      <w:r>
        <w:t>made</w:t>
      </w:r>
    </w:p>
    <w:p w14:paraId="6BA2C381" w14:textId="77777777" w:rsidR="00F63013" w:rsidRDefault="00B67F08">
      <w:pPr>
        <w:pStyle w:val="Heading3"/>
        <w:spacing w:before="113"/>
      </w:pPr>
      <w:r>
        <w:rPr>
          <w:color w:val="12253E"/>
        </w:rPr>
        <w:t>Pre-appointment</w:t>
      </w:r>
      <w:r>
        <w:rPr>
          <w:color w:val="12253E"/>
          <w:spacing w:val="-6"/>
        </w:rPr>
        <w:t xml:space="preserve"> </w:t>
      </w:r>
      <w:r>
        <w:rPr>
          <w:color w:val="12253E"/>
        </w:rPr>
        <w:t>vetting</w:t>
      </w:r>
      <w:r>
        <w:rPr>
          <w:color w:val="12253E"/>
          <w:spacing w:val="-5"/>
        </w:rPr>
        <w:t xml:space="preserve"> </w:t>
      </w:r>
      <w:r>
        <w:rPr>
          <w:color w:val="12253E"/>
        </w:rPr>
        <w:t>checks</w:t>
      </w:r>
    </w:p>
    <w:p w14:paraId="5E330F11" w14:textId="77777777" w:rsidR="00F63013" w:rsidRDefault="00B67F08">
      <w:pPr>
        <w:pStyle w:val="BodyText"/>
        <w:spacing w:before="126"/>
        <w:ind w:left="215" w:right="806"/>
        <w:jc w:val="both"/>
      </w:pPr>
      <w:r>
        <w:t>We will record all information on the checks carried out in the school’s single central record (SCR). Copies of</w:t>
      </w:r>
      <w:r>
        <w:rPr>
          <w:spacing w:val="-53"/>
        </w:rPr>
        <w:t xml:space="preserve"> </w:t>
      </w:r>
      <w:r>
        <w:t>these</w:t>
      </w:r>
      <w:r>
        <w:rPr>
          <w:spacing w:val="-1"/>
        </w:rPr>
        <w:t xml:space="preserve"> </w:t>
      </w:r>
      <w:r>
        <w:t>checks,</w:t>
      </w:r>
      <w:r>
        <w:rPr>
          <w:spacing w:val="2"/>
        </w:rPr>
        <w:t xml:space="preserve"> </w:t>
      </w:r>
      <w:r>
        <w:t>where</w:t>
      </w:r>
      <w:r>
        <w:rPr>
          <w:spacing w:val="-1"/>
        </w:rPr>
        <w:t xml:space="preserve"> </w:t>
      </w:r>
      <w:r>
        <w:t>appropriate,</w:t>
      </w:r>
      <w:r>
        <w:rPr>
          <w:spacing w:val="2"/>
        </w:rPr>
        <w:t xml:space="preserve"> </w:t>
      </w:r>
      <w:r>
        <w:t>will</w:t>
      </w:r>
      <w:r>
        <w:rPr>
          <w:spacing w:val="3"/>
        </w:rPr>
        <w:t xml:space="preserve"> </w:t>
      </w:r>
      <w:r>
        <w:t>be</w:t>
      </w:r>
      <w:r>
        <w:rPr>
          <w:spacing w:val="-1"/>
        </w:rPr>
        <w:t xml:space="preserve"> </w:t>
      </w:r>
      <w:r>
        <w:t>held</w:t>
      </w:r>
      <w:r>
        <w:rPr>
          <w:spacing w:val="-6"/>
        </w:rPr>
        <w:t xml:space="preserve"> </w:t>
      </w:r>
      <w:r>
        <w:t>in</w:t>
      </w:r>
      <w:r>
        <w:rPr>
          <w:spacing w:val="-6"/>
        </w:rPr>
        <w:t xml:space="preserve"> </w:t>
      </w:r>
      <w:r>
        <w:t>individuals’</w:t>
      </w:r>
      <w:r>
        <w:rPr>
          <w:spacing w:val="-1"/>
        </w:rPr>
        <w:t xml:space="preserve"> </w:t>
      </w:r>
      <w:r>
        <w:t>personnel</w:t>
      </w:r>
      <w:r>
        <w:rPr>
          <w:spacing w:val="-1"/>
        </w:rPr>
        <w:t xml:space="preserve"> </w:t>
      </w:r>
      <w:r>
        <w:t>files.</w:t>
      </w:r>
      <w:r>
        <w:rPr>
          <w:spacing w:val="-7"/>
        </w:rPr>
        <w:t xml:space="preserve"> </w:t>
      </w:r>
      <w:r>
        <w:t>We</w:t>
      </w:r>
      <w:r>
        <w:rPr>
          <w:spacing w:val="-11"/>
        </w:rPr>
        <w:t xml:space="preserve"> </w:t>
      </w:r>
      <w:r>
        <w:t>follow</w:t>
      </w:r>
      <w:r>
        <w:rPr>
          <w:spacing w:val="-6"/>
        </w:rPr>
        <w:t xml:space="preserve"> </w:t>
      </w:r>
      <w:r>
        <w:t>requirements</w:t>
      </w:r>
      <w:r>
        <w:rPr>
          <w:spacing w:val="-4"/>
        </w:rPr>
        <w:t xml:space="preserve"> </w:t>
      </w:r>
      <w:r>
        <w:t>and</w:t>
      </w:r>
      <w:r>
        <w:rPr>
          <w:spacing w:val="-1"/>
        </w:rPr>
        <w:t xml:space="preserve"> </w:t>
      </w:r>
      <w:r>
        <w:t>best</w:t>
      </w:r>
      <w:r>
        <w:rPr>
          <w:spacing w:val="-53"/>
        </w:rPr>
        <w:t xml:space="preserve"> </w:t>
      </w:r>
      <w:r>
        <w:t>practice</w:t>
      </w:r>
      <w:r>
        <w:rPr>
          <w:spacing w:val="-6"/>
        </w:rPr>
        <w:t xml:space="preserve"> </w:t>
      </w:r>
      <w:r>
        <w:t>in</w:t>
      </w:r>
      <w:r>
        <w:rPr>
          <w:spacing w:val="-5"/>
        </w:rPr>
        <w:t xml:space="preserve"> </w:t>
      </w:r>
      <w:r>
        <w:t>retaining copies</w:t>
      </w:r>
      <w:r>
        <w:rPr>
          <w:spacing w:val="-3"/>
        </w:rPr>
        <w:t xml:space="preserve"> </w:t>
      </w:r>
      <w:r>
        <w:t>of</w:t>
      </w:r>
      <w:r>
        <w:rPr>
          <w:spacing w:val="3"/>
        </w:rPr>
        <w:t xml:space="preserve"> </w:t>
      </w:r>
      <w:r>
        <w:t>these checks,</w:t>
      </w:r>
      <w:r>
        <w:rPr>
          <w:spacing w:val="2"/>
        </w:rPr>
        <w:t xml:space="preserve"> </w:t>
      </w:r>
      <w:r>
        <w:t>as</w:t>
      </w:r>
      <w:r>
        <w:rPr>
          <w:spacing w:val="-3"/>
        </w:rPr>
        <w:t xml:space="preserve"> </w:t>
      </w:r>
      <w:r>
        <w:t>set</w:t>
      </w:r>
      <w:r>
        <w:rPr>
          <w:spacing w:val="7"/>
        </w:rPr>
        <w:t xml:space="preserve"> </w:t>
      </w:r>
      <w:r>
        <w:t>out</w:t>
      </w:r>
      <w:r>
        <w:rPr>
          <w:spacing w:val="3"/>
        </w:rPr>
        <w:t xml:space="preserve"> </w:t>
      </w:r>
      <w:r>
        <w:t>below.</w:t>
      </w:r>
    </w:p>
    <w:p w14:paraId="67D5EBE5" w14:textId="77777777" w:rsidR="00F63013" w:rsidRDefault="00B67F08">
      <w:pPr>
        <w:pStyle w:val="Heading5"/>
        <w:spacing w:before="117"/>
      </w:pPr>
      <w:r>
        <w:t>New</w:t>
      </w:r>
      <w:r>
        <w:rPr>
          <w:spacing w:val="2"/>
        </w:rPr>
        <w:t xml:space="preserve"> </w:t>
      </w:r>
      <w:r>
        <w:t>staff</w:t>
      </w:r>
    </w:p>
    <w:p w14:paraId="14C79F8A" w14:textId="77777777" w:rsidR="00F63013" w:rsidRDefault="00B67F08">
      <w:pPr>
        <w:pStyle w:val="BodyText"/>
        <w:spacing w:before="125"/>
        <w:ind w:left="215" w:right="1069"/>
      </w:pPr>
      <w:r>
        <w:t>All offers of appointment will be conditional until satisfactory completion of the necessary pre-employment</w:t>
      </w:r>
      <w:r>
        <w:rPr>
          <w:spacing w:val="-53"/>
        </w:rPr>
        <w:t xml:space="preserve"> </w:t>
      </w:r>
      <w:r>
        <w:t>checks.</w:t>
      </w:r>
      <w:r>
        <w:rPr>
          <w:spacing w:val="-3"/>
        </w:rPr>
        <w:t xml:space="preserve"> </w:t>
      </w:r>
      <w:r>
        <w:t>When appointing new</w:t>
      </w:r>
      <w:r>
        <w:rPr>
          <w:spacing w:val="-5"/>
        </w:rPr>
        <w:t xml:space="preserve"> </w:t>
      </w:r>
      <w:r>
        <w:t>staff,</w:t>
      </w:r>
      <w:r>
        <w:rPr>
          <w:spacing w:val="3"/>
        </w:rPr>
        <w:t xml:space="preserve"> </w:t>
      </w:r>
      <w:r>
        <w:t>we will:</w:t>
      </w:r>
    </w:p>
    <w:p w14:paraId="49402176" w14:textId="77777777" w:rsidR="00F63013" w:rsidRDefault="00B67F08">
      <w:pPr>
        <w:pStyle w:val="BodyText"/>
      </w:pPr>
      <w:r>
        <w:rPr>
          <w:noProof/>
          <w:lang w:val="en-GB" w:eastAsia="en-GB"/>
        </w:rPr>
        <w:drawing>
          <wp:anchor distT="0" distB="0" distL="0" distR="0" simplePos="0" relativeHeight="15847936" behindDoc="0" locked="0" layoutInCell="1" allowOverlap="1" wp14:anchorId="56E4235C" wp14:editId="092D6607">
            <wp:simplePos x="0" y="0"/>
            <wp:positionH relativeFrom="page">
              <wp:posOffset>789305</wp:posOffset>
            </wp:positionH>
            <wp:positionV relativeFrom="paragraph">
              <wp:posOffset>154431</wp:posOffset>
            </wp:positionV>
            <wp:extent cx="24764" cy="39368"/>
            <wp:effectExtent l="0" t="0" r="0" b="0"/>
            <wp:wrapNone/>
            <wp:docPr id="4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png"/>
                    <pic:cNvPicPr/>
                  </pic:nvPicPr>
                  <pic:blipFill>
                    <a:blip r:embed="rId6" cstate="print"/>
                    <a:stretch>
                      <a:fillRect/>
                    </a:stretch>
                  </pic:blipFill>
                  <pic:spPr>
                    <a:xfrm>
                      <a:off x="0" y="0"/>
                      <a:ext cx="24764" cy="39368"/>
                    </a:xfrm>
                    <a:prstGeom prst="rect">
                      <a:avLst/>
                    </a:prstGeom>
                  </pic:spPr>
                </pic:pic>
              </a:graphicData>
            </a:graphic>
          </wp:anchor>
        </w:drawing>
      </w:r>
      <w:r>
        <w:t>Verify</w:t>
      </w:r>
      <w:r>
        <w:rPr>
          <w:spacing w:val="1"/>
        </w:rPr>
        <w:t xml:space="preserve"> </w:t>
      </w:r>
      <w:r>
        <w:t>their</w:t>
      </w:r>
      <w:r>
        <w:rPr>
          <w:spacing w:val="-3"/>
        </w:rPr>
        <w:t xml:space="preserve"> </w:t>
      </w:r>
      <w:r>
        <w:t>identity</w:t>
      </w:r>
    </w:p>
    <w:p w14:paraId="3C508BC7" w14:textId="4EBA6C26" w:rsidR="00F63013" w:rsidRPr="0089551B" w:rsidRDefault="00B67F08">
      <w:pPr>
        <w:pStyle w:val="BodyText"/>
        <w:ind w:right="661"/>
      </w:pPr>
      <w:r>
        <w:rPr>
          <w:noProof/>
          <w:lang w:val="en-GB" w:eastAsia="en-GB"/>
        </w:rPr>
        <w:drawing>
          <wp:anchor distT="0" distB="0" distL="0" distR="0" simplePos="0" relativeHeight="15848448" behindDoc="0" locked="0" layoutInCell="1" allowOverlap="1" wp14:anchorId="2DAFD9B5" wp14:editId="4E3FD350">
            <wp:simplePos x="0" y="0"/>
            <wp:positionH relativeFrom="page">
              <wp:posOffset>789305</wp:posOffset>
            </wp:positionH>
            <wp:positionV relativeFrom="paragraph">
              <wp:posOffset>154177</wp:posOffset>
            </wp:positionV>
            <wp:extent cx="24764" cy="39368"/>
            <wp:effectExtent l="0" t="0" r="0" b="0"/>
            <wp:wrapNone/>
            <wp:docPr id="4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png"/>
                    <pic:cNvPicPr/>
                  </pic:nvPicPr>
                  <pic:blipFill>
                    <a:blip r:embed="rId6" cstate="print"/>
                    <a:stretch>
                      <a:fillRect/>
                    </a:stretch>
                  </pic:blipFill>
                  <pic:spPr>
                    <a:xfrm>
                      <a:off x="0" y="0"/>
                      <a:ext cx="24764" cy="39368"/>
                    </a:xfrm>
                    <a:prstGeom prst="rect">
                      <a:avLst/>
                    </a:prstGeom>
                  </pic:spPr>
                </pic:pic>
              </a:graphicData>
            </a:graphic>
          </wp:anchor>
        </w:drawing>
      </w:r>
      <w:r>
        <w:t>Obtain (via the applicant) an enhanced DBS certificate, including barred list information for those who will</w:t>
      </w:r>
      <w:r>
        <w:rPr>
          <w:spacing w:val="-53"/>
        </w:rPr>
        <w:t xml:space="preserve"> </w:t>
      </w:r>
      <w:r>
        <w:t>be</w:t>
      </w:r>
      <w:r>
        <w:rPr>
          <w:spacing w:val="-2"/>
        </w:rPr>
        <w:t xml:space="preserve"> </w:t>
      </w:r>
      <w:r>
        <w:t>engaging</w:t>
      </w:r>
      <w:r>
        <w:rPr>
          <w:spacing w:val="-1"/>
        </w:rPr>
        <w:t xml:space="preserve"> </w:t>
      </w:r>
      <w:r>
        <w:t>in</w:t>
      </w:r>
      <w:r>
        <w:rPr>
          <w:spacing w:val="-1"/>
        </w:rPr>
        <w:t xml:space="preserve"> </w:t>
      </w:r>
      <w:r>
        <w:t>regulated</w:t>
      </w:r>
      <w:r>
        <w:rPr>
          <w:spacing w:val="-1"/>
        </w:rPr>
        <w:t xml:space="preserve"> </w:t>
      </w:r>
      <w:r>
        <w:t>activity</w:t>
      </w:r>
      <w:r>
        <w:rPr>
          <w:spacing w:val="-4"/>
        </w:rPr>
        <w:t xml:space="preserve"> </w:t>
      </w:r>
      <w:r>
        <w:t>(see</w:t>
      </w:r>
      <w:r>
        <w:rPr>
          <w:spacing w:val="-1"/>
        </w:rPr>
        <w:t xml:space="preserve"> </w:t>
      </w:r>
      <w:r>
        <w:t>definition</w:t>
      </w:r>
      <w:r>
        <w:rPr>
          <w:spacing w:val="-1"/>
        </w:rPr>
        <w:t xml:space="preserve"> </w:t>
      </w:r>
      <w:r>
        <w:t>below).</w:t>
      </w:r>
      <w:r>
        <w:rPr>
          <w:spacing w:val="-7"/>
        </w:rPr>
        <w:t xml:space="preserve"> </w:t>
      </w:r>
      <w:r>
        <w:t>We</w:t>
      </w:r>
      <w:r>
        <w:rPr>
          <w:spacing w:val="-1"/>
        </w:rPr>
        <w:t xml:space="preserve"> </w:t>
      </w:r>
      <w:r>
        <w:t>will</w:t>
      </w:r>
      <w:r>
        <w:rPr>
          <w:spacing w:val="3"/>
        </w:rPr>
        <w:t xml:space="preserve"> </w:t>
      </w:r>
      <w:r>
        <w:t>obtain</w:t>
      </w:r>
      <w:r>
        <w:rPr>
          <w:spacing w:val="-1"/>
        </w:rPr>
        <w:t xml:space="preserve"> </w:t>
      </w:r>
      <w:r>
        <w:t>the</w:t>
      </w:r>
      <w:r>
        <w:rPr>
          <w:spacing w:val="-6"/>
        </w:rPr>
        <w:t xml:space="preserve"> </w:t>
      </w:r>
      <w:r>
        <w:t>certificate</w:t>
      </w:r>
      <w:r>
        <w:rPr>
          <w:spacing w:val="-6"/>
        </w:rPr>
        <w:t xml:space="preserve"> </w:t>
      </w:r>
      <w:r>
        <w:t>before,</w:t>
      </w:r>
      <w:r>
        <w:rPr>
          <w:spacing w:val="2"/>
        </w:rPr>
        <w:t xml:space="preserve"> </w:t>
      </w:r>
      <w:r>
        <w:t>or</w:t>
      </w:r>
      <w:r>
        <w:rPr>
          <w:spacing w:val="-4"/>
        </w:rPr>
        <w:t xml:space="preserve"> </w:t>
      </w:r>
      <w:r>
        <w:t>as</w:t>
      </w:r>
      <w:r>
        <w:rPr>
          <w:spacing w:val="-4"/>
        </w:rPr>
        <w:t xml:space="preserve"> </w:t>
      </w:r>
      <w:r>
        <w:t>soon</w:t>
      </w:r>
      <w:r>
        <w:rPr>
          <w:spacing w:val="-1"/>
        </w:rPr>
        <w:t xml:space="preserve"> </w:t>
      </w:r>
      <w:r>
        <w:t>as</w:t>
      </w:r>
      <w:r>
        <w:rPr>
          <w:spacing w:val="-53"/>
        </w:rPr>
        <w:t xml:space="preserve"> </w:t>
      </w:r>
      <w:r>
        <w:t>practicable after, appointment, including when using the DBS update service. We will not keep a copy of</w:t>
      </w:r>
      <w:r>
        <w:rPr>
          <w:spacing w:val="1"/>
        </w:rPr>
        <w:t xml:space="preserve"> </w:t>
      </w:r>
      <w:r>
        <w:t>the certificate for longer than 6 months, but when the copy is destroyed we may still keep a record of the</w:t>
      </w:r>
      <w:r>
        <w:rPr>
          <w:spacing w:val="1"/>
        </w:rPr>
        <w:t xml:space="preserve"> </w:t>
      </w:r>
      <w:r>
        <w:t>fact</w:t>
      </w:r>
      <w:r>
        <w:rPr>
          <w:spacing w:val="-3"/>
        </w:rPr>
        <w:t xml:space="preserve"> </w:t>
      </w:r>
      <w:r>
        <w:t>that</w:t>
      </w:r>
      <w:r>
        <w:rPr>
          <w:spacing w:val="-2"/>
        </w:rPr>
        <w:t xml:space="preserve"> </w:t>
      </w:r>
      <w:r>
        <w:t>vetting took</w:t>
      </w:r>
      <w:r>
        <w:rPr>
          <w:spacing w:val="-4"/>
        </w:rPr>
        <w:t xml:space="preserve"> </w:t>
      </w:r>
      <w:r>
        <w:t>place,</w:t>
      </w:r>
      <w:r>
        <w:rPr>
          <w:spacing w:val="-2"/>
        </w:rPr>
        <w:t xml:space="preserve"> </w:t>
      </w:r>
      <w:r>
        <w:t>the result</w:t>
      </w:r>
      <w:r>
        <w:rPr>
          <w:spacing w:val="-2"/>
        </w:rPr>
        <w:t xml:space="preserve"> </w:t>
      </w:r>
      <w:r>
        <w:t>of</w:t>
      </w:r>
      <w:r>
        <w:rPr>
          <w:spacing w:val="2"/>
        </w:rPr>
        <w:t xml:space="preserve"> </w:t>
      </w:r>
      <w:r>
        <w:t>the check</w:t>
      </w:r>
      <w:r>
        <w:rPr>
          <w:spacing w:val="-3"/>
        </w:rPr>
        <w:t xml:space="preserve"> </w:t>
      </w:r>
      <w:r>
        <w:t>and</w:t>
      </w:r>
      <w:r>
        <w:rPr>
          <w:spacing w:val="-1"/>
        </w:rPr>
        <w:t xml:space="preserve"> </w:t>
      </w:r>
      <w:r>
        <w:t>recruitment</w:t>
      </w:r>
      <w:r>
        <w:rPr>
          <w:spacing w:val="3"/>
        </w:rPr>
        <w:t xml:space="preserve"> </w:t>
      </w:r>
      <w:r>
        <w:t>decision taken</w:t>
      </w:r>
      <w:r w:rsidR="00B80526">
        <w:t xml:space="preserve">.  </w:t>
      </w:r>
      <w:r w:rsidR="00B80526" w:rsidRPr="0089551B">
        <w:t>New staff will not begin work until the necessary certification has been received.</w:t>
      </w:r>
    </w:p>
    <w:p w14:paraId="790F17F2" w14:textId="77777777" w:rsidR="00F63013" w:rsidRDefault="00B67F08">
      <w:pPr>
        <w:pStyle w:val="BodyText"/>
        <w:spacing w:before="117"/>
        <w:ind w:right="795"/>
      </w:pPr>
      <w:r>
        <w:rPr>
          <w:noProof/>
          <w:lang w:val="en-GB" w:eastAsia="en-GB"/>
        </w:rPr>
        <w:drawing>
          <wp:anchor distT="0" distB="0" distL="0" distR="0" simplePos="0" relativeHeight="15848960" behindDoc="0" locked="0" layoutInCell="1" allowOverlap="1" wp14:anchorId="019A86BF" wp14:editId="20300955">
            <wp:simplePos x="0" y="0"/>
            <wp:positionH relativeFrom="page">
              <wp:posOffset>789305</wp:posOffset>
            </wp:positionH>
            <wp:positionV relativeFrom="paragraph">
              <wp:posOffset>151510</wp:posOffset>
            </wp:positionV>
            <wp:extent cx="24764" cy="40003"/>
            <wp:effectExtent l="0" t="0" r="0" b="0"/>
            <wp:wrapNone/>
            <wp:docPr id="46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png"/>
                    <pic:cNvPicPr/>
                  </pic:nvPicPr>
                  <pic:blipFill>
                    <a:blip r:embed="rId6" cstate="print"/>
                    <a:stretch>
                      <a:fillRect/>
                    </a:stretch>
                  </pic:blipFill>
                  <pic:spPr>
                    <a:xfrm>
                      <a:off x="0" y="0"/>
                      <a:ext cx="24764" cy="40003"/>
                    </a:xfrm>
                    <a:prstGeom prst="rect">
                      <a:avLst/>
                    </a:prstGeom>
                  </pic:spPr>
                </pic:pic>
              </a:graphicData>
            </a:graphic>
          </wp:anchor>
        </w:drawing>
      </w:r>
      <w:r>
        <w:t>Obtain a separate barred list check if they will start work in regulated activity before the DBS certificate is</w:t>
      </w:r>
      <w:r>
        <w:rPr>
          <w:spacing w:val="-53"/>
        </w:rPr>
        <w:t xml:space="preserve"> </w:t>
      </w:r>
      <w:r>
        <w:t>available</w:t>
      </w:r>
    </w:p>
    <w:p w14:paraId="5316AA21" w14:textId="77777777" w:rsidR="00F63013" w:rsidRDefault="00B67F08">
      <w:pPr>
        <w:pStyle w:val="BodyText"/>
      </w:pPr>
      <w:r>
        <w:rPr>
          <w:noProof/>
          <w:lang w:val="en-GB" w:eastAsia="en-GB"/>
        </w:rPr>
        <w:drawing>
          <wp:anchor distT="0" distB="0" distL="0" distR="0" simplePos="0" relativeHeight="15849472" behindDoc="0" locked="0" layoutInCell="1" allowOverlap="1" wp14:anchorId="6DE2C158" wp14:editId="2F202C8B">
            <wp:simplePos x="0" y="0"/>
            <wp:positionH relativeFrom="page">
              <wp:posOffset>789305</wp:posOffset>
            </wp:positionH>
            <wp:positionV relativeFrom="paragraph">
              <wp:posOffset>153923</wp:posOffset>
            </wp:positionV>
            <wp:extent cx="24764" cy="39368"/>
            <wp:effectExtent l="0" t="0" r="0" b="0"/>
            <wp:wrapNone/>
            <wp:docPr id="46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png"/>
                    <pic:cNvPicPr/>
                  </pic:nvPicPr>
                  <pic:blipFill>
                    <a:blip r:embed="rId6" cstate="print"/>
                    <a:stretch>
                      <a:fillRect/>
                    </a:stretch>
                  </pic:blipFill>
                  <pic:spPr>
                    <a:xfrm>
                      <a:off x="0" y="0"/>
                      <a:ext cx="24764" cy="39368"/>
                    </a:xfrm>
                    <a:prstGeom prst="rect">
                      <a:avLst/>
                    </a:prstGeom>
                  </pic:spPr>
                </pic:pic>
              </a:graphicData>
            </a:graphic>
          </wp:anchor>
        </w:drawing>
      </w:r>
      <w:r>
        <w:t>Verify</w:t>
      </w:r>
      <w:r>
        <w:rPr>
          <w:spacing w:val="-1"/>
        </w:rPr>
        <w:t xml:space="preserve"> </w:t>
      </w:r>
      <w:r>
        <w:t>their</w:t>
      </w:r>
      <w:r>
        <w:rPr>
          <w:spacing w:val="-4"/>
        </w:rPr>
        <w:t xml:space="preserve"> </w:t>
      </w:r>
      <w:r>
        <w:t>mental</w:t>
      </w:r>
      <w:r>
        <w:rPr>
          <w:spacing w:val="-1"/>
        </w:rPr>
        <w:t xml:space="preserve"> </w:t>
      </w:r>
      <w:r>
        <w:t>and</w:t>
      </w:r>
      <w:r>
        <w:rPr>
          <w:spacing w:val="-1"/>
        </w:rPr>
        <w:t xml:space="preserve"> </w:t>
      </w:r>
      <w:r>
        <w:t>physical</w:t>
      </w:r>
      <w:r>
        <w:rPr>
          <w:spacing w:val="-6"/>
        </w:rPr>
        <w:t xml:space="preserve"> </w:t>
      </w:r>
      <w:r>
        <w:t>fitness</w:t>
      </w:r>
      <w:r>
        <w:rPr>
          <w:spacing w:val="-4"/>
        </w:rPr>
        <w:t xml:space="preserve"> </w:t>
      </w:r>
      <w:r>
        <w:t>to</w:t>
      </w:r>
      <w:r>
        <w:rPr>
          <w:spacing w:val="-1"/>
        </w:rPr>
        <w:t xml:space="preserve"> </w:t>
      </w:r>
      <w:r>
        <w:t>carry out</w:t>
      </w:r>
      <w:r>
        <w:rPr>
          <w:spacing w:val="-3"/>
        </w:rPr>
        <w:t xml:space="preserve"> </w:t>
      </w:r>
      <w:r>
        <w:t>their</w:t>
      </w:r>
      <w:r>
        <w:rPr>
          <w:spacing w:val="-4"/>
        </w:rPr>
        <w:t xml:space="preserve"> </w:t>
      </w:r>
      <w:r>
        <w:t>work responsibilities</w:t>
      </w:r>
    </w:p>
    <w:p w14:paraId="2789A0B6" w14:textId="77777777" w:rsidR="00F63013" w:rsidRDefault="00B67F08">
      <w:pPr>
        <w:pStyle w:val="BodyText"/>
        <w:ind w:right="840"/>
      </w:pPr>
      <w:r>
        <w:rPr>
          <w:noProof/>
          <w:lang w:val="en-GB" w:eastAsia="en-GB"/>
        </w:rPr>
        <w:drawing>
          <wp:anchor distT="0" distB="0" distL="0" distR="0" simplePos="0" relativeHeight="15849984" behindDoc="0" locked="0" layoutInCell="1" allowOverlap="1" wp14:anchorId="00598B05" wp14:editId="0636ECFA">
            <wp:simplePos x="0" y="0"/>
            <wp:positionH relativeFrom="page">
              <wp:posOffset>789305</wp:posOffset>
            </wp:positionH>
            <wp:positionV relativeFrom="paragraph">
              <wp:posOffset>153669</wp:posOffset>
            </wp:positionV>
            <wp:extent cx="24764" cy="40003"/>
            <wp:effectExtent l="0" t="0" r="0" b="0"/>
            <wp:wrapNone/>
            <wp:docPr id="47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png"/>
                    <pic:cNvPicPr/>
                  </pic:nvPicPr>
                  <pic:blipFill>
                    <a:blip r:embed="rId6" cstate="print"/>
                    <a:stretch>
                      <a:fillRect/>
                    </a:stretch>
                  </pic:blipFill>
                  <pic:spPr>
                    <a:xfrm>
                      <a:off x="0" y="0"/>
                      <a:ext cx="24764" cy="40003"/>
                    </a:xfrm>
                    <a:prstGeom prst="rect">
                      <a:avLst/>
                    </a:prstGeom>
                  </pic:spPr>
                </pic:pic>
              </a:graphicData>
            </a:graphic>
          </wp:anchor>
        </w:drawing>
      </w:r>
      <w:r>
        <w:t>Verify their right to work in the UK. We will keep a copy of this verification for the duration of the member</w:t>
      </w:r>
      <w:r>
        <w:rPr>
          <w:spacing w:val="-53"/>
        </w:rPr>
        <w:t xml:space="preserve"> </w:t>
      </w:r>
      <w:r>
        <w:t>of</w:t>
      </w:r>
      <w:r>
        <w:rPr>
          <w:spacing w:val="2"/>
        </w:rPr>
        <w:t xml:space="preserve"> </w:t>
      </w:r>
      <w:r>
        <w:t>staff’s</w:t>
      </w:r>
      <w:r>
        <w:rPr>
          <w:spacing w:val="-3"/>
        </w:rPr>
        <w:t xml:space="preserve"> </w:t>
      </w:r>
      <w:r>
        <w:t>employment</w:t>
      </w:r>
      <w:r>
        <w:rPr>
          <w:spacing w:val="-2"/>
        </w:rPr>
        <w:t xml:space="preserve"> </w:t>
      </w:r>
      <w:r>
        <w:t>and</w:t>
      </w:r>
      <w:r>
        <w:rPr>
          <w:spacing w:val="-5"/>
        </w:rPr>
        <w:t xml:space="preserve"> </w:t>
      </w:r>
      <w:r>
        <w:t>for</w:t>
      </w:r>
      <w:r>
        <w:rPr>
          <w:spacing w:val="-3"/>
        </w:rPr>
        <w:t xml:space="preserve"> </w:t>
      </w:r>
      <w:r>
        <w:t>2 years</w:t>
      </w:r>
      <w:r>
        <w:rPr>
          <w:spacing w:val="-3"/>
        </w:rPr>
        <w:t xml:space="preserve"> </w:t>
      </w:r>
      <w:r>
        <w:t>afterwards</w:t>
      </w:r>
    </w:p>
    <w:p w14:paraId="65E72F18" w14:textId="77777777" w:rsidR="00F63013" w:rsidRDefault="00B67F08">
      <w:pPr>
        <w:pStyle w:val="BodyText"/>
      </w:pPr>
      <w:r>
        <w:rPr>
          <w:noProof/>
          <w:lang w:val="en-GB" w:eastAsia="en-GB"/>
        </w:rPr>
        <w:drawing>
          <wp:anchor distT="0" distB="0" distL="0" distR="0" simplePos="0" relativeHeight="15850496" behindDoc="0" locked="0" layoutInCell="1" allowOverlap="1" wp14:anchorId="042DE21B" wp14:editId="6F47D8E5">
            <wp:simplePos x="0" y="0"/>
            <wp:positionH relativeFrom="page">
              <wp:posOffset>789305</wp:posOffset>
            </wp:positionH>
            <wp:positionV relativeFrom="paragraph">
              <wp:posOffset>153796</wp:posOffset>
            </wp:positionV>
            <wp:extent cx="24764" cy="40003"/>
            <wp:effectExtent l="0" t="0" r="0" b="0"/>
            <wp:wrapNone/>
            <wp:docPr id="47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png"/>
                    <pic:cNvPicPr/>
                  </pic:nvPicPr>
                  <pic:blipFill>
                    <a:blip r:embed="rId6" cstate="print"/>
                    <a:stretch>
                      <a:fillRect/>
                    </a:stretch>
                  </pic:blipFill>
                  <pic:spPr>
                    <a:xfrm>
                      <a:off x="0" y="0"/>
                      <a:ext cx="24764" cy="40003"/>
                    </a:xfrm>
                    <a:prstGeom prst="rect">
                      <a:avLst/>
                    </a:prstGeom>
                  </pic:spPr>
                </pic:pic>
              </a:graphicData>
            </a:graphic>
          </wp:anchor>
        </w:drawing>
      </w:r>
      <w:r>
        <w:t>Verify</w:t>
      </w:r>
      <w:r>
        <w:rPr>
          <w:spacing w:val="-3"/>
        </w:rPr>
        <w:t xml:space="preserve"> </w:t>
      </w:r>
      <w:r>
        <w:t>their</w:t>
      </w:r>
      <w:r>
        <w:rPr>
          <w:spacing w:val="-2"/>
        </w:rPr>
        <w:t xml:space="preserve"> </w:t>
      </w:r>
      <w:r>
        <w:t>professional</w:t>
      </w:r>
      <w:r>
        <w:rPr>
          <w:spacing w:val="1"/>
        </w:rPr>
        <w:t xml:space="preserve"> </w:t>
      </w:r>
      <w:r>
        <w:t>qualifications, as</w:t>
      </w:r>
      <w:r>
        <w:rPr>
          <w:spacing w:val="-6"/>
        </w:rPr>
        <w:t xml:space="preserve"> </w:t>
      </w:r>
      <w:r>
        <w:t>appropriate</w:t>
      </w:r>
    </w:p>
    <w:p w14:paraId="7106A8C5" w14:textId="77777777" w:rsidR="00F63013" w:rsidRDefault="00B67F08">
      <w:pPr>
        <w:pStyle w:val="BodyText"/>
      </w:pPr>
      <w:r>
        <w:rPr>
          <w:noProof/>
          <w:lang w:val="en-GB" w:eastAsia="en-GB"/>
        </w:rPr>
        <w:drawing>
          <wp:anchor distT="0" distB="0" distL="0" distR="0" simplePos="0" relativeHeight="15851008" behindDoc="0" locked="0" layoutInCell="1" allowOverlap="1" wp14:anchorId="3258ADDD" wp14:editId="0F12C6F0">
            <wp:simplePos x="0" y="0"/>
            <wp:positionH relativeFrom="page">
              <wp:posOffset>789305</wp:posOffset>
            </wp:positionH>
            <wp:positionV relativeFrom="paragraph">
              <wp:posOffset>153796</wp:posOffset>
            </wp:positionV>
            <wp:extent cx="24764" cy="39368"/>
            <wp:effectExtent l="0" t="0" r="0" b="0"/>
            <wp:wrapNone/>
            <wp:docPr id="47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png"/>
                    <pic:cNvPicPr/>
                  </pic:nvPicPr>
                  <pic:blipFill>
                    <a:blip r:embed="rId6" cstate="print"/>
                    <a:stretch>
                      <a:fillRect/>
                    </a:stretch>
                  </pic:blipFill>
                  <pic:spPr>
                    <a:xfrm>
                      <a:off x="0" y="0"/>
                      <a:ext cx="24764" cy="39368"/>
                    </a:xfrm>
                    <a:prstGeom prst="rect">
                      <a:avLst/>
                    </a:prstGeom>
                  </pic:spPr>
                </pic:pic>
              </a:graphicData>
            </a:graphic>
          </wp:anchor>
        </w:drawing>
      </w:r>
      <w:r>
        <w:t>Ensure</w:t>
      </w:r>
      <w:r>
        <w:rPr>
          <w:spacing w:val="-1"/>
        </w:rPr>
        <w:t xml:space="preserve"> </w:t>
      </w:r>
      <w:r>
        <w:t>they are</w:t>
      </w:r>
      <w:r>
        <w:rPr>
          <w:spacing w:val="-1"/>
        </w:rPr>
        <w:t xml:space="preserve"> </w:t>
      </w:r>
      <w:r>
        <w:t>not</w:t>
      </w:r>
      <w:r>
        <w:rPr>
          <w:spacing w:val="2"/>
        </w:rPr>
        <w:t xml:space="preserve"> </w:t>
      </w:r>
      <w:r>
        <w:t>subject</w:t>
      </w:r>
      <w:r>
        <w:rPr>
          <w:spacing w:val="-3"/>
        </w:rPr>
        <w:t xml:space="preserve"> </w:t>
      </w:r>
      <w:r>
        <w:t>to</w:t>
      </w:r>
      <w:r>
        <w:rPr>
          <w:spacing w:val="-1"/>
        </w:rPr>
        <w:t xml:space="preserve"> </w:t>
      </w:r>
      <w:r>
        <w:t>a</w:t>
      </w:r>
      <w:r>
        <w:rPr>
          <w:spacing w:val="-1"/>
        </w:rPr>
        <w:t xml:space="preserve"> </w:t>
      </w:r>
      <w:r>
        <w:t>prohibition order</w:t>
      </w:r>
      <w:r>
        <w:rPr>
          <w:spacing w:val="-4"/>
        </w:rPr>
        <w:t xml:space="preserve"> </w:t>
      </w:r>
      <w:r>
        <w:t>if</w:t>
      </w:r>
      <w:r>
        <w:rPr>
          <w:spacing w:val="-3"/>
        </w:rPr>
        <w:t xml:space="preserve"> </w:t>
      </w:r>
      <w:r>
        <w:t>they are</w:t>
      </w:r>
      <w:r>
        <w:rPr>
          <w:spacing w:val="-1"/>
        </w:rPr>
        <w:t xml:space="preserve"> </w:t>
      </w:r>
      <w:r>
        <w:t>employed</w:t>
      </w:r>
      <w:r>
        <w:rPr>
          <w:spacing w:val="-1"/>
        </w:rPr>
        <w:t xml:space="preserve"> </w:t>
      </w:r>
      <w:r>
        <w:t>to</w:t>
      </w:r>
      <w:r>
        <w:rPr>
          <w:spacing w:val="-1"/>
        </w:rPr>
        <w:t xml:space="preserve"> </w:t>
      </w:r>
      <w:r>
        <w:t>be a</w:t>
      </w:r>
      <w:r>
        <w:rPr>
          <w:spacing w:val="-6"/>
        </w:rPr>
        <w:t xml:space="preserve"> </w:t>
      </w:r>
      <w:r>
        <w:t>teacher</w:t>
      </w:r>
    </w:p>
    <w:p w14:paraId="278593D7" w14:textId="77777777" w:rsidR="00F63013" w:rsidRDefault="00B67F08">
      <w:pPr>
        <w:pStyle w:val="BodyText"/>
        <w:spacing w:before="120"/>
        <w:ind w:right="683"/>
      </w:pPr>
      <w:r>
        <w:rPr>
          <w:noProof/>
          <w:lang w:val="en-GB" w:eastAsia="en-GB"/>
        </w:rPr>
        <w:drawing>
          <wp:anchor distT="0" distB="0" distL="0" distR="0" simplePos="0" relativeHeight="15851520" behindDoc="0" locked="0" layoutInCell="1" allowOverlap="1" wp14:anchorId="5E669BE2" wp14:editId="21771DDF">
            <wp:simplePos x="0" y="0"/>
            <wp:positionH relativeFrom="page">
              <wp:posOffset>789305</wp:posOffset>
            </wp:positionH>
            <wp:positionV relativeFrom="paragraph">
              <wp:posOffset>152907</wp:posOffset>
            </wp:positionV>
            <wp:extent cx="24764" cy="39368"/>
            <wp:effectExtent l="0" t="0" r="0" b="0"/>
            <wp:wrapNone/>
            <wp:docPr id="47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png"/>
                    <pic:cNvPicPr/>
                  </pic:nvPicPr>
                  <pic:blipFill>
                    <a:blip r:embed="rId6" cstate="print"/>
                    <a:stretch>
                      <a:fillRect/>
                    </a:stretch>
                  </pic:blipFill>
                  <pic:spPr>
                    <a:xfrm>
                      <a:off x="0" y="0"/>
                      <a:ext cx="24764" cy="39368"/>
                    </a:xfrm>
                    <a:prstGeom prst="rect">
                      <a:avLst/>
                    </a:prstGeom>
                  </pic:spPr>
                </pic:pic>
              </a:graphicData>
            </a:graphic>
          </wp:anchor>
        </w:drawing>
      </w:r>
      <w:r>
        <w:t>Carry out further additional checks, as appropriate, on candidates who have lived or worked outside of the</w:t>
      </w:r>
      <w:r>
        <w:rPr>
          <w:spacing w:val="-53"/>
        </w:rPr>
        <w:t xml:space="preserve"> </w:t>
      </w:r>
      <w:r>
        <w:t>UK.</w:t>
      </w:r>
      <w:r>
        <w:rPr>
          <w:spacing w:val="-2"/>
        </w:rPr>
        <w:t xml:space="preserve"> </w:t>
      </w:r>
      <w:r>
        <w:t>These could include,</w:t>
      </w:r>
      <w:r>
        <w:rPr>
          <w:spacing w:val="3"/>
        </w:rPr>
        <w:t xml:space="preserve"> </w:t>
      </w:r>
      <w:r>
        <w:t>where available:</w:t>
      </w:r>
    </w:p>
    <w:p w14:paraId="4A8565C3" w14:textId="77777777" w:rsidR="00F63013" w:rsidRDefault="00F63013">
      <w:pPr>
        <w:sectPr w:rsidR="00F63013">
          <w:pgSz w:w="11900" w:h="16840"/>
          <w:pgMar w:top="1520" w:right="420" w:bottom="280" w:left="860" w:header="720" w:footer="720" w:gutter="0"/>
          <w:cols w:space="720"/>
        </w:sectPr>
      </w:pPr>
    </w:p>
    <w:p w14:paraId="7A9DCEB1" w14:textId="77777777" w:rsidR="00F63013" w:rsidRDefault="00B67F08">
      <w:pPr>
        <w:pStyle w:val="ListParagraph"/>
        <w:numPr>
          <w:ilvl w:val="0"/>
          <w:numId w:val="2"/>
        </w:numPr>
        <w:tabs>
          <w:tab w:val="left" w:pos="1489"/>
        </w:tabs>
        <w:spacing w:before="79"/>
        <w:rPr>
          <w:sz w:val="20"/>
        </w:rPr>
      </w:pPr>
      <w:r>
        <w:rPr>
          <w:sz w:val="20"/>
        </w:rPr>
        <w:lastRenderedPageBreak/>
        <w:t>For</w:t>
      </w:r>
      <w:r>
        <w:rPr>
          <w:spacing w:val="-1"/>
          <w:sz w:val="20"/>
        </w:rPr>
        <w:t xml:space="preserve"> </w:t>
      </w:r>
      <w:r>
        <w:rPr>
          <w:sz w:val="20"/>
        </w:rPr>
        <w:t>all</w:t>
      </w:r>
      <w:r>
        <w:rPr>
          <w:spacing w:val="-1"/>
          <w:sz w:val="20"/>
        </w:rPr>
        <w:t xml:space="preserve"> </w:t>
      </w:r>
      <w:r>
        <w:rPr>
          <w:sz w:val="20"/>
        </w:rPr>
        <w:t>staff,</w:t>
      </w:r>
      <w:r>
        <w:rPr>
          <w:spacing w:val="-7"/>
          <w:sz w:val="20"/>
        </w:rPr>
        <w:t xml:space="preserve"> </w:t>
      </w:r>
      <w:r>
        <w:rPr>
          <w:sz w:val="20"/>
        </w:rPr>
        <w:t>including</w:t>
      </w:r>
      <w:r>
        <w:rPr>
          <w:spacing w:val="-2"/>
          <w:sz w:val="20"/>
        </w:rPr>
        <w:t xml:space="preserve"> </w:t>
      </w:r>
      <w:r>
        <w:rPr>
          <w:sz w:val="20"/>
        </w:rPr>
        <w:t>teaching</w:t>
      </w:r>
      <w:r>
        <w:rPr>
          <w:spacing w:val="-1"/>
          <w:sz w:val="20"/>
        </w:rPr>
        <w:t xml:space="preserve"> </w:t>
      </w:r>
      <w:r>
        <w:rPr>
          <w:sz w:val="20"/>
        </w:rPr>
        <w:t>positions:</w:t>
      </w:r>
      <w:r>
        <w:rPr>
          <w:color w:val="0071CC"/>
          <w:spacing w:val="5"/>
          <w:sz w:val="20"/>
        </w:rPr>
        <w:t xml:space="preserve"> </w:t>
      </w:r>
      <w:hyperlink r:id="rId45">
        <w:r>
          <w:rPr>
            <w:color w:val="0071CC"/>
            <w:sz w:val="20"/>
            <w:u w:val="single" w:color="0071CC"/>
          </w:rPr>
          <w:t>criminal</w:t>
        </w:r>
        <w:r>
          <w:rPr>
            <w:color w:val="0071CC"/>
            <w:spacing w:val="3"/>
            <w:sz w:val="20"/>
            <w:u w:val="single" w:color="0071CC"/>
          </w:rPr>
          <w:t xml:space="preserve"> </w:t>
        </w:r>
        <w:r>
          <w:rPr>
            <w:color w:val="0071CC"/>
            <w:sz w:val="20"/>
            <w:u w:val="single" w:color="0071CC"/>
          </w:rPr>
          <w:t>records</w:t>
        </w:r>
        <w:r>
          <w:rPr>
            <w:color w:val="0071CC"/>
            <w:spacing w:val="-4"/>
            <w:sz w:val="20"/>
            <w:u w:val="single" w:color="0071CC"/>
          </w:rPr>
          <w:t xml:space="preserve"> </w:t>
        </w:r>
        <w:r>
          <w:rPr>
            <w:color w:val="0071CC"/>
            <w:sz w:val="20"/>
            <w:u w:val="single" w:color="0071CC"/>
          </w:rPr>
          <w:t>checks</w:t>
        </w:r>
        <w:r>
          <w:rPr>
            <w:color w:val="0071CC"/>
            <w:spacing w:val="-4"/>
            <w:sz w:val="20"/>
            <w:u w:val="single" w:color="0071CC"/>
          </w:rPr>
          <w:t xml:space="preserve"> </w:t>
        </w:r>
        <w:r>
          <w:rPr>
            <w:color w:val="0071CC"/>
            <w:sz w:val="20"/>
            <w:u w:val="single" w:color="0071CC"/>
          </w:rPr>
          <w:t>for</w:t>
        </w:r>
        <w:r>
          <w:rPr>
            <w:color w:val="0071CC"/>
            <w:spacing w:val="-1"/>
            <w:sz w:val="20"/>
            <w:u w:val="single" w:color="0071CC"/>
          </w:rPr>
          <w:t xml:space="preserve"> </w:t>
        </w:r>
        <w:r>
          <w:rPr>
            <w:color w:val="0071CC"/>
            <w:sz w:val="20"/>
            <w:u w:val="single" w:color="0071CC"/>
          </w:rPr>
          <w:t>overseas</w:t>
        </w:r>
        <w:r>
          <w:rPr>
            <w:color w:val="0071CC"/>
            <w:spacing w:val="-4"/>
            <w:sz w:val="20"/>
            <w:u w:val="single" w:color="0071CC"/>
          </w:rPr>
          <w:t xml:space="preserve"> </w:t>
        </w:r>
        <w:r>
          <w:rPr>
            <w:color w:val="0071CC"/>
            <w:sz w:val="20"/>
            <w:u w:val="single" w:color="0071CC"/>
          </w:rPr>
          <w:t>applicants</w:t>
        </w:r>
      </w:hyperlink>
    </w:p>
    <w:p w14:paraId="130F48E0" w14:textId="77777777" w:rsidR="00F63013" w:rsidRDefault="00B67F08">
      <w:pPr>
        <w:pStyle w:val="ListParagraph"/>
        <w:numPr>
          <w:ilvl w:val="0"/>
          <w:numId w:val="2"/>
        </w:numPr>
        <w:tabs>
          <w:tab w:val="left" w:pos="1489"/>
        </w:tabs>
        <w:spacing w:before="106" w:line="235" w:lineRule="auto"/>
        <w:ind w:right="836"/>
        <w:rPr>
          <w:sz w:val="20"/>
        </w:rPr>
      </w:pPr>
      <w:r>
        <w:rPr>
          <w:sz w:val="20"/>
        </w:rPr>
        <w:t>For teaching positions: obtaining a letter from the professional regulating authority in the</w:t>
      </w:r>
      <w:r>
        <w:rPr>
          <w:spacing w:val="1"/>
          <w:sz w:val="20"/>
        </w:rPr>
        <w:t xml:space="preserve"> </w:t>
      </w:r>
      <w:r>
        <w:rPr>
          <w:sz w:val="20"/>
        </w:rPr>
        <w:t>country where the applicant has worked, confirming that they have not imposed any sanctions</w:t>
      </w:r>
      <w:r>
        <w:rPr>
          <w:spacing w:val="-54"/>
          <w:sz w:val="20"/>
        </w:rPr>
        <w:t xml:space="preserve"> </w:t>
      </w:r>
      <w:r>
        <w:rPr>
          <w:sz w:val="20"/>
        </w:rPr>
        <w:t>or restrictions on that person, and/or are aware of any reason why that person may be</w:t>
      </w:r>
      <w:r>
        <w:rPr>
          <w:spacing w:val="1"/>
          <w:sz w:val="20"/>
        </w:rPr>
        <w:t xml:space="preserve"> </w:t>
      </w:r>
      <w:r>
        <w:rPr>
          <w:sz w:val="20"/>
        </w:rPr>
        <w:t>unsuitable to</w:t>
      </w:r>
      <w:r>
        <w:rPr>
          <w:spacing w:val="-5"/>
          <w:sz w:val="20"/>
        </w:rPr>
        <w:t xml:space="preserve"> </w:t>
      </w:r>
      <w:r>
        <w:rPr>
          <w:sz w:val="20"/>
        </w:rPr>
        <w:t>teach</w:t>
      </w:r>
    </w:p>
    <w:p w14:paraId="4C6B747E" w14:textId="77777777" w:rsidR="00F63013" w:rsidRDefault="00B67F08">
      <w:pPr>
        <w:pStyle w:val="BodyText"/>
        <w:spacing w:before="115" w:line="259" w:lineRule="auto"/>
        <w:ind w:left="215" w:right="701"/>
      </w:pPr>
      <w:r>
        <w:t>We will ensure that appropriate checks are carried out to ensure that individuals are not disqualified under the</w:t>
      </w:r>
      <w:r>
        <w:rPr>
          <w:spacing w:val="-53"/>
        </w:rPr>
        <w:t xml:space="preserve"> </w:t>
      </w:r>
      <w:r>
        <w:t>2018 Childcare Disqualification Regulations and Childcare Act 2006. Where we take a decision that an</w:t>
      </w:r>
      <w:r>
        <w:rPr>
          <w:spacing w:val="1"/>
        </w:rPr>
        <w:t xml:space="preserve"> </w:t>
      </w:r>
      <w:r>
        <w:t>individual falls outside of the scope of these regulations and we do not carry out such checks, we will retain a</w:t>
      </w:r>
      <w:r>
        <w:rPr>
          <w:spacing w:val="1"/>
        </w:rPr>
        <w:t xml:space="preserve"> </w:t>
      </w:r>
      <w:r>
        <w:t>record of our assessment on the individual’s personnel file. This will include our evaluation of any risks and</w:t>
      </w:r>
      <w:r>
        <w:rPr>
          <w:spacing w:val="1"/>
        </w:rPr>
        <w:t xml:space="preserve"> </w:t>
      </w:r>
      <w:r>
        <w:t>control</w:t>
      </w:r>
      <w:r>
        <w:rPr>
          <w:spacing w:val="-1"/>
        </w:rPr>
        <w:t xml:space="preserve"> </w:t>
      </w:r>
      <w:r>
        <w:t>measures</w:t>
      </w:r>
      <w:r>
        <w:rPr>
          <w:spacing w:val="-3"/>
        </w:rPr>
        <w:t xml:space="preserve"> </w:t>
      </w:r>
      <w:r>
        <w:t>put</w:t>
      </w:r>
      <w:r>
        <w:rPr>
          <w:spacing w:val="3"/>
        </w:rPr>
        <w:t xml:space="preserve"> </w:t>
      </w:r>
      <w:r>
        <w:t>in place,</w:t>
      </w:r>
      <w:r>
        <w:rPr>
          <w:spacing w:val="-2"/>
        </w:rPr>
        <w:t xml:space="preserve"> </w:t>
      </w:r>
      <w:r>
        <w:t>and any advice sought.</w:t>
      </w:r>
    </w:p>
    <w:p w14:paraId="5160EBAD" w14:textId="77777777" w:rsidR="00F63013" w:rsidRDefault="00B67F08">
      <w:pPr>
        <w:spacing w:before="155"/>
        <w:ind w:left="215"/>
        <w:rPr>
          <w:sz w:val="20"/>
        </w:rPr>
      </w:pPr>
      <w:r>
        <w:rPr>
          <w:rFonts w:ascii="Arial"/>
          <w:b/>
          <w:sz w:val="20"/>
        </w:rPr>
        <w:t>Regulated activity</w:t>
      </w:r>
      <w:r>
        <w:rPr>
          <w:rFonts w:ascii="Arial"/>
          <w:b/>
          <w:spacing w:val="-5"/>
          <w:sz w:val="20"/>
        </w:rPr>
        <w:t xml:space="preserve"> </w:t>
      </w:r>
      <w:r>
        <w:rPr>
          <w:sz w:val="20"/>
        </w:rPr>
        <w:t>means</w:t>
      </w:r>
      <w:r>
        <w:rPr>
          <w:spacing w:val="-6"/>
          <w:sz w:val="20"/>
        </w:rPr>
        <w:t xml:space="preserve"> </w:t>
      </w:r>
      <w:r>
        <w:rPr>
          <w:sz w:val="20"/>
        </w:rPr>
        <w:t>a</w:t>
      </w:r>
      <w:r>
        <w:rPr>
          <w:spacing w:val="-2"/>
          <w:sz w:val="20"/>
        </w:rPr>
        <w:t xml:space="preserve"> </w:t>
      </w:r>
      <w:r>
        <w:rPr>
          <w:sz w:val="20"/>
        </w:rPr>
        <w:t>person</w:t>
      </w:r>
      <w:r>
        <w:rPr>
          <w:spacing w:val="2"/>
          <w:sz w:val="20"/>
        </w:rPr>
        <w:t xml:space="preserve"> </w:t>
      </w:r>
      <w:r>
        <w:rPr>
          <w:sz w:val="20"/>
        </w:rPr>
        <w:t>who</w:t>
      </w:r>
      <w:r>
        <w:rPr>
          <w:spacing w:val="3"/>
          <w:sz w:val="20"/>
        </w:rPr>
        <w:t xml:space="preserve"> </w:t>
      </w:r>
      <w:r>
        <w:rPr>
          <w:sz w:val="20"/>
        </w:rPr>
        <w:t>will</w:t>
      </w:r>
      <w:r>
        <w:rPr>
          <w:spacing w:val="1"/>
          <w:sz w:val="20"/>
        </w:rPr>
        <w:t xml:space="preserve"> </w:t>
      </w:r>
      <w:r>
        <w:rPr>
          <w:sz w:val="20"/>
        </w:rPr>
        <w:t>be:</w:t>
      </w:r>
    </w:p>
    <w:p w14:paraId="0E3E26E4" w14:textId="77777777" w:rsidR="00F63013" w:rsidRDefault="00B67F08">
      <w:pPr>
        <w:pStyle w:val="BodyText"/>
        <w:spacing w:before="183"/>
        <w:ind w:right="771"/>
      </w:pPr>
      <w:r>
        <w:rPr>
          <w:noProof/>
          <w:lang w:val="en-GB" w:eastAsia="en-GB"/>
        </w:rPr>
        <w:drawing>
          <wp:anchor distT="0" distB="0" distL="0" distR="0" simplePos="0" relativeHeight="15852032" behindDoc="0" locked="0" layoutInCell="1" allowOverlap="1" wp14:anchorId="71C1B5A5" wp14:editId="2F627FA4">
            <wp:simplePos x="0" y="0"/>
            <wp:positionH relativeFrom="page">
              <wp:posOffset>789305</wp:posOffset>
            </wp:positionH>
            <wp:positionV relativeFrom="paragraph">
              <wp:posOffset>194689</wp:posOffset>
            </wp:positionV>
            <wp:extent cx="24764" cy="40004"/>
            <wp:effectExtent l="0" t="0" r="0" b="0"/>
            <wp:wrapNone/>
            <wp:docPr id="47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png"/>
                    <pic:cNvPicPr/>
                  </pic:nvPicPr>
                  <pic:blipFill>
                    <a:blip r:embed="rId6" cstate="print"/>
                    <a:stretch>
                      <a:fillRect/>
                    </a:stretch>
                  </pic:blipFill>
                  <pic:spPr>
                    <a:xfrm>
                      <a:off x="0" y="0"/>
                      <a:ext cx="24764" cy="40004"/>
                    </a:xfrm>
                    <a:prstGeom prst="rect">
                      <a:avLst/>
                    </a:prstGeom>
                  </pic:spPr>
                </pic:pic>
              </a:graphicData>
            </a:graphic>
          </wp:anchor>
        </w:drawing>
      </w:r>
      <w:r>
        <w:t>Responsible,</w:t>
      </w:r>
      <w:r>
        <w:rPr>
          <w:spacing w:val="2"/>
        </w:rPr>
        <w:t xml:space="preserve"> </w:t>
      </w:r>
      <w:r>
        <w:t>on</w:t>
      </w:r>
      <w:r>
        <w:rPr>
          <w:spacing w:val="-1"/>
        </w:rPr>
        <w:t xml:space="preserve"> </w:t>
      </w:r>
      <w:r>
        <w:t>a</w:t>
      </w:r>
      <w:r>
        <w:rPr>
          <w:spacing w:val="-1"/>
        </w:rPr>
        <w:t xml:space="preserve"> </w:t>
      </w:r>
      <w:r>
        <w:t>regular</w:t>
      </w:r>
      <w:r>
        <w:rPr>
          <w:spacing w:val="-4"/>
        </w:rPr>
        <w:t xml:space="preserve"> </w:t>
      </w:r>
      <w:r>
        <w:t>basis</w:t>
      </w:r>
      <w:r>
        <w:rPr>
          <w:spacing w:val="-4"/>
        </w:rPr>
        <w:t xml:space="preserve"> </w:t>
      </w:r>
      <w:r>
        <w:t>in</w:t>
      </w:r>
      <w:r>
        <w:rPr>
          <w:spacing w:val="-1"/>
        </w:rPr>
        <w:t xml:space="preserve"> </w:t>
      </w:r>
      <w:r>
        <w:t>a school</w:t>
      </w:r>
      <w:r>
        <w:rPr>
          <w:spacing w:val="3"/>
        </w:rPr>
        <w:t xml:space="preserve"> </w:t>
      </w:r>
      <w:r>
        <w:t>or</w:t>
      </w:r>
      <w:r>
        <w:rPr>
          <w:spacing w:val="-4"/>
        </w:rPr>
        <w:t xml:space="preserve"> </w:t>
      </w:r>
      <w:r>
        <w:t>college,</w:t>
      </w:r>
      <w:r>
        <w:rPr>
          <w:spacing w:val="-3"/>
        </w:rPr>
        <w:t xml:space="preserve"> </w:t>
      </w:r>
      <w:r>
        <w:t>for teaching,</w:t>
      </w:r>
      <w:r>
        <w:rPr>
          <w:spacing w:val="-3"/>
        </w:rPr>
        <w:t xml:space="preserve"> </w:t>
      </w:r>
      <w:r>
        <w:t>training,</w:t>
      </w:r>
      <w:r>
        <w:rPr>
          <w:spacing w:val="-2"/>
        </w:rPr>
        <w:t xml:space="preserve"> </w:t>
      </w:r>
      <w:r>
        <w:t>instructing,</w:t>
      </w:r>
      <w:r>
        <w:rPr>
          <w:spacing w:val="-3"/>
        </w:rPr>
        <w:t xml:space="preserve"> </w:t>
      </w:r>
      <w:r>
        <w:t>caring</w:t>
      </w:r>
      <w:r>
        <w:rPr>
          <w:spacing w:val="-6"/>
        </w:rPr>
        <w:t xml:space="preserve"> </w:t>
      </w:r>
      <w:r>
        <w:t>for</w:t>
      </w:r>
      <w:r>
        <w:rPr>
          <w:spacing w:val="-4"/>
        </w:rPr>
        <w:t xml:space="preserve"> </w:t>
      </w:r>
      <w:r>
        <w:t>or</w:t>
      </w:r>
      <w:r>
        <w:rPr>
          <w:spacing w:val="-52"/>
        </w:rPr>
        <w:t xml:space="preserve"> </w:t>
      </w:r>
      <w:r>
        <w:t>supervising</w:t>
      </w:r>
      <w:r>
        <w:rPr>
          <w:spacing w:val="-1"/>
        </w:rPr>
        <w:t xml:space="preserve"> </w:t>
      </w:r>
      <w:r>
        <w:t>children;</w:t>
      </w:r>
      <w:r>
        <w:rPr>
          <w:spacing w:val="-2"/>
        </w:rPr>
        <w:t xml:space="preserve"> </w:t>
      </w:r>
      <w:r>
        <w:t>or</w:t>
      </w:r>
    </w:p>
    <w:p w14:paraId="0166A08B" w14:textId="4883B20C" w:rsidR="00F63013" w:rsidRDefault="00B67F08">
      <w:pPr>
        <w:pStyle w:val="BodyText"/>
        <w:ind w:right="771"/>
      </w:pPr>
      <w:r>
        <w:rPr>
          <w:noProof/>
          <w:lang w:val="en-GB" w:eastAsia="en-GB"/>
        </w:rPr>
        <w:drawing>
          <wp:anchor distT="0" distB="0" distL="0" distR="0" simplePos="0" relativeHeight="15852544" behindDoc="0" locked="0" layoutInCell="1" allowOverlap="1" wp14:anchorId="70C7846D" wp14:editId="31303F3C">
            <wp:simplePos x="0" y="0"/>
            <wp:positionH relativeFrom="page">
              <wp:posOffset>789305</wp:posOffset>
            </wp:positionH>
            <wp:positionV relativeFrom="paragraph">
              <wp:posOffset>155446</wp:posOffset>
            </wp:positionV>
            <wp:extent cx="24764" cy="39370"/>
            <wp:effectExtent l="0" t="0" r="0" b="0"/>
            <wp:wrapNone/>
            <wp:docPr id="4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png"/>
                    <pic:cNvPicPr/>
                  </pic:nvPicPr>
                  <pic:blipFill>
                    <a:blip r:embed="rId6" cstate="print"/>
                    <a:stretch>
                      <a:fillRect/>
                    </a:stretch>
                  </pic:blipFill>
                  <pic:spPr>
                    <a:xfrm>
                      <a:off x="0" y="0"/>
                      <a:ext cx="24764" cy="39370"/>
                    </a:xfrm>
                    <a:prstGeom prst="rect">
                      <a:avLst/>
                    </a:prstGeom>
                  </pic:spPr>
                </pic:pic>
              </a:graphicData>
            </a:graphic>
          </wp:anchor>
        </w:drawing>
      </w:r>
      <w:r w:rsidR="0089551B">
        <w:t>W</w:t>
      </w:r>
      <w:r>
        <w:t>ork</w:t>
      </w:r>
      <w:r>
        <w:rPr>
          <w:spacing w:val="-1"/>
        </w:rPr>
        <w:t xml:space="preserve"> </w:t>
      </w:r>
      <w:r>
        <w:t>regularly</w:t>
      </w:r>
      <w:r>
        <w:rPr>
          <w:spacing w:val="-5"/>
        </w:rPr>
        <w:t xml:space="preserve"> </w:t>
      </w:r>
      <w:r>
        <w:t>in</w:t>
      </w:r>
      <w:r>
        <w:rPr>
          <w:spacing w:val="-2"/>
        </w:rPr>
        <w:t xml:space="preserve"> </w:t>
      </w:r>
      <w:r>
        <w:t>a</w:t>
      </w:r>
      <w:r>
        <w:rPr>
          <w:spacing w:val="-7"/>
        </w:rPr>
        <w:t xml:space="preserve"> </w:t>
      </w:r>
      <w:r>
        <w:t>school</w:t>
      </w:r>
      <w:r>
        <w:rPr>
          <w:spacing w:val="2"/>
        </w:rPr>
        <w:t xml:space="preserve"> </w:t>
      </w:r>
      <w:r>
        <w:t>or</w:t>
      </w:r>
      <w:r>
        <w:rPr>
          <w:spacing w:val="-1"/>
        </w:rPr>
        <w:t xml:space="preserve"> </w:t>
      </w:r>
      <w:r>
        <w:t>college</w:t>
      </w:r>
      <w:r>
        <w:rPr>
          <w:spacing w:val="-2"/>
        </w:rPr>
        <w:t xml:space="preserve"> </w:t>
      </w:r>
      <w:r>
        <w:t>where</w:t>
      </w:r>
      <w:r>
        <w:rPr>
          <w:spacing w:val="-2"/>
        </w:rPr>
        <w:t xml:space="preserve"> </w:t>
      </w:r>
      <w:r>
        <w:t>that</w:t>
      </w:r>
      <w:r>
        <w:rPr>
          <w:spacing w:val="1"/>
        </w:rPr>
        <w:t xml:space="preserve"> </w:t>
      </w:r>
      <w:r>
        <w:t>work</w:t>
      </w:r>
      <w:r>
        <w:rPr>
          <w:spacing w:val="-1"/>
        </w:rPr>
        <w:t xml:space="preserve"> </w:t>
      </w:r>
      <w:r>
        <w:t>provides</w:t>
      </w:r>
      <w:r>
        <w:rPr>
          <w:spacing w:val="-53"/>
        </w:rPr>
        <w:t xml:space="preserve"> </w:t>
      </w:r>
      <w:r>
        <w:t>an</w:t>
      </w:r>
      <w:r>
        <w:rPr>
          <w:spacing w:val="-1"/>
        </w:rPr>
        <w:t xml:space="preserve"> </w:t>
      </w:r>
      <w:r>
        <w:t>opportunity</w:t>
      </w:r>
      <w:r>
        <w:rPr>
          <w:spacing w:val="-3"/>
        </w:rPr>
        <w:t xml:space="preserve"> </w:t>
      </w:r>
      <w:r>
        <w:t>for</w:t>
      </w:r>
      <w:r>
        <w:rPr>
          <w:spacing w:val="1"/>
        </w:rPr>
        <w:t xml:space="preserve"> </w:t>
      </w:r>
      <w:r>
        <w:t>contact</w:t>
      </w:r>
      <w:r>
        <w:rPr>
          <w:spacing w:val="3"/>
        </w:rPr>
        <w:t xml:space="preserve"> </w:t>
      </w:r>
      <w:r>
        <w:t>with</w:t>
      </w:r>
      <w:r>
        <w:rPr>
          <w:spacing w:val="-5"/>
        </w:rPr>
        <w:t xml:space="preserve"> </w:t>
      </w:r>
      <w:r>
        <w:t>children;</w:t>
      </w:r>
      <w:r>
        <w:rPr>
          <w:spacing w:val="-2"/>
        </w:rPr>
        <w:t xml:space="preserve"> </w:t>
      </w:r>
      <w:r>
        <w:t>or</w:t>
      </w:r>
    </w:p>
    <w:p w14:paraId="5929B250" w14:textId="77777777" w:rsidR="00F63013" w:rsidRDefault="00B67F08">
      <w:pPr>
        <w:pStyle w:val="BodyText"/>
        <w:ind w:right="771"/>
      </w:pPr>
      <w:r>
        <w:rPr>
          <w:noProof/>
          <w:lang w:val="en-GB" w:eastAsia="en-GB"/>
        </w:rPr>
        <w:drawing>
          <wp:anchor distT="0" distB="0" distL="0" distR="0" simplePos="0" relativeHeight="15853056" behindDoc="0" locked="0" layoutInCell="1" allowOverlap="1" wp14:anchorId="22F6C188" wp14:editId="6F6B44FC">
            <wp:simplePos x="0" y="0"/>
            <wp:positionH relativeFrom="page">
              <wp:posOffset>789305</wp:posOffset>
            </wp:positionH>
            <wp:positionV relativeFrom="paragraph">
              <wp:posOffset>155192</wp:posOffset>
            </wp:positionV>
            <wp:extent cx="24764" cy="39370"/>
            <wp:effectExtent l="0" t="0" r="0" b="0"/>
            <wp:wrapNone/>
            <wp:docPr id="4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png"/>
                    <pic:cNvPicPr/>
                  </pic:nvPicPr>
                  <pic:blipFill>
                    <a:blip r:embed="rId6" cstate="print"/>
                    <a:stretch>
                      <a:fillRect/>
                    </a:stretch>
                  </pic:blipFill>
                  <pic:spPr>
                    <a:xfrm>
                      <a:off x="0" y="0"/>
                      <a:ext cx="24764" cy="39370"/>
                    </a:xfrm>
                    <a:prstGeom prst="rect">
                      <a:avLst/>
                    </a:prstGeom>
                  </pic:spPr>
                </pic:pic>
              </a:graphicData>
            </a:graphic>
          </wp:anchor>
        </w:drawing>
      </w:r>
      <w:r>
        <w:t>Engaging</w:t>
      </w:r>
      <w:r>
        <w:rPr>
          <w:spacing w:val="-2"/>
        </w:rPr>
        <w:t xml:space="preserve"> </w:t>
      </w:r>
      <w:r>
        <w:t>in</w:t>
      </w:r>
      <w:r>
        <w:rPr>
          <w:spacing w:val="-7"/>
        </w:rPr>
        <w:t xml:space="preserve"> </w:t>
      </w:r>
      <w:r>
        <w:t>intimate</w:t>
      </w:r>
      <w:r>
        <w:rPr>
          <w:spacing w:val="-1"/>
        </w:rPr>
        <w:t xml:space="preserve"> </w:t>
      </w:r>
      <w:r>
        <w:t>or</w:t>
      </w:r>
      <w:r>
        <w:rPr>
          <w:spacing w:val="-1"/>
        </w:rPr>
        <w:t xml:space="preserve"> </w:t>
      </w:r>
      <w:r>
        <w:t>personal</w:t>
      </w:r>
      <w:r>
        <w:rPr>
          <w:spacing w:val="2"/>
        </w:rPr>
        <w:t xml:space="preserve"> </w:t>
      </w:r>
      <w:r>
        <w:t>care</w:t>
      </w:r>
      <w:r>
        <w:rPr>
          <w:spacing w:val="-1"/>
        </w:rPr>
        <w:t xml:space="preserve"> </w:t>
      </w:r>
      <w:r>
        <w:t>or</w:t>
      </w:r>
      <w:r>
        <w:rPr>
          <w:spacing w:val="-5"/>
        </w:rPr>
        <w:t xml:space="preserve"> </w:t>
      </w:r>
      <w:r>
        <w:t>overnight</w:t>
      </w:r>
      <w:r>
        <w:rPr>
          <w:spacing w:val="-3"/>
        </w:rPr>
        <w:t xml:space="preserve"> </w:t>
      </w:r>
      <w:r>
        <w:t>activity,</w:t>
      </w:r>
      <w:r>
        <w:rPr>
          <w:spacing w:val="1"/>
        </w:rPr>
        <w:t xml:space="preserve"> </w:t>
      </w:r>
      <w:r>
        <w:t>even</w:t>
      </w:r>
      <w:r>
        <w:rPr>
          <w:spacing w:val="-6"/>
        </w:rPr>
        <w:t xml:space="preserve"> </w:t>
      </w:r>
      <w:r>
        <w:t>if</w:t>
      </w:r>
      <w:r>
        <w:rPr>
          <w:spacing w:val="1"/>
        </w:rPr>
        <w:t xml:space="preserve"> </w:t>
      </w:r>
      <w:r>
        <w:t>this</w:t>
      </w:r>
      <w:r>
        <w:rPr>
          <w:spacing w:val="-5"/>
        </w:rPr>
        <w:t xml:space="preserve"> </w:t>
      </w:r>
      <w:r>
        <w:t>happens</w:t>
      </w:r>
      <w:r>
        <w:rPr>
          <w:spacing w:val="-4"/>
        </w:rPr>
        <w:t xml:space="preserve"> </w:t>
      </w:r>
      <w:r>
        <w:t>only</w:t>
      </w:r>
      <w:r>
        <w:rPr>
          <w:spacing w:val="-1"/>
        </w:rPr>
        <w:t xml:space="preserve"> </w:t>
      </w:r>
      <w:r>
        <w:t>once</w:t>
      </w:r>
      <w:r>
        <w:rPr>
          <w:spacing w:val="-1"/>
        </w:rPr>
        <w:t xml:space="preserve"> </w:t>
      </w:r>
      <w:r>
        <w:t>and</w:t>
      </w:r>
      <w:r>
        <w:rPr>
          <w:spacing w:val="-2"/>
        </w:rPr>
        <w:t xml:space="preserve"> </w:t>
      </w:r>
      <w:r>
        <w:t>regardless</w:t>
      </w:r>
      <w:r>
        <w:rPr>
          <w:spacing w:val="-53"/>
        </w:rPr>
        <w:t xml:space="preserve"> </w:t>
      </w:r>
      <w:r>
        <w:t>of</w:t>
      </w:r>
      <w:r>
        <w:rPr>
          <w:spacing w:val="2"/>
        </w:rPr>
        <w:t xml:space="preserve"> </w:t>
      </w:r>
      <w:r>
        <w:t>whether</w:t>
      </w:r>
      <w:r>
        <w:rPr>
          <w:spacing w:val="1"/>
        </w:rPr>
        <w:t xml:space="preserve"> </w:t>
      </w:r>
      <w:r>
        <w:t>they</w:t>
      </w:r>
      <w:r>
        <w:rPr>
          <w:spacing w:val="1"/>
        </w:rPr>
        <w:t xml:space="preserve"> </w:t>
      </w:r>
      <w:r>
        <w:t>are supervised or</w:t>
      </w:r>
      <w:r>
        <w:rPr>
          <w:spacing w:val="1"/>
        </w:rPr>
        <w:t xml:space="preserve"> </w:t>
      </w:r>
      <w:r>
        <w:t>not</w:t>
      </w:r>
    </w:p>
    <w:p w14:paraId="2FAA7B49" w14:textId="77777777" w:rsidR="00F63013" w:rsidRDefault="00B67F08">
      <w:pPr>
        <w:pStyle w:val="Heading5"/>
      </w:pPr>
      <w:r>
        <w:t>Existing</w:t>
      </w:r>
      <w:r>
        <w:rPr>
          <w:spacing w:val="2"/>
        </w:rPr>
        <w:t xml:space="preserve"> </w:t>
      </w:r>
      <w:r>
        <w:t>staff</w:t>
      </w:r>
    </w:p>
    <w:p w14:paraId="3A4864C1" w14:textId="673222AD" w:rsidR="00F63013" w:rsidRDefault="00B67F08">
      <w:pPr>
        <w:pStyle w:val="BodyText"/>
        <w:spacing w:before="126"/>
        <w:ind w:left="215" w:right="771"/>
      </w:pPr>
      <w:r>
        <w:t>In</w:t>
      </w:r>
      <w:r>
        <w:rPr>
          <w:spacing w:val="-2"/>
        </w:rPr>
        <w:t xml:space="preserve"> </w:t>
      </w:r>
      <w:r>
        <w:t>certain</w:t>
      </w:r>
      <w:r>
        <w:rPr>
          <w:spacing w:val="-2"/>
        </w:rPr>
        <w:t xml:space="preserve"> </w:t>
      </w:r>
      <w:r>
        <w:t>circumstances</w:t>
      </w:r>
      <w:r>
        <w:rPr>
          <w:spacing w:val="-5"/>
        </w:rPr>
        <w:t xml:space="preserve"> </w:t>
      </w:r>
      <w:r>
        <w:t>we</w:t>
      </w:r>
      <w:r>
        <w:rPr>
          <w:spacing w:val="2"/>
        </w:rPr>
        <w:t xml:space="preserve"> </w:t>
      </w:r>
      <w:r>
        <w:t>will</w:t>
      </w:r>
      <w:r>
        <w:rPr>
          <w:spacing w:val="2"/>
        </w:rPr>
        <w:t xml:space="preserve"> </w:t>
      </w:r>
      <w:r>
        <w:t>carry</w:t>
      </w:r>
      <w:r>
        <w:rPr>
          <w:spacing w:val="-5"/>
        </w:rPr>
        <w:t xml:space="preserve"> </w:t>
      </w:r>
      <w:r>
        <w:t>out</w:t>
      </w:r>
      <w:r>
        <w:rPr>
          <w:spacing w:val="1"/>
        </w:rPr>
        <w:t xml:space="preserve"> </w:t>
      </w:r>
      <w:r>
        <w:t>all</w:t>
      </w:r>
      <w:r>
        <w:rPr>
          <w:spacing w:val="-2"/>
        </w:rPr>
        <w:t xml:space="preserve"> </w:t>
      </w:r>
      <w:r>
        <w:t>the</w:t>
      </w:r>
      <w:r>
        <w:rPr>
          <w:spacing w:val="-2"/>
        </w:rPr>
        <w:t xml:space="preserve"> </w:t>
      </w:r>
      <w:r>
        <w:t>relevant</w:t>
      </w:r>
      <w:r>
        <w:rPr>
          <w:spacing w:val="1"/>
        </w:rPr>
        <w:t xml:space="preserve"> </w:t>
      </w:r>
      <w:r>
        <w:t>checks</w:t>
      </w:r>
      <w:r>
        <w:rPr>
          <w:spacing w:val="-5"/>
        </w:rPr>
        <w:t xml:space="preserve"> </w:t>
      </w:r>
      <w:r>
        <w:t>on</w:t>
      </w:r>
      <w:r>
        <w:rPr>
          <w:spacing w:val="-2"/>
        </w:rPr>
        <w:t xml:space="preserve"> </w:t>
      </w:r>
      <w:r>
        <w:t>existing</w:t>
      </w:r>
      <w:r>
        <w:rPr>
          <w:spacing w:val="-2"/>
        </w:rPr>
        <w:t xml:space="preserve"> </w:t>
      </w:r>
      <w:r>
        <w:t>staff</w:t>
      </w:r>
      <w:r>
        <w:rPr>
          <w:spacing w:val="6"/>
        </w:rPr>
        <w:t xml:space="preserve"> </w:t>
      </w:r>
      <w:r w:rsidR="000945C1" w:rsidRPr="0089551B">
        <w:rPr>
          <w:spacing w:val="6"/>
        </w:rPr>
        <w:t xml:space="preserve">(including volunteers) </w:t>
      </w:r>
      <w:r>
        <w:t>if</w:t>
      </w:r>
      <w:r>
        <w:rPr>
          <w:spacing w:val="1"/>
        </w:rPr>
        <w:t xml:space="preserve"> </w:t>
      </w:r>
      <w:r>
        <w:t>the</w:t>
      </w:r>
      <w:r>
        <w:rPr>
          <w:spacing w:val="-7"/>
        </w:rPr>
        <w:t xml:space="preserve"> </w:t>
      </w:r>
      <w:r>
        <w:t>individual</w:t>
      </w:r>
      <w:r>
        <w:rPr>
          <w:spacing w:val="-2"/>
        </w:rPr>
        <w:t xml:space="preserve"> </w:t>
      </w:r>
      <w:r>
        <w:t>was</w:t>
      </w:r>
      <w:r>
        <w:rPr>
          <w:spacing w:val="-4"/>
        </w:rPr>
        <w:t xml:space="preserve"> </w:t>
      </w:r>
      <w:r>
        <w:t>a</w:t>
      </w:r>
      <w:r>
        <w:rPr>
          <w:spacing w:val="-53"/>
        </w:rPr>
        <w:t xml:space="preserve"> </w:t>
      </w:r>
      <w:r>
        <w:t>new</w:t>
      </w:r>
      <w:r>
        <w:rPr>
          <w:spacing w:val="-6"/>
        </w:rPr>
        <w:t xml:space="preserve"> </w:t>
      </w:r>
      <w:r>
        <w:t>member</w:t>
      </w:r>
      <w:r>
        <w:rPr>
          <w:spacing w:val="-3"/>
        </w:rPr>
        <w:t xml:space="preserve"> </w:t>
      </w:r>
      <w:r>
        <w:t>of</w:t>
      </w:r>
      <w:r>
        <w:rPr>
          <w:spacing w:val="8"/>
        </w:rPr>
        <w:t xml:space="preserve"> </w:t>
      </w:r>
      <w:r>
        <w:t>staff.</w:t>
      </w:r>
      <w:r>
        <w:rPr>
          <w:spacing w:val="-2"/>
        </w:rPr>
        <w:t xml:space="preserve"> </w:t>
      </w:r>
      <w:r>
        <w:t>These circumstances</w:t>
      </w:r>
      <w:r>
        <w:rPr>
          <w:spacing w:val="-4"/>
        </w:rPr>
        <w:t xml:space="preserve"> </w:t>
      </w:r>
      <w:r>
        <w:t>are when:</w:t>
      </w:r>
    </w:p>
    <w:p w14:paraId="064E13AA" w14:textId="77777777" w:rsidR="00F63013" w:rsidRDefault="00B67F08">
      <w:pPr>
        <w:pStyle w:val="BodyText"/>
        <w:spacing w:line="360" w:lineRule="auto"/>
        <w:ind w:right="2118"/>
      </w:pPr>
      <w:r>
        <w:rPr>
          <w:noProof/>
          <w:lang w:val="en-GB" w:eastAsia="en-GB"/>
        </w:rPr>
        <w:drawing>
          <wp:anchor distT="0" distB="0" distL="0" distR="0" simplePos="0" relativeHeight="15853568" behindDoc="0" locked="0" layoutInCell="1" allowOverlap="1" wp14:anchorId="01427BCD" wp14:editId="6E940B83">
            <wp:simplePos x="0" y="0"/>
            <wp:positionH relativeFrom="page">
              <wp:posOffset>789305</wp:posOffset>
            </wp:positionH>
            <wp:positionV relativeFrom="paragraph">
              <wp:posOffset>154938</wp:posOffset>
            </wp:positionV>
            <wp:extent cx="24764" cy="39370"/>
            <wp:effectExtent l="0" t="0" r="0" b="0"/>
            <wp:wrapNone/>
            <wp:docPr id="4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854080" behindDoc="0" locked="0" layoutInCell="1" allowOverlap="1" wp14:anchorId="408A8897" wp14:editId="1DA6F2BB">
            <wp:simplePos x="0" y="0"/>
            <wp:positionH relativeFrom="page">
              <wp:posOffset>789305</wp:posOffset>
            </wp:positionH>
            <wp:positionV relativeFrom="paragraph">
              <wp:posOffset>374014</wp:posOffset>
            </wp:positionV>
            <wp:extent cx="24764" cy="40003"/>
            <wp:effectExtent l="0" t="0" r="0" b="0"/>
            <wp:wrapNone/>
            <wp:docPr id="4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2.png"/>
                    <pic:cNvPicPr/>
                  </pic:nvPicPr>
                  <pic:blipFill>
                    <a:blip r:embed="rId6" cstate="print"/>
                    <a:stretch>
                      <a:fillRect/>
                    </a:stretch>
                  </pic:blipFill>
                  <pic:spPr>
                    <a:xfrm>
                      <a:off x="0" y="0"/>
                      <a:ext cx="24764" cy="40003"/>
                    </a:xfrm>
                    <a:prstGeom prst="rect">
                      <a:avLst/>
                    </a:prstGeom>
                  </pic:spPr>
                </pic:pic>
              </a:graphicData>
            </a:graphic>
          </wp:anchor>
        </w:drawing>
      </w:r>
      <w:r>
        <w:t>There are concerns about an existing member of staff’s suitability to work with children; or</w:t>
      </w:r>
      <w:r>
        <w:rPr>
          <w:spacing w:val="-53"/>
        </w:rPr>
        <w:t xml:space="preserve"> </w:t>
      </w:r>
      <w:r>
        <w:t>An</w:t>
      </w:r>
      <w:r>
        <w:rPr>
          <w:spacing w:val="-1"/>
        </w:rPr>
        <w:t xml:space="preserve"> </w:t>
      </w:r>
      <w:r>
        <w:t>individual moves</w:t>
      </w:r>
      <w:r>
        <w:rPr>
          <w:spacing w:val="-8"/>
        </w:rPr>
        <w:t xml:space="preserve"> </w:t>
      </w:r>
      <w:r>
        <w:t>from</w:t>
      </w:r>
      <w:r>
        <w:rPr>
          <w:spacing w:val="1"/>
        </w:rPr>
        <w:t xml:space="preserve"> </w:t>
      </w:r>
      <w:r>
        <w:t>a post</w:t>
      </w:r>
      <w:r>
        <w:rPr>
          <w:spacing w:val="3"/>
        </w:rPr>
        <w:t xml:space="preserve"> </w:t>
      </w:r>
      <w:r>
        <w:t>that</w:t>
      </w:r>
      <w:r>
        <w:rPr>
          <w:spacing w:val="-7"/>
        </w:rPr>
        <w:t xml:space="preserve"> </w:t>
      </w:r>
      <w:r>
        <w:t>is</w:t>
      </w:r>
      <w:r>
        <w:rPr>
          <w:spacing w:val="-3"/>
        </w:rPr>
        <w:t xml:space="preserve"> </w:t>
      </w:r>
      <w:r>
        <w:t>not</w:t>
      </w:r>
      <w:r>
        <w:rPr>
          <w:spacing w:val="3"/>
        </w:rPr>
        <w:t xml:space="preserve"> </w:t>
      </w:r>
      <w:r>
        <w:t>regulated activity</w:t>
      </w:r>
      <w:r>
        <w:rPr>
          <w:spacing w:val="-3"/>
        </w:rPr>
        <w:t xml:space="preserve"> </w:t>
      </w:r>
      <w:r>
        <w:t>to one</w:t>
      </w:r>
      <w:r>
        <w:rPr>
          <w:spacing w:val="-1"/>
        </w:rPr>
        <w:t xml:space="preserve"> </w:t>
      </w:r>
      <w:r>
        <w:t>that</w:t>
      </w:r>
      <w:r>
        <w:rPr>
          <w:spacing w:val="-6"/>
        </w:rPr>
        <w:t xml:space="preserve"> </w:t>
      </w:r>
      <w:r>
        <w:t>is;</w:t>
      </w:r>
      <w:r>
        <w:rPr>
          <w:spacing w:val="3"/>
        </w:rPr>
        <w:t xml:space="preserve"> </w:t>
      </w:r>
      <w:r>
        <w:t>or</w:t>
      </w:r>
    </w:p>
    <w:p w14:paraId="7C55022C" w14:textId="77777777" w:rsidR="00F63013" w:rsidRDefault="00B67F08">
      <w:pPr>
        <w:pStyle w:val="BodyText"/>
        <w:spacing w:before="6"/>
      </w:pPr>
      <w:r>
        <w:rPr>
          <w:noProof/>
          <w:lang w:val="en-GB" w:eastAsia="en-GB"/>
        </w:rPr>
        <w:drawing>
          <wp:anchor distT="0" distB="0" distL="0" distR="0" simplePos="0" relativeHeight="15854592" behindDoc="0" locked="0" layoutInCell="1" allowOverlap="1" wp14:anchorId="28BABCA9" wp14:editId="1EE4793C">
            <wp:simplePos x="0" y="0"/>
            <wp:positionH relativeFrom="page">
              <wp:posOffset>789305</wp:posOffset>
            </wp:positionH>
            <wp:positionV relativeFrom="paragraph">
              <wp:posOffset>81913</wp:posOffset>
            </wp:positionV>
            <wp:extent cx="24764" cy="39370"/>
            <wp:effectExtent l="0" t="0" r="0" b="0"/>
            <wp:wrapNone/>
            <wp:docPr id="4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2.png"/>
                    <pic:cNvPicPr/>
                  </pic:nvPicPr>
                  <pic:blipFill>
                    <a:blip r:embed="rId6" cstate="print"/>
                    <a:stretch>
                      <a:fillRect/>
                    </a:stretch>
                  </pic:blipFill>
                  <pic:spPr>
                    <a:xfrm>
                      <a:off x="0" y="0"/>
                      <a:ext cx="24764" cy="39370"/>
                    </a:xfrm>
                    <a:prstGeom prst="rect">
                      <a:avLst/>
                    </a:prstGeom>
                  </pic:spPr>
                </pic:pic>
              </a:graphicData>
            </a:graphic>
          </wp:anchor>
        </w:drawing>
      </w:r>
      <w:r>
        <w:t>There</w:t>
      </w:r>
      <w:r>
        <w:rPr>
          <w:spacing w:val="-1"/>
        </w:rPr>
        <w:t xml:space="preserve"> </w:t>
      </w:r>
      <w:r>
        <w:t>has</w:t>
      </w:r>
      <w:r>
        <w:rPr>
          <w:spacing w:val="-4"/>
        </w:rPr>
        <w:t xml:space="preserve"> </w:t>
      </w:r>
      <w:r>
        <w:t>been a</w:t>
      </w:r>
      <w:r>
        <w:rPr>
          <w:spacing w:val="-1"/>
        </w:rPr>
        <w:t xml:space="preserve"> </w:t>
      </w:r>
      <w:r>
        <w:t>break in service</w:t>
      </w:r>
      <w:r>
        <w:rPr>
          <w:spacing w:val="-6"/>
        </w:rPr>
        <w:t xml:space="preserve"> </w:t>
      </w:r>
      <w:r>
        <w:t>of</w:t>
      </w:r>
      <w:r>
        <w:rPr>
          <w:spacing w:val="8"/>
        </w:rPr>
        <w:t xml:space="preserve"> </w:t>
      </w:r>
      <w:r>
        <w:t>12</w:t>
      </w:r>
      <w:r>
        <w:rPr>
          <w:spacing w:val="-1"/>
        </w:rPr>
        <w:t xml:space="preserve"> </w:t>
      </w:r>
      <w:r>
        <w:t>weeks</w:t>
      </w:r>
      <w:r>
        <w:rPr>
          <w:spacing w:val="-4"/>
        </w:rPr>
        <w:t xml:space="preserve"> </w:t>
      </w:r>
      <w:r>
        <w:t>or</w:t>
      </w:r>
      <w:r>
        <w:rPr>
          <w:spacing w:val="1"/>
        </w:rPr>
        <w:t xml:space="preserve"> </w:t>
      </w:r>
      <w:r>
        <w:t>more</w:t>
      </w:r>
    </w:p>
    <w:p w14:paraId="334D5F0E" w14:textId="77777777" w:rsidR="00F70649" w:rsidRDefault="00F70649">
      <w:pPr>
        <w:pStyle w:val="BodyText"/>
        <w:spacing w:before="6"/>
      </w:pPr>
    </w:p>
    <w:p w14:paraId="644152A2" w14:textId="7E4A1F07" w:rsidR="00F63013" w:rsidRDefault="00F70649">
      <w:pPr>
        <w:pStyle w:val="BodyText"/>
        <w:spacing w:before="120"/>
        <w:ind w:left="215" w:right="1258"/>
      </w:pPr>
      <w:r w:rsidRPr="0089551B">
        <w:t xml:space="preserve">An enhanced DBS check will be obtained for existing volunteers in regulated activity (in accordance with updated Crime and Policing Act 2026. </w:t>
      </w:r>
      <w:r w:rsidR="00B67F08">
        <w:t>We will refer to the DBS anyone who has harmed, or poses a risk of harm, to a child or vulnerable adult</w:t>
      </w:r>
      <w:r w:rsidR="00B67F08">
        <w:rPr>
          <w:spacing w:val="-53"/>
        </w:rPr>
        <w:t xml:space="preserve"> </w:t>
      </w:r>
      <w:r w:rsidR="00B67F08">
        <w:t>where:</w:t>
      </w:r>
    </w:p>
    <w:p w14:paraId="390C0C69" w14:textId="77777777" w:rsidR="00F63013" w:rsidRDefault="00B67F08">
      <w:pPr>
        <w:pStyle w:val="BodyText"/>
      </w:pPr>
      <w:r>
        <w:rPr>
          <w:noProof/>
          <w:lang w:val="en-GB" w:eastAsia="en-GB"/>
        </w:rPr>
        <w:drawing>
          <wp:anchor distT="0" distB="0" distL="0" distR="0" simplePos="0" relativeHeight="15855104" behindDoc="0" locked="0" layoutInCell="1" allowOverlap="1" wp14:anchorId="3E0BC478" wp14:editId="647D08FB">
            <wp:simplePos x="0" y="0"/>
            <wp:positionH relativeFrom="page">
              <wp:posOffset>789305</wp:posOffset>
            </wp:positionH>
            <wp:positionV relativeFrom="paragraph">
              <wp:posOffset>154557</wp:posOffset>
            </wp:positionV>
            <wp:extent cx="24764" cy="39370"/>
            <wp:effectExtent l="0" t="0" r="0" b="0"/>
            <wp:wrapNone/>
            <wp:docPr id="4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2.png"/>
                    <pic:cNvPicPr/>
                  </pic:nvPicPr>
                  <pic:blipFill>
                    <a:blip r:embed="rId6" cstate="print"/>
                    <a:stretch>
                      <a:fillRect/>
                    </a:stretch>
                  </pic:blipFill>
                  <pic:spPr>
                    <a:xfrm>
                      <a:off x="0" y="0"/>
                      <a:ext cx="24764" cy="39370"/>
                    </a:xfrm>
                    <a:prstGeom prst="rect">
                      <a:avLst/>
                    </a:prstGeom>
                  </pic:spPr>
                </pic:pic>
              </a:graphicData>
            </a:graphic>
          </wp:anchor>
        </w:drawing>
      </w:r>
      <w:r>
        <w:t>We</w:t>
      </w:r>
      <w:r>
        <w:rPr>
          <w:spacing w:val="-6"/>
        </w:rPr>
        <w:t xml:space="preserve"> </w:t>
      </w:r>
      <w:r>
        <w:t>believe</w:t>
      </w:r>
      <w:r>
        <w:rPr>
          <w:spacing w:val="-5"/>
        </w:rPr>
        <w:t xml:space="preserve"> </w:t>
      </w:r>
      <w:r>
        <w:t>the</w:t>
      </w:r>
      <w:r>
        <w:rPr>
          <w:spacing w:val="-5"/>
        </w:rPr>
        <w:t xml:space="preserve"> </w:t>
      </w:r>
      <w:r>
        <w:t>individual has</w:t>
      </w:r>
      <w:r>
        <w:rPr>
          <w:spacing w:val="-3"/>
        </w:rPr>
        <w:t xml:space="preserve"> </w:t>
      </w:r>
      <w:r>
        <w:t>engaged in</w:t>
      </w:r>
      <w:r>
        <w:rPr>
          <w:spacing w:val="2"/>
        </w:rPr>
        <w:t xml:space="preserve"> </w:t>
      </w:r>
      <w:hyperlink r:id="rId46" w:anchor="relevant-conduct-in-relation-to-children">
        <w:r>
          <w:rPr>
            <w:color w:val="0071CC"/>
            <w:u w:val="single" w:color="0071CC"/>
          </w:rPr>
          <w:t>relevant</w:t>
        </w:r>
        <w:r>
          <w:rPr>
            <w:color w:val="0071CC"/>
            <w:spacing w:val="2"/>
            <w:u w:val="single" w:color="0071CC"/>
          </w:rPr>
          <w:t xml:space="preserve"> </w:t>
        </w:r>
        <w:r>
          <w:rPr>
            <w:color w:val="0071CC"/>
            <w:u w:val="single" w:color="0071CC"/>
          </w:rPr>
          <w:t>conduct</w:t>
        </w:r>
        <w:r>
          <w:t>;</w:t>
        </w:r>
        <w:r>
          <w:rPr>
            <w:spacing w:val="3"/>
          </w:rPr>
          <w:t xml:space="preserve"> </w:t>
        </w:r>
      </w:hyperlink>
      <w:r>
        <w:t>or</w:t>
      </w:r>
    </w:p>
    <w:p w14:paraId="1E44DFC7" w14:textId="77777777" w:rsidR="00F63013" w:rsidRDefault="00B67F08">
      <w:pPr>
        <w:pStyle w:val="BodyText"/>
        <w:ind w:right="649"/>
      </w:pPr>
      <w:r>
        <w:rPr>
          <w:noProof/>
          <w:lang w:val="en-GB" w:eastAsia="en-GB"/>
        </w:rPr>
        <w:drawing>
          <wp:anchor distT="0" distB="0" distL="0" distR="0" simplePos="0" relativeHeight="15855616" behindDoc="0" locked="0" layoutInCell="1" allowOverlap="1" wp14:anchorId="2BCE79C6" wp14:editId="2B226CAF">
            <wp:simplePos x="0" y="0"/>
            <wp:positionH relativeFrom="page">
              <wp:posOffset>789305</wp:posOffset>
            </wp:positionH>
            <wp:positionV relativeFrom="paragraph">
              <wp:posOffset>154304</wp:posOffset>
            </wp:positionV>
            <wp:extent cx="24764" cy="40003"/>
            <wp:effectExtent l="0" t="0" r="0" b="0"/>
            <wp:wrapNone/>
            <wp:docPr id="4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2.png"/>
                    <pic:cNvPicPr/>
                  </pic:nvPicPr>
                  <pic:blipFill>
                    <a:blip r:embed="rId6" cstate="print"/>
                    <a:stretch>
                      <a:fillRect/>
                    </a:stretch>
                  </pic:blipFill>
                  <pic:spPr>
                    <a:xfrm>
                      <a:off x="0" y="0"/>
                      <a:ext cx="24764" cy="40003"/>
                    </a:xfrm>
                    <a:prstGeom prst="rect">
                      <a:avLst/>
                    </a:prstGeom>
                  </pic:spPr>
                </pic:pic>
              </a:graphicData>
            </a:graphic>
          </wp:anchor>
        </w:drawing>
      </w:r>
      <w:r>
        <w:t>We believe the individual has received a caution or conviction for a relevant (automatic barring either with</w:t>
      </w:r>
      <w:r>
        <w:rPr>
          <w:spacing w:val="1"/>
        </w:rPr>
        <w:t xml:space="preserve"> </w:t>
      </w:r>
      <w:r>
        <w:t xml:space="preserve">or without the right to make representations) offence, under the </w:t>
      </w:r>
      <w:hyperlink r:id="rId47">
        <w:r>
          <w:rPr>
            <w:color w:val="0071CC"/>
            <w:u w:val="single" w:color="0071CC"/>
          </w:rPr>
          <w:t>Safeguarding Vulnerable Groups Act 2006</w:t>
        </w:r>
      </w:hyperlink>
      <w:r>
        <w:rPr>
          <w:color w:val="0071CC"/>
          <w:spacing w:val="-53"/>
        </w:rPr>
        <w:t xml:space="preserve"> </w:t>
      </w:r>
      <w:hyperlink r:id="rId48">
        <w:r>
          <w:rPr>
            <w:color w:val="0071CC"/>
            <w:u w:val="single" w:color="0071CC"/>
          </w:rPr>
          <w:t>(Prescribed</w:t>
        </w:r>
        <w:r>
          <w:rPr>
            <w:color w:val="0071CC"/>
            <w:spacing w:val="-1"/>
            <w:u w:val="single" w:color="0071CC"/>
          </w:rPr>
          <w:t xml:space="preserve"> </w:t>
        </w:r>
        <w:r>
          <w:rPr>
            <w:color w:val="0071CC"/>
            <w:u w:val="single" w:color="0071CC"/>
          </w:rPr>
          <w:t>Criteria</w:t>
        </w:r>
        <w:r>
          <w:rPr>
            <w:color w:val="0071CC"/>
            <w:spacing w:val="-5"/>
            <w:u w:val="single" w:color="0071CC"/>
          </w:rPr>
          <w:t xml:space="preserve"> </w:t>
        </w:r>
        <w:r>
          <w:rPr>
            <w:color w:val="0071CC"/>
            <w:u w:val="single" w:color="0071CC"/>
          </w:rPr>
          <w:t>and Miscellaneous</w:t>
        </w:r>
        <w:r>
          <w:rPr>
            <w:color w:val="0071CC"/>
            <w:spacing w:val="-3"/>
            <w:u w:val="single" w:color="0071CC"/>
          </w:rPr>
          <w:t xml:space="preserve"> </w:t>
        </w:r>
        <w:r>
          <w:rPr>
            <w:color w:val="0071CC"/>
            <w:u w:val="single" w:color="0071CC"/>
          </w:rPr>
          <w:t>Provisions)</w:t>
        </w:r>
        <w:r>
          <w:rPr>
            <w:color w:val="0071CC"/>
            <w:spacing w:val="1"/>
            <w:u w:val="single" w:color="0071CC"/>
          </w:rPr>
          <w:t xml:space="preserve"> </w:t>
        </w:r>
        <w:r>
          <w:rPr>
            <w:color w:val="0071CC"/>
            <w:u w:val="single" w:color="0071CC"/>
          </w:rPr>
          <w:t>Regulations</w:t>
        </w:r>
        <w:r>
          <w:rPr>
            <w:color w:val="0071CC"/>
            <w:spacing w:val="-3"/>
            <w:u w:val="single" w:color="0071CC"/>
          </w:rPr>
          <w:t xml:space="preserve"> </w:t>
        </w:r>
        <w:r>
          <w:rPr>
            <w:color w:val="0071CC"/>
            <w:u w:val="single" w:color="0071CC"/>
          </w:rPr>
          <w:t>2009</w:t>
        </w:r>
        <w:r>
          <w:t>;</w:t>
        </w:r>
        <w:r>
          <w:rPr>
            <w:spacing w:val="2"/>
          </w:rPr>
          <w:t xml:space="preserve"> </w:t>
        </w:r>
      </w:hyperlink>
      <w:r>
        <w:t>or</w:t>
      </w:r>
    </w:p>
    <w:p w14:paraId="5349A1A5" w14:textId="77777777" w:rsidR="00F63013" w:rsidRDefault="00B67F08">
      <w:pPr>
        <w:pStyle w:val="BodyText"/>
        <w:ind w:right="773"/>
      </w:pPr>
      <w:r>
        <w:rPr>
          <w:noProof/>
          <w:lang w:val="en-GB" w:eastAsia="en-GB"/>
        </w:rPr>
        <w:drawing>
          <wp:anchor distT="0" distB="0" distL="0" distR="0" simplePos="0" relativeHeight="15856128" behindDoc="0" locked="0" layoutInCell="1" allowOverlap="1" wp14:anchorId="62B0418D" wp14:editId="1ECF9F1B">
            <wp:simplePos x="0" y="0"/>
            <wp:positionH relativeFrom="page">
              <wp:posOffset>789305</wp:posOffset>
            </wp:positionH>
            <wp:positionV relativeFrom="paragraph">
              <wp:posOffset>154812</wp:posOffset>
            </wp:positionV>
            <wp:extent cx="24764" cy="39368"/>
            <wp:effectExtent l="0" t="0" r="0" b="0"/>
            <wp:wrapNone/>
            <wp:docPr id="4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2.png"/>
                    <pic:cNvPicPr/>
                  </pic:nvPicPr>
                  <pic:blipFill>
                    <a:blip r:embed="rId6" cstate="print"/>
                    <a:stretch>
                      <a:fillRect/>
                    </a:stretch>
                  </pic:blipFill>
                  <pic:spPr>
                    <a:xfrm>
                      <a:off x="0" y="0"/>
                      <a:ext cx="24764" cy="39368"/>
                    </a:xfrm>
                    <a:prstGeom prst="rect">
                      <a:avLst/>
                    </a:prstGeom>
                  </pic:spPr>
                </pic:pic>
              </a:graphicData>
            </a:graphic>
          </wp:anchor>
        </w:drawing>
      </w:r>
      <w:r>
        <w:t>We believe the ‘harm test’ is satisfied in respect of the individual (i.e. they may harm a child or vulnerable</w:t>
      </w:r>
      <w:r>
        <w:rPr>
          <w:spacing w:val="-53"/>
        </w:rPr>
        <w:t xml:space="preserve"> </w:t>
      </w:r>
      <w:r>
        <w:t>adult</w:t>
      </w:r>
      <w:r>
        <w:rPr>
          <w:spacing w:val="2"/>
        </w:rPr>
        <w:t xml:space="preserve"> </w:t>
      </w:r>
      <w:r>
        <w:t>or</w:t>
      </w:r>
      <w:r>
        <w:rPr>
          <w:spacing w:val="1"/>
        </w:rPr>
        <w:t xml:space="preserve"> </w:t>
      </w:r>
      <w:r>
        <w:t>put</w:t>
      </w:r>
      <w:r>
        <w:rPr>
          <w:spacing w:val="3"/>
        </w:rPr>
        <w:t xml:space="preserve"> </w:t>
      </w:r>
      <w:r>
        <w:t>them</w:t>
      </w:r>
      <w:r>
        <w:rPr>
          <w:spacing w:val="1"/>
        </w:rPr>
        <w:t xml:space="preserve"> </w:t>
      </w:r>
      <w:r>
        <w:t>at</w:t>
      </w:r>
      <w:r>
        <w:rPr>
          <w:spacing w:val="-2"/>
        </w:rPr>
        <w:t xml:space="preserve"> </w:t>
      </w:r>
      <w:r>
        <w:t>risk of</w:t>
      </w:r>
      <w:r>
        <w:rPr>
          <w:spacing w:val="3"/>
        </w:rPr>
        <w:t xml:space="preserve"> </w:t>
      </w:r>
      <w:r>
        <w:t>harm);</w:t>
      </w:r>
      <w:r>
        <w:rPr>
          <w:spacing w:val="-2"/>
        </w:rPr>
        <w:t xml:space="preserve"> </w:t>
      </w:r>
      <w:r>
        <w:t>and</w:t>
      </w:r>
    </w:p>
    <w:p w14:paraId="4ACB144D" w14:textId="7F524AF3" w:rsidR="00F63013" w:rsidRDefault="00B67F08">
      <w:pPr>
        <w:pStyle w:val="BodyText"/>
        <w:spacing w:before="117"/>
        <w:ind w:right="872"/>
      </w:pPr>
      <w:r>
        <w:rPr>
          <w:noProof/>
          <w:lang w:val="en-GB" w:eastAsia="en-GB"/>
        </w:rPr>
        <w:drawing>
          <wp:anchor distT="0" distB="0" distL="0" distR="0" simplePos="0" relativeHeight="15856640" behindDoc="0" locked="0" layoutInCell="1" allowOverlap="1" wp14:anchorId="1E17A355" wp14:editId="0BE1A32A">
            <wp:simplePos x="0" y="0"/>
            <wp:positionH relativeFrom="page">
              <wp:posOffset>789305</wp:posOffset>
            </wp:positionH>
            <wp:positionV relativeFrom="paragraph">
              <wp:posOffset>151891</wp:posOffset>
            </wp:positionV>
            <wp:extent cx="24764" cy="39368"/>
            <wp:effectExtent l="0" t="0" r="0" b="0"/>
            <wp:wrapNone/>
            <wp:docPr id="49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2.png"/>
                    <pic:cNvPicPr/>
                  </pic:nvPicPr>
                  <pic:blipFill>
                    <a:blip r:embed="rId6" cstate="print"/>
                    <a:stretch>
                      <a:fillRect/>
                    </a:stretch>
                  </pic:blipFill>
                  <pic:spPr>
                    <a:xfrm>
                      <a:off x="0" y="0"/>
                      <a:ext cx="24764" cy="39368"/>
                    </a:xfrm>
                    <a:prstGeom prst="rect">
                      <a:avLst/>
                    </a:prstGeom>
                  </pic:spPr>
                </pic:pic>
              </a:graphicData>
            </a:graphic>
          </wp:anchor>
        </w:drawing>
      </w:r>
      <w:r>
        <w:t>The individual has been removed from working in regulated activity or would have been</w:t>
      </w:r>
      <w:r>
        <w:rPr>
          <w:spacing w:val="-53"/>
        </w:rPr>
        <w:t xml:space="preserve"> </w:t>
      </w:r>
      <w:r>
        <w:t>removed</w:t>
      </w:r>
      <w:r>
        <w:rPr>
          <w:spacing w:val="-5"/>
        </w:rPr>
        <w:t xml:space="preserve"> </w:t>
      </w:r>
      <w:r>
        <w:t>if</w:t>
      </w:r>
      <w:r>
        <w:rPr>
          <w:spacing w:val="3"/>
        </w:rPr>
        <w:t xml:space="preserve"> </w:t>
      </w:r>
      <w:r>
        <w:t>they</w:t>
      </w:r>
      <w:r>
        <w:rPr>
          <w:spacing w:val="-3"/>
        </w:rPr>
        <w:t xml:space="preserve"> </w:t>
      </w:r>
      <w:r>
        <w:t>had not</w:t>
      </w:r>
      <w:r>
        <w:rPr>
          <w:spacing w:val="-2"/>
        </w:rPr>
        <w:t xml:space="preserve"> </w:t>
      </w:r>
      <w:r>
        <w:t>left</w:t>
      </w:r>
    </w:p>
    <w:p w14:paraId="6BD6B43F" w14:textId="77777777" w:rsidR="00F63013" w:rsidRDefault="00B67F08">
      <w:pPr>
        <w:pStyle w:val="Heading5"/>
      </w:pPr>
      <w:r>
        <w:t>Agency</w:t>
      </w:r>
      <w:r>
        <w:rPr>
          <w:spacing w:val="-2"/>
        </w:rPr>
        <w:t xml:space="preserve"> </w:t>
      </w:r>
      <w:r>
        <w:t>and</w:t>
      </w:r>
      <w:r>
        <w:rPr>
          <w:spacing w:val="2"/>
        </w:rPr>
        <w:t xml:space="preserve"> </w:t>
      </w:r>
      <w:r>
        <w:t>third-party</w:t>
      </w:r>
      <w:r>
        <w:rPr>
          <w:spacing w:val="-1"/>
        </w:rPr>
        <w:t xml:space="preserve"> </w:t>
      </w:r>
      <w:r>
        <w:t>staff</w:t>
      </w:r>
    </w:p>
    <w:p w14:paraId="26CDD2C5" w14:textId="77777777" w:rsidR="00F63013" w:rsidRDefault="00B67F08">
      <w:pPr>
        <w:pStyle w:val="BodyText"/>
        <w:spacing w:before="125"/>
        <w:ind w:left="215" w:right="771"/>
      </w:pPr>
      <w:r>
        <w:t xml:space="preserve">We will obtain written notification from any agency or third-party </w:t>
      </w:r>
      <w:proofErr w:type="spellStart"/>
      <w:r>
        <w:t>organisation</w:t>
      </w:r>
      <w:proofErr w:type="spellEnd"/>
      <w:r>
        <w:t xml:space="preserve"> that it has carried out the</w:t>
      </w:r>
      <w:r>
        <w:rPr>
          <w:spacing w:val="1"/>
        </w:rPr>
        <w:t xml:space="preserve"> </w:t>
      </w:r>
      <w:r>
        <w:t>necessary</w:t>
      </w:r>
      <w:r>
        <w:rPr>
          <w:spacing w:val="-1"/>
        </w:rPr>
        <w:t xml:space="preserve"> </w:t>
      </w:r>
      <w:r>
        <w:t>safer</w:t>
      </w:r>
      <w:r>
        <w:rPr>
          <w:spacing w:val="-1"/>
        </w:rPr>
        <w:t xml:space="preserve"> </w:t>
      </w:r>
      <w:r>
        <w:t>recruitment</w:t>
      </w:r>
      <w:r>
        <w:rPr>
          <w:spacing w:val="-4"/>
        </w:rPr>
        <w:t xml:space="preserve"> </w:t>
      </w:r>
      <w:r>
        <w:t>checks</w:t>
      </w:r>
      <w:r>
        <w:rPr>
          <w:spacing w:val="-4"/>
        </w:rPr>
        <w:t xml:space="preserve"> </w:t>
      </w:r>
      <w:r>
        <w:t>that</w:t>
      </w:r>
      <w:r>
        <w:rPr>
          <w:spacing w:val="1"/>
        </w:rPr>
        <w:t xml:space="preserve"> </w:t>
      </w:r>
      <w:r>
        <w:t>we</w:t>
      </w:r>
      <w:r>
        <w:rPr>
          <w:spacing w:val="-2"/>
        </w:rPr>
        <w:t xml:space="preserve"> </w:t>
      </w:r>
      <w:r>
        <w:t>would</w:t>
      </w:r>
      <w:r>
        <w:rPr>
          <w:spacing w:val="-2"/>
        </w:rPr>
        <w:t xml:space="preserve"> </w:t>
      </w:r>
      <w:r>
        <w:t>otherwise</w:t>
      </w:r>
      <w:r>
        <w:rPr>
          <w:spacing w:val="-2"/>
        </w:rPr>
        <w:t xml:space="preserve"> </w:t>
      </w:r>
      <w:r>
        <w:t>perform.</w:t>
      </w:r>
      <w:r>
        <w:rPr>
          <w:spacing w:val="-8"/>
        </w:rPr>
        <w:t xml:space="preserve"> </w:t>
      </w:r>
      <w:r>
        <w:t>We</w:t>
      </w:r>
      <w:r>
        <w:rPr>
          <w:spacing w:val="-2"/>
        </w:rPr>
        <w:t xml:space="preserve"> </w:t>
      </w:r>
      <w:r>
        <w:t>will</w:t>
      </w:r>
      <w:r>
        <w:rPr>
          <w:spacing w:val="2"/>
        </w:rPr>
        <w:t xml:space="preserve"> </w:t>
      </w:r>
      <w:r>
        <w:t>also</w:t>
      </w:r>
      <w:r>
        <w:rPr>
          <w:spacing w:val="-2"/>
        </w:rPr>
        <w:t xml:space="preserve"> </w:t>
      </w:r>
      <w:r>
        <w:t>check</w:t>
      </w:r>
      <w:r>
        <w:rPr>
          <w:spacing w:val="-1"/>
        </w:rPr>
        <w:t xml:space="preserve"> </w:t>
      </w:r>
      <w:r>
        <w:t>that</w:t>
      </w:r>
      <w:r>
        <w:rPr>
          <w:spacing w:val="-4"/>
        </w:rPr>
        <w:t xml:space="preserve"> </w:t>
      </w:r>
      <w:r>
        <w:t>the</w:t>
      </w:r>
      <w:r>
        <w:rPr>
          <w:spacing w:val="-1"/>
        </w:rPr>
        <w:t xml:space="preserve"> </w:t>
      </w:r>
      <w:r>
        <w:t>person</w:t>
      </w:r>
      <w:r>
        <w:rPr>
          <w:spacing w:val="-53"/>
        </w:rPr>
        <w:t xml:space="preserve"> </w:t>
      </w:r>
      <w:r>
        <w:t>presenting</w:t>
      </w:r>
      <w:r>
        <w:rPr>
          <w:spacing w:val="-1"/>
        </w:rPr>
        <w:t xml:space="preserve"> </w:t>
      </w:r>
      <w:r>
        <w:t>themselves</w:t>
      </w:r>
      <w:r>
        <w:rPr>
          <w:spacing w:val="-8"/>
        </w:rPr>
        <w:t xml:space="preserve"> </w:t>
      </w:r>
      <w:r>
        <w:t>for</w:t>
      </w:r>
      <w:r>
        <w:rPr>
          <w:spacing w:val="1"/>
        </w:rPr>
        <w:t xml:space="preserve"> </w:t>
      </w:r>
      <w:r>
        <w:t>work</w:t>
      </w:r>
      <w:r>
        <w:rPr>
          <w:spacing w:val="-3"/>
        </w:rPr>
        <w:t xml:space="preserve"> </w:t>
      </w:r>
      <w:r>
        <w:t>is</w:t>
      </w:r>
      <w:r>
        <w:rPr>
          <w:spacing w:val="-3"/>
        </w:rPr>
        <w:t xml:space="preserve"> </w:t>
      </w:r>
      <w:r>
        <w:t>the same person on whom</w:t>
      </w:r>
      <w:r>
        <w:rPr>
          <w:spacing w:val="6"/>
        </w:rPr>
        <w:t xml:space="preserve"> </w:t>
      </w:r>
      <w:r>
        <w:t>the</w:t>
      </w:r>
      <w:r>
        <w:rPr>
          <w:spacing w:val="-1"/>
        </w:rPr>
        <w:t xml:space="preserve"> </w:t>
      </w:r>
      <w:r>
        <w:t>checks</w:t>
      </w:r>
      <w:r>
        <w:rPr>
          <w:spacing w:val="-3"/>
        </w:rPr>
        <w:t xml:space="preserve"> </w:t>
      </w:r>
      <w:r>
        <w:t>have</w:t>
      </w:r>
      <w:r>
        <w:rPr>
          <w:spacing w:val="-5"/>
        </w:rPr>
        <w:t xml:space="preserve"> </w:t>
      </w:r>
      <w:r>
        <w:t>been</w:t>
      </w:r>
      <w:r>
        <w:rPr>
          <w:spacing w:val="-5"/>
        </w:rPr>
        <w:t xml:space="preserve"> </w:t>
      </w:r>
      <w:r>
        <w:t>made.</w:t>
      </w:r>
    </w:p>
    <w:p w14:paraId="411B8909" w14:textId="77777777" w:rsidR="00F63013" w:rsidRDefault="00B67F08">
      <w:pPr>
        <w:pStyle w:val="Heading5"/>
        <w:spacing w:before="117"/>
      </w:pPr>
      <w:r>
        <w:t>Contractors</w:t>
      </w:r>
    </w:p>
    <w:p w14:paraId="58650452" w14:textId="77777777" w:rsidR="00F63013" w:rsidRDefault="00B67F08">
      <w:pPr>
        <w:pStyle w:val="BodyText"/>
        <w:spacing w:before="125"/>
        <w:ind w:left="215" w:right="946"/>
      </w:pPr>
      <w:r>
        <w:t>We will ensure that any contractor, or any employee of the contractor, who is to work at the school has had</w:t>
      </w:r>
      <w:r>
        <w:rPr>
          <w:spacing w:val="-53"/>
        </w:rPr>
        <w:t xml:space="preserve"> </w:t>
      </w:r>
      <w:r>
        <w:t>the appropriate level of DBS check (this includes contractors who are provided through a PFI or similar</w:t>
      </w:r>
      <w:r>
        <w:rPr>
          <w:spacing w:val="1"/>
        </w:rPr>
        <w:t xml:space="preserve"> </w:t>
      </w:r>
      <w:r>
        <w:t>contract).</w:t>
      </w:r>
      <w:r>
        <w:rPr>
          <w:spacing w:val="-3"/>
        </w:rPr>
        <w:t xml:space="preserve"> </w:t>
      </w:r>
      <w:r>
        <w:t>This</w:t>
      </w:r>
      <w:r>
        <w:rPr>
          <w:spacing w:val="-3"/>
        </w:rPr>
        <w:t xml:space="preserve"> </w:t>
      </w:r>
      <w:r>
        <w:t>will</w:t>
      </w:r>
      <w:r>
        <w:rPr>
          <w:spacing w:val="4"/>
        </w:rPr>
        <w:t xml:space="preserve"> </w:t>
      </w:r>
      <w:r>
        <w:t>be:</w:t>
      </w:r>
    </w:p>
    <w:p w14:paraId="3663A6C4" w14:textId="77777777" w:rsidR="00F63013" w:rsidRDefault="00B67F08">
      <w:pPr>
        <w:pStyle w:val="BodyText"/>
      </w:pPr>
      <w:r>
        <w:rPr>
          <w:noProof/>
          <w:lang w:val="en-GB" w:eastAsia="en-GB"/>
        </w:rPr>
        <w:drawing>
          <wp:anchor distT="0" distB="0" distL="0" distR="0" simplePos="0" relativeHeight="15857152" behindDoc="0" locked="0" layoutInCell="1" allowOverlap="1" wp14:anchorId="6A3D26F8" wp14:editId="470CF872">
            <wp:simplePos x="0" y="0"/>
            <wp:positionH relativeFrom="page">
              <wp:posOffset>789305</wp:posOffset>
            </wp:positionH>
            <wp:positionV relativeFrom="paragraph">
              <wp:posOffset>154177</wp:posOffset>
            </wp:positionV>
            <wp:extent cx="24764" cy="39368"/>
            <wp:effectExtent l="0" t="0" r="0" b="0"/>
            <wp:wrapNone/>
            <wp:docPr id="49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2.png"/>
                    <pic:cNvPicPr/>
                  </pic:nvPicPr>
                  <pic:blipFill>
                    <a:blip r:embed="rId6" cstate="print"/>
                    <a:stretch>
                      <a:fillRect/>
                    </a:stretch>
                  </pic:blipFill>
                  <pic:spPr>
                    <a:xfrm>
                      <a:off x="0" y="0"/>
                      <a:ext cx="24764" cy="39368"/>
                    </a:xfrm>
                    <a:prstGeom prst="rect">
                      <a:avLst/>
                    </a:prstGeom>
                  </pic:spPr>
                </pic:pic>
              </a:graphicData>
            </a:graphic>
          </wp:anchor>
        </w:drawing>
      </w:r>
      <w:r>
        <w:t>An</w:t>
      </w:r>
      <w:r>
        <w:rPr>
          <w:spacing w:val="-1"/>
        </w:rPr>
        <w:t xml:space="preserve"> </w:t>
      </w:r>
      <w:r>
        <w:t>enhanced DBS</w:t>
      </w:r>
      <w:r>
        <w:rPr>
          <w:spacing w:val="1"/>
        </w:rPr>
        <w:t xml:space="preserve"> </w:t>
      </w:r>
      <w:r>
        <w:t>check with</w:t>
      </w:r>
      <w:r>
        <w:rPr>
          <w:spacing w:val="-5"/>
        </w:rPr>
        <w:t xml:space="preserve"> </w:t>
      </w:r>
      <w:r>
        <w:t>barred list</w:t>
      </w:r>
      <w:r>
        <w:rPr>
          <w:spacing w:val="-3"/>
        </w:rPr>
        <w:t xml:space="preserve"> </w:t>
      </w:r>
      <w:r>
        <w:t>information</w:t>
      </w:r>
      <w:r>
        <w:rPr>
          <w:spacing w:val="-5"/>
        </w:rPr>
        <w:t xml:space="preserve"> </w:t>
      </w:r>
      <w:r>
        <w:t>for</w:t>
      </w:r>
      <w:r>
        <w:rPr>
          <w:spacing w:val="-3"/>
        </w:rPr>
        <w:t xml:space="preserve"> </w:t>
      </w:r>
      <w:r>
        <w:t>contractors</w:t>
      </w:r>
      <w:r>
        <w:rPr>
          <w:spacing w:val="-4"/>
        </w:rPr>
        <w:t xml:space="preserve"> </w:t>
      </w:r>
      <w:r>
        <w:t>engaging</w:t>
      </w:r>
      <w:r>
        <w:rPr>
          <w:spacing w:val="-5"/>
        </w:rPr>
        <w:t xml:space="preserve"> </w:t>
      </w:r>
      <w:r>
        <w:t>in regulated activity</w:t>
      </w:r>
    </w:p>
    <w:p w14:paraId="2801730A" w14:textId="77777777" w:rsidR="00F63013" w:rsidRDefault="00B67F08">
      <w:pPr>
        <w:pStyle w:val="BodyText"/>
        <w:ind w:right="1139"/>
      </w:pPr>
      <w:r>
        <w:rPr>
          <w:noProof/>
          <w:lang w:val="en-GB" w:eastAsia="en-GB"/>
        </w:rPr>
        <w:drawing>
          <wp:anchor distT="0" distB="0" distL="0" distR="0" simplePos="0" relativeHeight="15857664" behindDoc="0" locked="0" layoutInCell="1" allowOverlap="1" wp14:anchorId="57A40D05" wp14:editId="4B947054">
            <wp:simplePos x="0" y="0"/>
            <wp:positionH relativeFrom="page">
              <wp:posOffset>789305</wp:posOffset>
            </wp:positionH>
            <wp:positionV relativeFrom="paragraph">
              <wp:posOffset>153542</wp:posOffset>
            </wp:positionV>
            <wp:extent cx="24764" cy="39368"/>
            <wp:effectExtent l="0" t="0" r="0" b="0"/>
            <wp:wrapNone/>
            <wp:docPr id="50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2.png"/>
                    <pic:cNvPicPr/>
                  </pic:nvPicPr>
                  <pic:blipFill>
                    <a:blip r:embed="rId6" cstate="print"/>
                    <a:stretch>
                      <a:fillRect/>
                    </a:stretch>
                  </pic:blipFill>
                  <pic:spPr>
                    <a:xfrm>
                      <a:off x="0" y="0"/>
                      <a:ext cx="24764" cy="39368"/>
                    </a:xfrm>
                    <a:prstGeom prst="rect">
                      <a:avLst/>
                    </a:prstGeom>
                  </pic:spPr>
                </pic:pic>
              </a:graphicData>
            </a:graphic>
          </wp:anchor>
        </w:drawing>
      </w:r>
      <w:r>
        <w:t>An enhanced DBS check, not including barred list information, for all other contractors who are not in</w:t>
      </w:r>
      <w:r>
        <w:rPr>
          <w:spacing w:val="-54"/>
        </w:rPr>
        <w:t xml:space="preserve"> </w:t>
      </w:r>
      <w:r>
        <w:t>regulated</w:t>
      </w:r>
      <w:r>
        <w:rPr>
          <w:spacing w:val="-2"/>
        </w:rPr>
        <w:t xml:space="preserve"> </w:t>
      </w:r>
      <w:r>
        <w:t>activity</w:t>
      </w:r>
      <w:r>
        <w:rPr>
          <w:spacing w:val="-5"/>
        </w:rPr>
        <w:t xml:space="preserve"> </w:t>
      </w:r>
      <w:r>
        <w:t>but</w:t>
      </w:r>
      <w:r>
        <w:rPr>
          <w:spacing w:val="1"/>
        </w:rPr>
        <w:t xml:space="preserve"> </w:t>
      </w:r>
      <w:r>
        <w:t>whose</w:t>
      </w:r>
      <w:r>
        <w:rPr>
          <w:spacing w:val="4"/>
        </w:rPr>
        <w:t xml:space="preserve"> </w:t>
      </w:r>
      <w:r>
        <w:t>work</w:t>
      </w:r>
      <w:r>
        <w:rPr>
          <w:spacing w:val="-1"/>
        </w:rPr>
        <w:t xml:space="preserve"> </w:t>
      </w:r>
      <w:r>
        <w:t>provides</w:t>
      </w:r>
      <w:r>
        <w:rPr>
          <w:spacing w:val="-5"/>
        </w:rPr>
        <w:t xml:space="preserve"> </w:t>
      </w:r>
      <w:r>
        <w:t>them with</w:t>
      </w:r>
      <w:r>
        <w:rPr>
          <w:spacing w:val="-2"/>
        </w:rPr>
        <w:t xml:space="preserve"> </w:t>
      </w:r>
      <w:r>
        <w:t>an</w:t>
      </w:r>
      <w:r>
        <w:rPr>
          <w:spacing w:val="-2"/>
        </w:rPr>
        <w:t xml:space="preserve"> </w:t>
      </w:r>
      <w:r>
        <w:t>opportunity</w:t>
      </w:r>
      <w:r>
        <w:rPr>
          <w:spacing w:val="-9"/>
        </w:rPr>
        <w:t xml:space="preserve"> </w:t>
      </w:r>
      <w:r>
        <w:t>for</w:t>
      </w:r>
      <w:r>
        <w:rPr>
          <w:spacing w:val="-1"/>
        </w:rPr>
        <w:t xml:space="preserve"> </w:t>
      </w:r>
      <w:r>
        <w:t>regular</w:t>
      </w:r>
      <w:r>
        <w:rPr>
          <w:spacing w:val="-1"/>
        </w:rPr>
        <w:t xml:space="preserve"> </w:t>
      </w:r>
      <w:r>
        <w:t>contact</w:t>
      </w:r>
      <w:r>
        <w:rPr>
          <w:spacing w:val="1"/>
        </w:rPr>
        <w:t xml:space="preserve"> </w:t>
      </w:r>
      <w:r>
        <w:t>with</w:t>
      </w:r>
      <w:r>
        <w:rPr>
          <w:spacing w:val="-6"/>
        </w:rPr>
        <w:t xml:space="preserve"> </w:t>
      </w:r>
      <w:r>
        <w:t>children</w:t>
      </w:r>
    </w:p>
    <w:p w14:paraId="5AA70532" w14:textId="77777777" w:rsidR="00F63013" w:rsidRDefault="00B67F08">
      <w:pPr>
        <w:pStyle w:val="BodyText"/>
        <w:spacing w:before="116"/>
        <w:ind w:left="215"/>
      </w:pPr>
      <w:r>
        <w:t>We</w:t>
      </w:r>
      <w:r>
        <w:rPr>
          <w:spacing w:val="-6"/>
        </w:rPr>
        <w:t xml:space="preserve"> </w:t>
      </w:r>
      <w:r>
        <w:t>will obtain</w:t>
      </w:r>
      <w:r>
        <w:rPr>
          <w:spacing w:val="-6"/>
        </w:rPr>
        <w:t xml:space="preserve"> </w:t>
      </w:r>
      <w:r>
        <w:t>the DBS</w:t>
      </w:r>
      <w:r>
        <w:rPr>
          <w:spacing w:val="-4"/>
        </w:rPr>
        <w:t xml:space="preserve"> </w:t>
      </w:r>
      <w:r>
        <w:t>check</w:t>
      </w:r>
      <w:r>
        <w:rPr>
          <w:spacing w:val="-3"/>
        </w:rPr>
        <w:t xml:space="preserve"> </w:t>
      </w:r>
      <w:r>
        <w:t>for</w:t>
      </w:r>
      <w:r>
        <w:rPr>
          <w:spacing w:val="1"/>
        </w:rPr>
        <w:t xml:space="preserve"> </w:t>
      </w:r>
      <w:r>
        <w:t>self-employed</w:t>
      </w:r>
      <w:r>
        <w:rPr>
          <w:spacing w:val="-1"/>
        </w:rPr>
        <w:t xml:space="preserve"> </w:t>
      </w:r>
      <w:r>
        <w:t>contractors.</w:t>
      </w:r>
    </w:p>
    <w:p w14:paraId="547F42B4" w14:textId="77777777" w:rsidR="00F63013" w:rsidRDefault="00F63013">
      <w:pPr>
        <w:sectPr w:rsidR="00F63013">
          <w:pgSz w:w="11900" w:h="16840"/>
          <w:pgMar w:top="1520" w:right="420" w:bottom="280" w:left="860" w:header="720" w:footer="720" w:gutter="0"/>
          <w:cols w:space="720"/>
        </w:sectPr>
      </w:pPr>
    </w:p>
    <w:p w14:paraId="312ED0AD" w14:textId="77777777" w:rsidR="00F63013" w:rsidRDefault="00B67F08">
      <w:pPr>
        <w:pStyle w:val="BodyText"/>
        <w:spacing w:before="79"/>
        <w:ind w:left="215"/>
      </w:pPr>
      <w:r>
        <w:lastRenderedPageBreak/>
        <w:t>We</w:t>
      </w:r>
      <w:r>
        <w:rPr>
          <w:spacing w:val="-5"/>
        </w:rPr>
        <w:t xml:space="preserve"> </w:t>
      </w:r>
      <w:r>
        <w:t>will not</w:t>
      </w:r>
      <w:r>
        <w:rPr>
          <w:spacing w:val="3"/>
        </w:rPr>
        <w:t xml:space="preserve"> </w:t>
      </w:r>
      <w:r>
        <w:t>keep copies</w:t>
      </w:r>
      <w:r>
        <w:rPr>
          <w:spacing w:val="-3"/>
        </w:rPr>
        <w:t xml:space="preserve"> </w:t>
      </w:r>
      <w:r>
        <w:t>of</w:t>
      </w:r>
      <w:r>
        <w:rPr>
          <w:spacing w:val="3"/>
        </w:rPr>
        <w:t xml:space="preserve"> </w:t>
      </w:r>
      <w:r>
        <w:t>such checks</w:t>
      </w:r>
      <w:r>
        <w:rPr>
          <w:spacing w:val="-3"/>
        </w:rPr>
        <w:t xml:space="preserve"> </w:t>
      </w:r>
      <w:r>
        <w:t>for</w:t>
      </w:r>
      <w:r>
        <w:rPr>
          <w:spacing w:val="-8"/>
        </w:rPr>
        <w:t xml:space="preserve"> </w:t>
      </w:r>
      <w:r>
        <w:t>longer</w:t>
      </w:r>
      <w:r>
        <w:rPr>
          <w:spacing w:val="1"/>
        </w:rPr>
        <w:t xml:space="preserve"> </w:t>
      </w:r>
      <w:r>
        <w:t>than</w:t>
      </w:r>
      <w:r>
        <w:rPr>
          <w:spacing w:val="-5"/>
        </w:rPr>
        <w:t xml:space="preserve"> </w:t>
      </w:r>
      <w:r>
        <w:t>6</w:t>
      </w:r>
      <w:r>
        <w:rPr>
          <w:spacing w:val="-5"/>
        </w:rPr>
        <w:t xml:space="preserve"> </w:t>
      </w:r>
      <w:r>
        <w:t>months.</w:t>
      </w:r>
    </w:p>
    <w:p w14:paraId="6C085C27" w14:textId="77777777" w:rsidR="00F63013" w:rsidRDefault="00B67F08">
      <w:pPr>
        <w:pStyle w:val="BodyText"/>
        <w:spacing w:before="120"/>
        <w:ind w:left="215" w:right="979"/>
      </w:pPr>
      <w:r>
        <w:t>Contractors who have not had any checks will not be allowed to work unsupervised or engage in regulated</w:t>
      </w:r>
      <w:r>
        <w:rPr>
          <w:spacing w:val="-53"/>
        </w:rPr>
        <w:t xml:space="preserve"> </w:t>
      </w:r>
      <w:r>
        <w:t>activity under</w:t>
      </w:r>
      <w:r>
        <w:rPr>
          <w:spacing w:val="1"/>
        </w:rPr>
        <w:t xml:space="preserve"> </w:t>
      </w:r>
      <w:r>
        <w:t>any</w:t>
      </w:r>
      <w:r>
        <w:rPr>
          <w:spacing w:val="1"/>
        </w:rPr>
        <w:t xml:space="preserve"> </w:t>
      </w:r>
      <w:r>
        <w:t>circumstances.</w:t>
      </w:r>
    </w:p>
    <w:p w14:paraId="17C4462C" w14:textId="77777777" w:rsidR="00F63013" w:rsidRDefault="00B67F08">
      <w:pPr>
        <w:pStyle w:val="BodyText"/>
        <w:spacing w:before="122"/>
        <w:ind w:left="215"/>
      </w:pPr>
      <w:r>
        <w:t>We</w:t>
      </w:r>
      <w:r>
        <w:rPr>
          <w:spacing w:val="-7"/>
        </w:rPr>
        <w:t xml:space="preserve"> </w:t>
      </w:r>
      <w:r>
        <w:t>will</w:t>
      </w:r>
      <w:r>
        <w:rPr>
          <w:spacing w:val="-1"/>
        </w:rPr>
        <w:t xml:space="preserve"> </w:t>
      </w:r>
      <w:r>
        <w:t>check</w:t>
      </w:r>
      <w:r>
        <w:rPr>
          <w:spacing w:val="-5"/>
        </w:rPr>
        <w:t xml:space="preserve"> </w:t>
      </w:r>
      <w:r>
        <w:t>the</w:t>
      </w:r>
      <w:r>
        <w:rPr>
          <w:spacing w:val="-2"/>
        </w:rPr>
        <w:t xml:space="preserve"> </w:t>
      </w:r>
      <w:r>
        <w:t>identity of</w:t>
      </w:r>
      <w:r>
        <w:rPr>
          <w:spacing w:val="1"/>
        </w:rPr>
        <w:t xml:space="preserve"> </w:t>
      </w:r>
      <w:r>
        <w:t>all</w:t>
      </w:r>
      <w:r>
        <w:rPr>
          <w:spacing w:val="-1"/>
        </w:rPr>
        <w:t xml:space="preserve"> </w:t>
      </w:r>
      <w:r>
        <w:t>contractors</w:t>
      </w:r>
      <w:r>
        <w:rPr>
          <w:spacing w:val="-5"/>
        </w:rPr>
        <w:t xml:space="preserve"> </w:t>
      </w:r>
      <w:r>
        <w:t>and</w:t>
      </w:r>
      <w:r>
        <w:rPr>
          <w:spacing w:val="-1"/>
        </w:rPr>
        <w:t xml:space="preserve"> </w:t>
      </w:r>
      <w:r>
        <w:t>their</w:t>
      </w:r>
      <w:r>
        <w:rPr>
          <w:spacing w:val="-1"/>
        </w:rPr>
        <w:t xml:space="preserve"> </w:t>
      </w:r>
      <w:r>
        <w:t>staff</w:t>
      </w:r>
      <w:r>
        <w:rPr>
          <w:spacing w:val="1"/>
        </w:rPr>
        <w:t xml:space="preserve"> </w:t>
      </w:r>
      <w:r>
        <w:t>on</w:t>
      </w:r>
      <w:r>
        <w:rPr>
          <w:spacing w:val="-1"/>
        </w:rPr>
        <w:t xml:space="preserve"> </w:t>
      </w:r>
      <w:r>
        <w:t>arrival</w:t>
      </w:r>
      <w:r>
        <w:rPr>
          <w:spacing w:val="2"/>
        </w:rPr>
        <w:t xml:space="preserve"> </w:t>
      </w:r>
      <w:r>
        <w:t>at</w:t>
      </w:r>
      <w:r>
        <w:rPr>
          <w:spacing w:val="1"/>
        </w:rPr>
        <w:t xml:space="preserve"> </w:t>
      </w:r>
      <w:r>
        <w:t>the</w:t>
      </w:r>
      <w:r>
        <w:rPr>
          <w:spacing w:val="-6"/>
        </w:rPr>
        <w:t xml:space="preserve"> </w:t>
      </w:r>
      <w:r>
        <w:t>school.</w:t>
      </w:r>
    </w:p>
    <w:p w14:paraId="5FC4BF27" w14:textId="77777777" w:rsidR="00F63013" w:rsidRDefault="00B67F08">
      <w:pPr>
        <w:pStyle w:val="BodyText"/>
        <w:spacing w:before="115"/>
        <w:ind w:left="215" w:right="712"/>
      </w:pPr>
      <w:r>
        <w:t>For self-employed contractors such as music teachers or sports coaches, we will ensure that appropriate</w:t>
      </w:r>
      <w:r>
        <w:rPr>
          <w:spacing w:val="1"/>
        </w:rPr>
        <w:t xml:space="preserve"> </w:t>
      </w:r>
      <w:r>
        <w:t>checks are carried out to ensure that individuals are not disqualified under the 2018 Childcare Disqualification</w:t>
      </w:r>
      <w:r>
        <w:rPr>
          <w:spacing w:val="-54"/>
        </w:rPr>
        <w:t xml:space="preserve"> </w:t>
      </w:r>
      <w:r>
        <w:t>Regulations and Childcare Act 2006. Where we decide that an individual falls outside of the scope of these</w:t>
      </w:r>
      <w:r>
        <w:rPr>
          <w:spacing w:val="1"/>
        </w:rPr>
        <w:t xml:space="preserve"> </w:t>
      </w:r>
      <w:r>
        <w:t>regulations and we do not carry out such checks, we will retain a record of our assessment. This will include</w:t>
      </w:r>
      <w:r>
        <w:rPr>
          <w:spacing w:val="1"/>
        </w:rPr>
        <w:t xml:space="preserve"> </w:t>
      </w:r>
      <w:r>
        <w:t>our evaluation</w:t>
      </w:r>
      <w:r>
        <w:rPr>
          <w:spacing w:val="-1"/>
        </w:rPr>
        <w:t xml:space="preserve"> </w:t>
      </w:r>
      <w:r>
        <w:t>of</w:t>
      </w:r>
      <w:r>
        <w:rPr>
          <w:spacing w:val="8"/>
        </w:rPr>
        <w:t xml:space="preserve"> </w:t>
      </w:r>
      <w:r>
        <w:t>any</w:t>
      </w:r>
      <w:r>
        <w:rPr>
          <w:spacing w:val="-4"/>
        </w:rPr>
        <w:t xml:space="preserve"> </w:t>
      </w:r>
      <w:r>
        <w:t>risks</w:t>
      </w:r>
      <w:r>
        <w:rPr>
          <w:spacing w:val="-3"/>
        </w:rPr>
        <w:t xml:space="preserve"> </w:t>
      </w:r>
      <w:r>
        <w:t>and</w:t>
      </w:r>
      <w:r>
        <w:rPr>
          <w:spacing w:val="-1"/>
        </w:rPr>
        <w:t xml:space="preserve"> </w:t>
      </w:r>
      <w:r>
        <w:t>control</w:t>
      </w:r>
      <w:r>
        <w:rPr>
          <w:spacing w:val="2"/>
        </w:rPr>
        <w:t xml:space="preserve"> </w:t>
      </w:r>
      <w:r>
        <w:t>measures</w:t>
      </w:r>
      <w:r>
        <w:rPr>
          <w:spacing w:val="-4"/>
        </w:rPr>
        <w:t xml:space="preserve"> </w:t>
      </w:r>
      <w:r>
        <w:t>put</w:t>
      </w:r>
      <w:r>
        <w:rPr>
          <w:spacing w:val="3"/>
        </w:rPr>
        <w:t xml:space="preserve"> </w:t>
      </w:r>
      <w:r>
        <w:t>in</w:t>
      </w:r>
      <w:r>
        <w:rPr>
          <w:spacing w:val="-6"/>
        </w:rPr>
        <w:t xml:space="preserve"> </w:t>
      </w:r>
      <w:r>
        <w:t>place,</w:t>
      </w:r>
      <w:r>
        <w:rPr>
          <w:spacing w:val="3"/>
        </w:rPr>
        <w:t xml:space="preserve"> </w:t>
      </w:r>
      <w:r>
        <w:t>and</w:t>
      </w:r>
      <w:r>
        <w:rPr>
          <w:spacing w:val="-1"/>
        </w:rPr>
        <w:t xml:space="preserve"> </w:t>
      </w:r>
      <w:r>
        <w:t>any</w:t>
      </w:r>
      <w:r>
        <w:rPr>
          <w:spacing w:val="1"/>
        </w:rPr>
        <w:t xml:space="preserve"> </w:t>
      </w:r>
      <w:r>
        <w:t>advice</w:t>
      </w:r>
      <w:r>
        <w:rPr>
          <w:spacing w:val="-1"/>
        </w:rPr>
        <w:t xml:space="preserve"> </w:t>
      </w:r>
      <w:r>
        <w:t>sought.</w:t>
      </w:r>
    </w:p>
    <w:p w14:paraId="19E62BB7" w14:textId="77777777" w:rsidR="00F63013" w:rsidRDefault="00B67F08">
      <w:pPr>
        <w:pStyle w:val="Heading5"/>
        <w:spacing w:before="118"/>
      </w:pPr>
      <w:r>
        <w:t>Trainee/student</w:t>
      </w:r>
      <w:r>
        <w:rPr>
          <w:spacing w:val="-2"/>
        </w:rPr>
        <w:t xml:space="preserve"> </w:t>
      </w:r>
      <w:r>
        <w:t>teachers</w:t>
      </w:r>
    </w:p>
    <w:p w14:paraId="2E27B837" w14:textId="77777777" w:rsidR="00F63013" w:rsidRDefault="00B67F08">
      <w:pPr>
        <w:pStyle w:val="BodyText"/>
        <w:spacing w:before="125"/>
        <w:ind w:left="215" w:right="771"/>
      </w:pPr>
      <w:r>
        <w:t>Where</w:t>
      </w:r>
      <w:r>
        <w:rPr>
          <w:spacing w:val="-7"/>
        </w:rPr>
        <w:t xml:space="preserve"> </w:t>
      </w:r>
      <w:r>
        <w:t>applicants</w:t>
      </w:r>
      <w:r>
        <w:rPr>
          <w:spacing w:val="-9"/>
        </w:rPr>
        <w:t xml:space="preserve"> </w:t>
      </w:r>
      <w:r>
        <w:t>for</w:t>
      </w:r>
      <w:r>
        <w:rPr>
          <w:spacing w:val="-5"/>
        </w:rPr>
        <w:t xml:space="preserve"> </w:t>
      </w:r>
      <w:r>
        <w:t>initial</w:t>
      </w:r>
      <w:r>
        <w:rPr>
          <w:spacing w:val="-1"/>
        </w:rPr>
        <w:t xml:space="preserve"> </w:t>
      </w:r>
      <w:r>
        <w:t>teacher</w:t>
      </w:r>
      <w:r>
        <w:rPr>
          <w:spacing w:val="-5"/>
        </w:rPr>
        <w:t xml:space="preserve"> </w:t>
      </w:r>
      <w:r>
        <w:t>training</w:t>
      </w:r>
      <w:r>
        <w:rPr>
          <w:spacing w:val="-1"/>
        </w:rPr>
        <w:t xml:space="preserve"> </w:t>
      </w:r>
      <w:r>
        <w:t>are</w:t>
      </w:r>
      <w:r>
        <w:rPr>
          <w:spacing w:val="-2"/>
        </w:rPr>
        <w:t xml:space="preserve"> </w:t>
      </w:r>
      <w:r>
        <w:t>salaried</w:t>
      </w:r>
      <w:r>
        <w:rPr>
          <w:spacing w:val="-1"/>
        </w:rPr>
        <w:t xml:space="preserve"> </w:t>
      </w:r>
      <w:r>
        <w:t>by</w:t>
      </w:r>
      <w:r>
        <w:rPr>
          <w:spacing w:val="-1"/>
        </w:rPr>
        <w:t xml:space="preserve"> </w:t>
      </w:r>
      <w:r>
        <w:t>us,</w:t>
      </w:r>
      <w:r>
        <w:rPr>
          <w:spacing w:val="2"/>
        </w:rPr>
        <w:t xml:space="preserve"> </w:t>
      </w:r>
      <w:r>
        <w:t>we</w:t>
      </w:r>
      <w:r>
        <w:rPr>
          <w:spacing w:val="-2"/>
        </w:rPr>
        <w:t xml:space="preserve"> </w:t>
      </w:r>
      <w:r>
        <w:t>will</w:t>
      </w:r>
      <w:r>
        <w:rPr>
          <w:spacing w:val="2"/>
        </w:rPr>
        <w:t xml:space="preserve"> </w:t>
      </w:r>
      <w:r>
        <w:t>ensure</w:t>
      </w:r>
      <w:r>
        <w:rPr>
          <w:spacing w:val="-1"/>
        </w:rPr>
        <w:t xml:space="preserve"> </w:t>
      </w:r>
      <w:r>
        <w:t>that</w:t>
      </w:r>
      <w:r>
        <w:rPr>
          <w:spacing w:val="1"/>
        </w:rPr>
        <w:t xml:space="preserve"> </w:t>
      </w:r>
      <w:r>
        <w:t>all</w:t>
      </w:r>
      <w:r>
        <w:rPr>
          <w:spacing w:val="3"/>
        </w:rPr>
        <w:t xml:space="preserve"> </w:t>
      </w:r>
      <w:r>
        <w:t>necessary</w:t>
      </w:r>
      <w:r>
        <w:rPr>
          <w:spacing w:val="-1"/>
        </w:rPr>
        <w:t xml:space="preserve"> </w:t>
      </w:r>
      <w:r>
        <w:t>checks</w:t>
      </w:r>
      <w:r>
        <w:rPr>
          <w:spacing w:val="-5"/>
        </w:rPr>
        <w:t xml:space="preserve"> </w:t>
      </w:r>
      <w:r>
        <w:t>are</w:t>
      </w:r>
      <w:r>
        <w:rPr>
          <w:spacing w:val="-52"/>
        </w:rPr>
        <w:t xml:space="preserve"> </w:t>
      </w:r>
      <w:r>
        <w:t>carried</w:t>
      </w:r>
      <w:r>
        <w:rPr>
          <w:spacing w:val="-1"/>
        </w:rPr>
        <w:t xml:space="preserve"> </w:t>
      </w:r>
      <w:r>
        <w:t>out.</w:t>
      </w:r>
    </w:p>
    <w:p w14:paraId="44D2DA51" w14:textId="77777777" w:rsidR="00F63013" w:rsidRDefault="00B67F08">
      <w:pPr>
        <w:pStyle w:val="BodyText"/>
        <w:ind w:left="215" w:right="645"/>
      </w:pPr>
      <w:r>
        <w:t>Where trainee teachers are fee-funded, we will obtain written confirmation from the training provider that</w:t>
      </w:r>
      <w:r>
        <w:rPr>
          <w:spacing w:val="1"/>
        </w:rPr>
        <w:t xml:space="preserve"> </w:t>
      </w:r>
      <w:r>
        <w:t>necessary checks have been carried out and that the trainee has been judged by the provider to be suitable to</w:t>
      </w:r>
      <w:r>
        <w:rPr>
          <w:spacing w:val="-53"/>
        </w:rPr>
        <w:t xml:space="preserve"> </w:t>
      </w:r>
      <w:r>
        <w:t>work</w:t>
      </w:r>
      <w:r>
        <w:rPr>
          <w:spacing w:val="5"/>
        </w:rPr>
        <w:t xml:space="preserve"> </w:t>
      </w:r>
      <w:r>
        <w:t>with children.</w:t>
      </w:r>
    </w:p>
    <w:p w14:paraId="680E2213" w14:textId="77777777" w:rsidR="00F63013" w:rsidRDefault="00B67F08">
      <w:pPr>
        <w:pStyle w:val="BodyText"/>
        <w:spacing w:before="117"/>
        <w:ind w:left="215" w:right="1001"/>
      </w:pPr>
      <w:r>
        <w:t>In both cases, this includes checks to ensure that individuals are not disqualified under the 2018 Childcare</w:t>
      </w:r>
      <w:r>
        <w:rPr>
          <w:spacing w:val="-53"/>
        </w:rPr>
        <w:t xml:space="preserve"> </w:t>
      </w:r>
      <w:r>
        <w:t>Disqualification</w:t>
      </w:r>
      <w:r>
        <w:rPr>
          <w:spacing w:val="-1"/>
        </w:rPr>
        <w:t xml:space="preserve"> </w:t>
      </w:r>
      <w:r>
        <w:t>Regulations</w:t>
      </w:r>
      <w:r>
        <w:rPr>
          <w:spacing w:val="-3"/>
        </w:rPr>
        <w:t xml:space="preserve"> </w:t>
      </w:r>
      <w:r>
        <w:t>and Childcare Act</w:t>
      </w:r>
      <w:r>
        <w:rPr>
          <w:spacing w:val="3"/>
        </w:rPr>
        <w:t xml:space="preserve"> </w:t>
      </w:r>
      <w:r>
        <w:t>2006.</w:t>
      </w:r>
    </w:p>
    <w:p w14:paraId="013E2C24" w14:textId="77777777" w:rsidR="00F63013" w:rsidRDefault="00B67F08">
      <w:pPr>
        <w:pStyle w:val="Heading5"/>
      </w:pPr>
      <w:r>
        <w:t>Volunteers/Visitors</w:t>
      </w:r>
    </w:p>
    <w:p w14:paraId="49301082" w14:textId="77777777" w:rsidR="00F63013" w:rsidRDefault="00B67F08">
      <w:pPr>
        <w:pStyle w:val="BodyText"/>
        <w:spacing w:before="125"/>
        <w:ind w:left="215"/>
      </w:pPr>
      <w:r>
        <w:t>We</w:t>
      </w:r>
      <w:r>
        <w:rPr>
          <w:spacing w:val="-4"/>
        </w:rPr>
        <w:t xml:space="preserve"> </w:t>
      </w:r>
      <w:r>
        <w:t>will:</w:t>
      </w:r>
    </w:p>
    <w:p w14:paraId="24D93BBC" w14:textId="13124F41" w:rsidR="00F63013" w:rsidRDefault="00B67F08">
      <w:pPr>
        <w:pStyle w:val="BodyText"/>
        <w:ind w:right="917"/>
      </w:pPr>
      <w:r>
        <w:rPr>
          <w:noProof/>
          <w:lang w:val="en-GB" w:eastAsia="en-GB"/>
        </w:rPr>
        <w:drawing>
          <wp:anchor distT="0" distB="0" distL="0" distR="0" simplePos="0" relativeHeight="15858688" behindDoc="0" locked="0" layoutInCell="1" allowOverlap="1" wp14:anchorId="4B2A292D" wp14:editId="2B7A87FA">
            <wp:simplePos x="0" y="0"/>
            <wp:positionH relativeFrom="page">
              <wp:posOffset>789305</wp:posOffset>
            </wp:positionH>
            <wp:positionV relativeFrom="paragraph">
              <wp:posOffset>154938</wp:posOffset>
            </wp:positionV>
            <wp:extent cx="24764" cy="39370"/>
            <wp:effectExtent l="0" t="0" r="0" b="0"/>
            <wp:wrapNone/>
            <wp:docPr id="50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2.png"/>
                    <pic:cNvPicPr/>
                  </pic:nvPicPr>
                  <pic:blipFill>
                    <a:blip r:embed="rId6" cstate="print"/>
                    <a:stretch>
                      <a:fillRect/>
                    </a:stretch>
                  </pic:blipFill>
                  <pic:spPr>
                    <a:xfrm>
                      <a:off x="0" y="0"/>
                      <a:ext cx="24764" cy="39370"/>
                    </a:xfrm>
                    <a:prstGeom prst="rect">
                      <a:avLst/>
                    </a:prstGeom>
                  </pic:spPr>
                </pic:pic>
              </a:graphicData>
            </a:graphic>
          </wp:anchor>
        </w:drawing>
      </w:r>
      <w:r>
        <w:t>Obtain an enhanced DBS check with barred list information for all volunteers working in</w:t>
      </w:r>
      <w:r>
        <w:rPr>
          <w:spacing w:val="-53"/>
        </w:rPr>
        <w:t xml:space="preserve"> </w:t>
      </w:r>
      <w:r>
        <w:t>regulated activity</w:t>
      </w:r>
    </w:p>
    <w:p w14:paraId="3CD573A3" w14:textId="77777777" w:rsidR="00F63013" w:rsidRDefault="00B67F08">
      <w:pPr>
        <w:pStyle w:val="BodyText"/>
        <w:ind w:right="883"/>
      </w:pPr>
      <w:r>
        <w:rPr>
          <w:noProof/>
          <w:lang w:val="en-GB" w:eastAsia="en-GB"/>
        </w:rPr>
        <w:drawing>
          <wp:anchor distT="0" distB="0" distL="0" distR="0" simplePos="0" relativeHeight="15859200" behindDoc="0" locked="0" layoutInCell="1" allowOverlap="1" wp14:anchorId="16BF597D" wp14:editId="45D8D7D1">
            <wp:simplePos x="0" y="0"/>
            <wp:positionH relativeFrom="page">
              <wp:posOffset>789305</wp:posOffset>
            </wp:positionH>
            <wp:positionV relativeFrom="paragraph">
              <wp:posOffset>155065</wp:posOffset>
            </wp:positionV>
            <wp:extent cx="24764" cy="39370"/>
            <wp:effectExtent l="0" t="0" r="0" b="0"/>
            <wp:wrapNone/>
            <wp:docPr id="50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2.png"/>
                    <pic:cNvPicPr/>
                  </pic:nvPicPr>
                  <pic:blipFill>
                    <a:blip r:embed="rId6" cstate="print"/>
                    <a:stretch>
                      <a:fillRect/>
                    </a:stretch>
                  </pic:blipFill>
                  <pic:spPr>
                    <a:xfrm>
                      <a:off x="0" y="0"/>
                      <a:ext cx="24764" cy="39370"/>
                    </a:xfrm>
                    <a:prstGeom prst="rect">
                      <a:avLst/>
                    </a:prstGeom>
                  </pic:spPr>
                </pic:pic>
              </a:graphicData>
            </a:graphic>
          </wp:anchor>
        </w:drawing>
      </w:r>
      <w:r>
        <w:t>Carry out a risk assessment when deciding whether to seek an enhanced DBS check without barred list</w:t>
      </w:r>
      <w:r>
        <w:rPr>
          <w:spacing w:val="-54"/>
        </w:rPr>
        <w:t xml:space="preserve"> </w:t>
      </w:r>
      <w:r>
        <w:t>information for any volunteers not engaging in regulated activity. We will retain a record of this risk</w:t>
      </w:r>
      <w:r>
        <w:rPr>
          <w:spacing w:val="1"/>
        </w:rPr>
        <w:t xml:space="preserve"> </w:t>
      </w:r>
      <w:r>
        <w:t>assessment</w:t>
      </w:r>
    </w:p>
    <w:p w14:paraId="63C213F9" w14:textId="77777777" w:rsidR="00F63013" w:rsidRDefault="00B67F08">
      <w:pPr>
        <w:pStyle w:val="BodyText"/>
        <w:ind w:right="639"/>
      </w:pPr>
      <w:r>
        <w:rPr>
          <w:noProof/>
          <w:lang w:val="en-GB" w:eastAsia="en-GB"/>
        </w:rPr>
        <w:drawing>
          <wp:anchor distT="0" distB="0" distL="0" distR="0" simplePos="0" relativeHeight="15859712" behindDoc="0" locked="0" layoutInCell="1" allowOverlap="1" wp14:anchorId="2ADC4ABD" wp14:editId="602BF805">
            <wp:simplePos x="0" y="0"/>
            <wp:positionH relativeFrom="page">
              <wp:posOffset>789305</wp:posOffset>
            </wp:positionH>
            <wp:positionV relativeFrom="paragraph">
              <wp:posOffset>154938</wp:posOffset>
            </wp:positionV>
            <wp:extent cx="24764" cy="39370"/>
            <wp:effectExtent l="0" t="0" r="0" b="0"/>
            <wp:wrapNone/>
            <wp:docPr id="50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2.png"/>
                    <pic:cNvPicPr/>
                  </pic:nvPicPr>
                  <pic:blipFill>
                    <a:blip r:embed="rId6" cstate="print"/>
                    <a:stretch>
                      <a:fillRect/>
                    </a:stretch>
                  </pic:blipFill>
                  <pic:spPr>
                    <a:xfrm>
                      <a:off x="0" y="0"/>
                      <a:ext cx="24764" cy="39370"/>
                    </a:xfrm>
                    <a:prstGeom prst="rect">
                      <a:avLst/>
                    </a:prstGeom>
                  </pic:spPr>
                </pic:pic>
              </a:graphicData>
            </a:graphic>
          </wp:anchor>
        </w:drawing>
      </w:r>
      <w:r>
        <w:t>Ensure that appropriate checks are carried out to ensure that individuals are not disqualified under the</w:t>
      </w:r>
      <w:r>
        <w:rPr>
          <w:spacing w:val="1"/>
        </w:rPr>
        <w:t xml:space="preserve"> </w:t>
      </w:r>
      <w:r>
        <w:t>2018 Childcare Disqualification Regulations and Childcare Act 2006. Where we decide that an individual</w:t>
      </w:r>
      <w:r>
        <w:rPr>
          <w:spacing w:val="1"/>
        </w:rPr>
        <w:t xml:space="preserve"> </w:t>
      </w:r>
      <w:r>
        <w:t>falls outside of the scope of these regulations and we do not carry out such checks, we will retain a record</w:t>
      </w:r>
      <w:r>
        <w:rPr>
          <w:spacing w:val="1"/>
        </w:rPr>
        <w:t xml:space="preserve"> </w:t>
      </w:r>
      <w:r>
        <w:t>of our assessment. This will include our evaluation of any risks and control measures put in place, and any</w:t>
      </w:r>
      <w:r>
        <w:rPr>
          <w:spacing w:val="-53"/>
        </w:rPr>
        <w:t xml:space="preserve"> </w:t>
      </w:r>
      <w:r>
        <w:t>advice</w:t>
      </w:r>
      <w:r>
        <w:rPr>
          <w:spacing w:val="-1"/>
        </w:rPr>
        <w:t xml:space="preserve"> </w:t>
      </w:r>
      <w:r>
        <w:t>sought</w:t>
      </w:r>
    </w:p>
    <w:p w14:paraId="2785168B" w14:textId="77777777" w:rsidR="00F63013" w:rsidRDefault="00B67F08">
      <w:pPr>
        <w:pStyle w:val="Heading5"/>
        <w:spacing w:before="113"/>
      </w:pPr>
      <w:r>
        <w:t>Governors</w:t>
      </w:r>
    </w:p>
    <w:p w14:paraId="37BE993B" w14:textId="77777777" w:rsidR="00F63013" w:rsidRDefault="00B67F08">
      <w:pPr>
        <w:pStyle w:val="BodyText"/>
        <w:spacing w:before="125"/>
        <w:ind w:left="215"/>
      </w:pPr>
      <w:r>
        <w:t>All</w:t>
      </w:r>
      <w:r>
        <w:rPr>
          <w:spacing w:val="2"/>
        </w:rPr>
        <w:t xml:space="preserve"> </w:t>
      </w:r>
      <w:r>
        <w:t>governors</w:t>
      </w:r>
      <w:r>
        <w:rPr>
          <w:spacing w:val="-3"/>
        </w:rPr>
        <w:t xml:space="preserve"> </w:t>
      </w:r>
      <w:r>
        <w:t>will</w:t>
      </w:r>
      <w:r>
        <w:rPr>
          <w:spacing w:val="-1"/>
        </w:rPr>
        <w:t xml:space="preserve"> </w:t>
      </w:r>
      <w:r>
        <w:t>have</w:t>
      </w:r>
      <w:r>
        <w:rPr>
          <w:spacing w:val="-2"/>
        </w:rPr>
        <w:t xml:space="preserve"> </w:t>
      </w:r>
      <w:r>
        <w:t>an</w:t>
      </w:r>
      <w:r>
        <w:rPr>
          <w:spacing w:val="-1"/>
        </w:rPr>
        <w:t xml:space="preserve"> </w:t>
      </w:r>
      <w:r>
        <w:t>enhanced</w:t>
      </w:r>
      <w:r>
        <w:rPr>
          <w:spacing w:val="-1"/>
        </w:rPr>
        <w:t xml:space="preserve"> </w:t>
      </w:r>
      <w:r>
        <w:t>DBS check</w:t>
      </w:r>
      <w:r>
        <w:rPr>
          <w:spacing w:val="-5"/>
        </w:rPr>
        <w:t xml:space="preserve"> </w:t>
      </w:r>
      <w:r>
        <w:t>without</w:t>
      </w:r>
      <w:r>
        <w:rPr>
          <w:spacing w:val="2"/>
        </w:rPr>
        <w:t xml:space="preserve"> </w:t>
      </w:r>
      <w:r>
        <w:t>barred</w:t>
      </w:r>
      <w:r>
        <w:rPr>
          <w:spacing w:val="-6"/>
        </w:rPr>
        <w:t xml:space="preserve"> </w:t>
      </w:r>
      <w:r>
        <w:t>list</w:t>
      </w:r>
      <w:r>
        <w:rPr>
          <w:spacing w:val="-3"/>
        </w:rPr>
        <w:t xml:space="preserve"> </w:t>
      </w:r>
      <w:r>
        <w:t>information.</w:t>
      </w:r>
    </w:p>
    <w:p w14:paraId="260931E5" w14:textId="77777777" w:rsidR="00F63013" w:rsidRDefault="00B67F08">
      <w:pPr>
        <w:pStyle w:val="BodyText"/>
        <w:ind w:left="215"/>
      </w:pPr>
      <w:r>
        <w:t>They</w:t>
      </w:r>
      <w:r>
        <w:rPr>
          <w:spacing w:val="-1"/>
        </w:rPr>
        <w:t xml:space="preserve"> </w:t>
      </w:r>
      <w:r>
        <w:t>will</w:t>
      </w:r>
      <w:r>
        <w:rPr>
          <w:spacing w:val="2"/>
        </w:rPr>
        <w:t xml:space="preserve"> </w:t>
      </w:r>
      <w:r>
        <w:t>have</w:t>
      </w:r>
      <w:r>
        <w:rPr>
          <w:spacing w:val="-1"/>
        </w:rPr>
        <w:t xml:space="preserve"> </w:t>
      </w:r>
      <w:r>
        <w:t>an</w:t>
      </w:r>
      <w:r>
        <w:rPr>
          <w:spacing w:val="-6"/>
        </w:rPr>
        <w:t xml:space="preserve"> </w:t>
      </w:r>
      <w:r>
        <w:t>enhanced</w:t>
      </w:r>
      <w:r>
        <w:rPr>
          <w:spacing w:val="-2"/>
        </w:rPr>
        <w:t xml:space="preserve"> </w:t>
      </w:r>
      <w:r>
        <w:t>DBS check</w:t>
      </w:r>
      <w:r>
        <w:rPr>
          <w:spacing w:val="-1"/>
        </w:rPr>
        <w:t xml:space="preserve"> </w:t>
      </w:r>
      <w:r>
        <w:t>with</w:t>
      </w:r>
      <w:r>
        <w:rPr>
          <w:spacing w:val="-6"/>
        </w:rPr>
        <w:t xml:space="preserve"> </w:t>
      </w:r>
      <w:r>
        <w:t>barred</w:t>
      </w:r>
      <w:r>
        <w:rPr>
          <w:spacing w:val="-2"/>
        </w:rPr>
        <w:t xml:space="preserve"> </w:t>
      </w:r>
      <w:r>
        <w:t>list</w:t>
      </w:r>
      <w:r>
        <w:rPr>
          <w:spacing w:val="-3"/>
        </w:rPr>
        <w:t xml:space="preserve"> </w:t>
      </w:r>
      <w:r>
        <w:t>information</w:t>
      </w:r>
      <w:r>
        <w:rPr>
          <w:spacing w:val="-7"/>
        </w:rPr>
        <w:t xml:space="preserve"> </w:t>
      </w:r>
      <w:r>
        <w:t>if</w:t>
      </w:r>
      <w:r>
        <w:rPr>
          <w:spacing w:val="7"/>
        </w:rPr>
        <w:t xml:space="preserve"> </w:t>
      </w:r>
      <w:r>
        <w:t>working</w:t>
      </w:r>
      <w:r>
        <w:rPr>
          <w:spacing w:val="-7"/>
        </w:rPr>
        <w:t xml:space="preserve"> </w:t>
      </w:r>
      <w:r>
        <w:t>in</w:t>
      </w:r>
      <w:r>
        <w:rPr>
          <w:spacing w:val="-1"/>
        </w:rPr>
        <w:t xml:space="preserve"> </w:t>
      </w:r>
      <w:r>
        <w:t>regulated</w:t>
      </w:r>
      <w:r>
        <w:rPr>
          <w:spacing w:val="-2"/>
        </w:rPr>
        <w:t xml:space="preserve"> </w:t>
      </w:r>
      <w:r>
        <w:t>activity.</w:t>
      </w:r>
    </w:p>
    <w:p w14:paraId="49CBE047" w14:textId="77777777" w:rsidR="00F63013" w:rsidRDefault="00B67F08">
      <w:pPr>
        <w:pStyle w:val="BodyText"/>
        <w:spacing w:before="178"/>
        <w:ind w:left="215" w:right="771"/>
      </w:pPr>
      <w:r>
        <w:t>All</w:t>
      </w:r>
      <w:r>
        <w:rPr>
          <w:spacing w:val="2"/>
        </w:rPr>
        <w:t xml:space="preserve"> </w:t>
      </w:r>
      <w:r>
        <w:t>governors</w:t>
      </w:r>
      <w:r>
        <w:rPr>
          <w:spacing w:val="-5"/>
        </w:rPr>
        <w:t xml:space="preserve"> </w:t>
      </w:r>
      <w:r>
        <w:t>will</w:t>
      </w:r>
      <w:r>
        <w:rPr>
          <w:spacing w:val="-1"/>
        </w:rPr>
        <w:t xml:space="preserve"> </w:t>
      </w:r>
      <w:r>
        <w:t>also</w:t>
      </w:r>
      <w:r>
        <w:rPr>
          <w:spacing w:val="-2"/>
        </w:rPr>
        <w:t xml:space="preserve"> </w:t>
      </w:r>
      <w:r>
        <w:t>have</w:t>
      </w:r>
      <w:r>
        <w:rPr>
          <w:spacing w:val="-2"/>
        </w:rPr>
        <w:t xml:space="preserve"> </w:t>
      </w:r>
      <w:r>
        <w:t>a</w:t>
      </w:r>
      <w:r>
        <w:rPr>
          <w:spacing w:val="-1"/>
        </w:rPr>
        <w:t xml:space="preserve"> </w:t>
      </w:r>
      <w:r>
        <w:t>section</w:t>
      </w:r>
      <w:r>
        <w:rPr>
          <w:spacing w:val="-2"/>
        </w:rPr>
        <w:t xml:space="preserve"> </w:t>
      </w:r>
      <w:r>
        <w:t>128</w:t>
      </w:r>
      <w:r>
        <w:rPr>
          <w:spacing w:val="-1"/>
        </w:rPr>
        <w:t xml:space="preserve"> </w:t>
      </w:r>
      <w:r>
        <w:t>check</w:t>
      </w:r>
      <w:r>
        <w:rPr>
          <w:spacing w:val="-1"/>
        </w:rPr>
        <w:t xml:space="preserve"> </w:t>
      </w:r>
      <w:r>
        <w:t>(as</w:t>
      </w:r>
      <w:r>
        <w:rPr>
          <w:spacing w:val="-5"/>
        </w:rPr>
        <w:t xml:space="preserve"> </w:t>
      </w:r>
      <w:r>
        <w:t>a</w:t>
      </w:r>
      <w:r>
        <w:rPr>
          <w:spacing w:val="-1"/>
        </w:rPr>
        <w:t xml:space="preserve"> </w:t>
      </w:r>
      <w:r>
        <w:t>section</w:t>
      </w:r>
      <w:r>
        <w:rPr>
          <w:spacing w:val="-2"/>
        </w:rPr>
        <w:t xml:space="preserve"> </w:t>
      </w:r>
      <w:r>
        <w:t>128</w:t>
      </w:r>
      <w:r>
        <w:rPr>
          <w:spacing w:val="-1"/>
        </w:rPr>
        <w:t xml:space="preserve"> </w:t>
      </w:r>
      <w:r>
        <w:t>direction</w:t>
      </w:r>
      <w:r>
        <w:rPr>
          <w:spacing w:val="-2"/>
        </w:rPr>
        <w:t xml:space="preserve"> </w:t>
      </w:r>
      <w:r>
        <w:t>disqualifies</w:t>
      </w:r>
      <w:r>
        <w:rPr>
          <w:spacing w:val="-4"/>
        </w:rPr>
        <w:t xml:space="preserve"> </w:t>
      </w:r>
      <w:r>
        <w:t>an</w:t>
      </w:r>
      <w:r>
        <w:rPr>
          <w:spacing w:val="-2"/>
        </w:rPr>
        <w:t xml:space="preserve"> </w:t>
      </w:r>
      <w:r>
        <w:t>individual</w:t>
      </w:r>
      <w:r>
        <w:rPr>
          <w:spacing w:val="-2"/>
        </w:rPr>
        <w:t xml:space="preserve"> </w:t>
      </w:r>
      <w:r>
        <w:t>from</w:t>
      </w:r>
      <w:r>
        <w:rPr>
          <w:spacing w:val="-52"/>
        </w:rPr>
        <w:t xml:space="preserve"> </w:t>
      </w:r>
      <w:r>
        <w:t>being</w:t>
      </w:r>
      <w:r>
        <w:rPr>
          <w:spacing w:val="-1"/>
        </w:rPr>
        <w:t xml:space="preserve"> </w:t>
      </w:r>
      <w:r>
        <w:t>a</w:t>
      </w:r>
      <w:r>
        <w:rPr>
          <w:spacing w:val="-5"/>
        </w:rPr>
        <w:t xml:space="preserve"> </w:t>
      </w:r>
      <w:r>
        <w:t>maintained school</w:t>
      </w:r>
      <w:r>
        <w:rPr>
          <w:spacing w:val="4"/>
        </w:rPr>
        <w:t xml:space="preserve"> </w:t>
      </w:r>
      <w:r>
        <w:t>governor).</w:t>
      </w:r>
    </w:p>
    <w:p w14:paraId="2D67E593" w14:textId="77777777" w:rsidR="00F63013" w:rsidRDefault="00B67F08">
      <w:pPr>
        <w:pStyle w:val="Heading5"/>
      </w:pPr>
      <w:r>
        <w:t>Staff</w:t>
      </w:r>
      <w:r>
        <w:rPr>
          <w:spacing w:val="-2"/>
        </w:rPr>
        <w:t xml:space="preserve"> </w:t>
      </w:r>
      <w:r>
        <w:t>working</w:t>
      </w:r>
      <w:r>
        <w:rPr>
          <w:spacing w:val="-4"/>
        </w:rPr>
        <w:t xml:space="preserve"> </w:t>
      </w:r>
      <w:r>
        <w:t>in</w:t>
      </w:r>
      <w:r>
        <w:rPr>
          <w:spacing w:val="1"/>
        </w:rPr>
        <w:t xml:space="preserve"> </w:t>
      </w:r>
      <w:r>
        <w:t>alternative</w:t>
      </w:r>
      <w:r>
        <w:rPr>
          <w:spacing w:val="-7"/>
        </w:rPr>
        <w:t xml:space="preserve"> </w:t>
      </w:r>
      <w:r>
        <w:t>provision</w:t>
      </w:r>
      <w:r>
        <w:rPr>
          <w:spacing w:val="1"/>
        </w:rPr>
        <w:t xml:space="preserve"> </w:t>
      </w:r>
      <w:r>
        <w:t>settings</w:t>
      </w:r>
    </w:p>
    <w:p w14:paraId="05DF13D2" w14:textId="77777777" w:rsidR="00F63013" w:rsidRDefault="00B67F08">
      <w:pPr>
        <w:pStyle w:val="BodyText"/>
        <w:spacing w:before="125"/>
        <w:ind w:left="215" w:right="661"/>
      </w:pPr>
      <w:r>
        <w:t>Where</w:t>
      </w:r>
      <w:r>
        <w:rPr>
          <w:spacing w:val="-7"/>
        </w:rPr>
        <w:t xml:space="preserve"> </w:t>
      </w:r>
      <w:r>
        <w:t>we</w:t>
      </w:r>
      <w:r>
        <w:rPr>
          <w:spacing w:val="-2"/>
        </w:rPr>
        <w:t xml:space="preserve"> </w:t>
      </w:r>
      <w:r>
        <w:t>place</w:t>
      </w:r>
      <w:r>
        <w:rPr>
          <w:spacing w:val="-2"/>
        </w:rPr>
        <w:t xml:space="preserve"> </w:t>
      </w:r>
      <w:r>
        <w:t>a</w:t>
      </w:r>
      <w:r>
        <w:rPr>
          <w:spacing w:val="-2"/>
        </w:rPr>
        <w:t xml:space="preserve"> </w:t>
      </w:r>
      <w:r>
        <w:t>pupil</w:t>
      </w:r>
      <w:r>
        <w:rPr>
          <w:spacing w:val="2"/>
        </w:rPr>
        <w:t xml:space="preserve"> </w:t>
      </w:r>
      <w:r>
        <w:t>with</w:t>
      </w:r>
      <w:r>
        <w:rPr>
          <w:spacing w:val="-6"/>
        </w:rPr>
        <w:t xml:space="preserve"> </w:t>
      </w:r>
      <w:r>
        <w:t>an</w:t>
      </w:r>
      <w:r>
        <w:rPr>
          <w:spacing w:val="-2"/>
        </w:rPr>
        <w:t xml:space="preserve"> </w:t>
      </w:r>
      <w:r>
        <w:t>alternative</w:t>
      </w:r>
      <w:r>
        <w:rPr>
          <w:spacing w:val="-2"/>
        </w:rPr>
        <w:t xml:space="preserve"> </w:t>
      </w:r>
      <w:r>
        <w:t>provision</w:t>
      </w:r>
      <w:r>
        <w:rPr>
          <w:spacing w:val="-2"/>
        </w:rPr>
        <w:t xml:space="preserve"> </w:t>
      </w:r>
      <w:r>
        <w:t>provider,</w:t>
      </w:r>
      <w:r>
        <w:rPr>
          <w:spacing w:val="1"/>
        </w:rPr>
        <w:t xml:space="preserve"> </w:t>
      </w:r>
      <w:r>
        <w:t>we</w:t>
      </w:r>
      <w:r>
        <w:rPr>
          <w:spacing w:val="-1"/>
        </w:rPr>
        <w:t xml:space="preserve"> </w:t>
      </w:r>
      <w:r>
        <w:t>obtain</w:t>
      </w:r>
      <w:r>
        <w:rPr>
          <w:spacing w:val="-2"/>
        </w:rPr>
        <w:t xml:space="preserve"> </w:t>
      </w:r>
      <w:r>
        <w:t>written</w:t>
      </w:r>
      <w:r>
        <w:rPr>
          <w:spacing w:val="-2"/>
        </w:rPr>
        <w:t xml:space="preserve"> </w:t>
      </w:r>
      <w:r>
        <w:t>confirmation</w:t>
      </w:r>
      <w:r>
        <w:rPr>
          <w:spacing w:val="-7"/>
        </w:rPr>
        <w:t xml:space="preserve"> </w:t>
      </w:r>
      <w:r>
        <w:t>from</w:t>
      </w:r>
      <w:r>
        <w:rPr>
          <w:spacing w:val="-1"/>
        </w:rPr>
        <w:t xml:space="preserve"> </w:t>
      </w:r>
      <w:r>
        <w:t>the</w:t>
      </w:r>
      <w:r>
        <w:rPr>
          <w:spacing w:val="-1"/>
        </w:rPr>
        <w:t xml:space="preserve"> </w:t>
      </w:r>
      <w:r>
        <w:t>provider</w:t>
      </w:r>
      <w:r>
        <w:rPr>
          <w:spacing w:val="-53"/>
        </w:rPr>
        <w:t xml:space="preserve"> </w:t>
      </w:r>
      <w:r>
        <w:t>that they have carried out the appropriate safeguarding checks on individuals working there that we would</w:t>
      </w:r>
      <w:r>
        <w:rPr>
          <w:spacing w:val="1"/>
        </w:rPr>
        <w:t xml:space="preserve"> </w:t>
      </w:r>
      <w:r>
        <w:t>otherwise</w:t>
      </w:r>
      <w:r>
        <w:rPr>
          <w:spacing w:val="-1"/>
        </w:rPr>
        <w:t xml:space="preserve"> </w:t>
      </w:r>
      <w:r>
        <w:t>perform.</w:t>
      </w:r>
    </w:p>
    <w:p w14:paraId="5A08037A" w14:textId="77777777" w:rsidR="00F63013" w:rsidRDefault="00B67F08">
      <w:pPr>
        <w:pStyle w:val="Heading5"/>
        <w:spacing w:before="117"/>
      </w:pPr>
      <w:r>
        <w:t>Adults</w:t>
      </w:r>
      <w:r>
        <w:rPr>
          <w:spacing w:val="-2"/>
        </w:rPr>
        <w:t xml:space="preserve"> </w:t>
      </w:r>
      <w:r>
        <w:t>who</w:t>
      </w:r>
      <w:r>
        <w:rPr>
          <w:spacing w:val="1"/>
        </w:rPr>
        <w:t xml:space="preserve"> </w:t>
      </w:r>
      <w:r>
        <w:t>supervise</w:t>
      </w:r>
      <w:r>
        <w:rPr>
          <w:spacing w:val="-2"/>
        </w:rPr>
        <w:t xml:space="preserve"> </w:t>
      </w:r>
      <w:r>
        <w:t>pupils</w:t>
      </w:r>
      <w:r>
        <w:rPr>
          <w:spacing w:val="-7"/>
        </w:rPr>
        <w:t xml:space="preserve"> </w:t>
      </w:r>
      <w:r>
        <w:t>on</w:t>
      </w:r>
      <w:r>
        <w:rPr>
          <w:spacing w:val="-4"/>
        </w:rPr>
        <w:t xml:space="preserve"> </w:t>
      </w:r>
      <w:r>
        <w:t>work</w:t>
      </w:r>
      <w:r>
        <w:rPr>
          <w:spacing w:val="-1"/>
        </w:rPr>
        <w:t xml:space="preserve"> </w:t>
      </w:r>
      <w:r>
        <w:t>experience</w:t>
      </w:r>
    </w:p>
    <w:p w14:paraId="007A5543" w14:textId="77777777" w:rsidR="00F63013" w:rsidRDefault="00B67F08">
      <w:pPr>
        <w:pStyle w:val="BodyText"/>
        <w:spacing w:before="120"/>
        <w:ind w:left="215" w:right="713"/>
      </w:pPr>
      <w:r>
        <w:t xml:space="preserve">When </w:t>
      </w:r>
      <w:proofErr w:type="spellStart"/>
      <w:r>
        <w:t>organising</w:t>
      </w:r>
      <w:proofErr w:type="spellEnd"/>
      <w:r>
        <w:t xml:space="preserve"> work experience, we will ensure that policies and procedures are in place to protect children</w:t>
      </w:r>
      <w:r>
        <w:rPr>
          <w:spacing w:val="-53"/>
        </w:rPr>
        <w:t xml:space="preserve"> </w:t>
      </w:r>
      <w:r>
        <w:t>from</w:t>
      </w:r>
      <w:r>
        <w:rPr>
          <w:spacing w:val="5"/>
        </w:rPr>
        <w:t xml:space="preserve"> </w:t>
      </w:r>
      <w:r>
        <w:t>harm.</w:t>
      </w:r>
    </w:p>
    <w:p w14:paraId="70259B11" w14:textId="77777777" w:rsidR="00F63013" w:rsidRDefault="00B67F08">
      <w:pPr>
        <w:pStyle w:val="BodyText"/>
        <w:ind w:left="215" w:right="771"/>
      </w:pPr>
      <w:r>
        <w:t>We</w:t>
      </w:r>
      <w:r>
        <w:rPr>
          <w:spacing w:val="-6"/>
        </w:rPr>
        <w:t xml:space="preserve"> </w:t>
      </w:r>
      <w:r>
        <w:t>will also</w:t>
      </w:r>
      <w:r>
        <w:rPr>
          <w:spacing w:val="-1"/>
        </w:rPr>
        <w:t xml:space="preserve"> </w:t>
      </w:r>
      <w:r>
        <w:t>consider</w:t>
      </w:r>
      <w:r>
        <w:rPr>
          <w:spacing w:val="4"/>
        </w:rPr>
        <w:t xml:space="preserve"> </w:t>
      </w:r>
      <w:r>
        <w:t>whether</w:t>
      </w:r>
      <w:r>
        <w:rPr>
          <w:spacing w:val="1"/>
        </w:rPr>
        <w:t xml:space="preserve"> </w:t>
      </w:r>
      <w:r>
        <w:t>it</w:t>
      </w:r>
      <w:r>
        <w:rPr>
          <w:spacing w:val="-3"/>
        </w:rPr>
        <w:t xml:space="preserve"> </w:t>
      </w:r>
      <w:r>
        <w:t>is</w:t>
      </w:r>
      <w:r>
        <w:rPr>
          <w:spacing w:val="-3"/>
        </w:rPr>
        <w:t xml:space="preserve"> </w:t>
      </w:r>
      <w:r>
        <w:t>necessary</w:t>
      </w:r>
      <w:r>
        <w:rPr>
          <w:spacing w:val="-3"/>
        </w:rPr>
        <w:t xml:space="preserve"> </w:t>
      </w:r>
      <w:r>
        <w:t>for barred</w:t>
      </w:r>
      <w:r>
        <w:rPr>
          <w:spacing w:val="-5"/>
        </w:rPr>
        <w:t xml:space="preserve"> </w:t>
      </w:r>
      <w:r>
        <w:t>list</w:t>
      </w:r>
      <w:r>
        <w:rPr>
          <w:spacing w:val="3"/>
        </w:rPr>
        <w:t xml:space="preserve"> </w:t>
      </w:r>
      <w:r>
        <w:t>checks</w:t>
      </w:r>
      <w:r>
        <w:rPr>
          <w:spacing w:val="-4"/>
        </w:rPr>
        <w:t xml:space="preserve"> </w:t>
      </w:r>
      <w:r>
        <w:t>to be</w:t>
      </w:r>
      <w:r>
        <w:rPr>
          <w:spacing w:val="-5"/>
        </w:rPr>
        <w:t xml:space="preserve"> </w:t>
      </w:r>
      <w:r>
        <w:t>carried</w:t>
      </w:r>
      <w:r>
        <w:rPr>
          <w:spacing w:val="-6"/>
        </w:rPr>
        <w:t xml:space="preserve"> </w:t>
      </w:r>
      <w:r>
        <w:t>out</w:t>
      </w:r>
      <w:r>
        <w:rPr>
          <w:spacing w:val="3"/>
        </w:rPr>
        <w:t xml:space="preserve"> </w:t>
      </w:r>
      <w:r>
        <w:t>on</w:t>
      </w:r>
      <w:r>
        <w:rPr>
          <w:spacing w:val="-6"/>
        </w:rPr>
        <w:t xml:space="preserve"> </w:t>
      </w:r>
      <w:r>
        <w:t>the individuals</w:t>
      </w:r>
      <w:r>
        <w:rPr>
          <w:spacing w:val="-3"/>
        </w:rPr>
        <w:t xml:space="preserve"> </w:t>
      </w:r>
      <w:r>
        <w:t>who</w:t>
      </w:r>
      <w:r>
        <w:rPr>
          <w:spacing w:val="-53"/>
        </w:rPr>
        <w:t xml:space="preserve"> </w:t>
      </w:r>
      <w:r>
        <w:t>supervise</w:t>
      </w:r>
      <w:r>
        <w:rPr>
          <w:spacing w:val="-2"/>
        </w:rPr>
        <w:t xml:space="preserve"> </w:t>
      </w:r>
      <w:r>
        <w:t>a</w:t>
      </w:r>
      <w:r>
        <w:rPr>
          <w:spacing w:val="-2"/>
        </w:rPr>
        <w:t xml:space="preserve"> </w:t>
      </w:r>
      <w:r>
        <w:t>pupil</w:t>
      </w:r>
      <w:r>
        <w:rPr>
          <w:spacing w:val="-1"/>
        </w:rPr>
        <w:t xml:space="preserve"> </w:t>
      </w:r>
      <w:r>
        <w:t>under</w:t>
      </w:r>
      <w:r>
        <w:rPr>
          <w:spacing w:val="-1"/>
        </w:rPr>
        <w:t xml:space="preserve"> </w:t>
      </w:r>
      <w:r>
        <w:t>16</w:t>
      </w:r>
      <w:r>
        <w:rPr>
          <w:spacing w:val="-2"/>
        </w:rPr>
        <w:t xml:space="preserve"> </w:t>
      </w:r>
      <w:r>
        <w:t>on</w:t>
      </w:r>
      <w:r>
        <w:rPr>
          <w:spacing w:val="-1"/>
        </w:rPr>
        <w:t xml:space="preserve"> </w:t>
      </w:r>
      <w:r>
        <w:t>work</w:t>
      </w:r>
      <w:r>
        <w:rPr>
          <w:spacing w:val="-1"/>
        </w:rPr>
        <w:t xml:space="preserve"> </w:t>
      </w:r>
      <w:r>
        <w:t>experience.</w:t>
      </w:r>
      <w:r>
        <w:rPr>
          <w:spacing w:val="-3"/>
        </w:rPr>
        <w:t xml:space="preserve"> </w:t>
      </w:r>
      <w:r>
        <w:t>This</w:t>
      </w:r>
      <w:r>
        <w:rPr>
          <w:spacing w:val="-5"/>
        </w:rPr>
        <w:t xml:space="preserve"> </w:t>
      </w:r>
      <w:r>
        <w:t>will</w:t>
      </w:r>
      <w:r>
        <w:rPr>
          <w:spacing w:val="-1"/>
        </w:rPr>
        <w:t xml:space="preserve"> </w:t>
      </w:r>
      <w:r>
        <w:t>depend</w:t>
      </w:r>
      <w:r>
        <w:rPr>
          <w:spacing w:val="-2"/>
        </w:rPr>
        <w:t xml:space="preserve"> </w:t>
      </w:r>
      <w:r>
        <w:t>on</w:t>
      </w:r>
      <w:r>
        <w:rPr>
          <w:spacing w:val="-2"/>
        </w:rPr>
        <w:t xml:space="preserve"> </w:t>
      </w:r>
      <w:r>
        <w:t>the</w:t>
      </w:r>
      <w:r>
        <w:rPr>
          <w:spacing w:val="-1"/>
        </w:rPr>
        <w:t xml:space="preserve"> </w:t>
      </w:r>
      <w:r>
        <w:t>specific</w:t>
      </w:r>
      <w:r>
        <w:rPr>
          <w:spacing w:val="-5"/>
        </w:rPr>
        <w:t xml:space="preserve"> </w:t>
      </w:r>
      <w:r>
        <w:t>circumstances</w:t>
      </w:r>
      <w:r>
        <w:rPr>
          <w:spacing w:val="-4"/>
        </w:rPr>
        <w:t xml:space="preserve"> </w:t>
      </w:r>
      <w:r>
        <w:t>of</w:t>
      </w:r>
      <w:r>
        <w:rPr>
          <w:spacing w:val="1"/>
        </w:rPr>
        <w:t xml:space="preserve"> </w:t>
      </w:r>
      <w:r>
        <w:t>the</w:t>
      </w:r>
      <w:r>
        <w:rPr>
          <w:spacing w:val="-2"/>
        </w:rPr>
        <w:t xml:space="preserve"> </w:t>
      </w:r>
      <w:r>
        <w:t>work</w:t>
      </w:r>
      <w:r>
        <w:rPr>
          <w:spacing w:val="-52"/>
        </w:rPr>
        <w:t xml:space="preserve"> </w:t>
      </w:r>
      <w:r>
        <w:t>experience, including the nature of the supervision, the frequency of the activity being supervised, and</w:t>
      </w:r>
      <w:r>
        <w:rPr>
          <w:spacing w:val="1"/>
        </w:rPr>
        <w:t xml:space="preserve"> </w:t>
      </w:r>
      <w:r>
        <w:t>whether the work</w:t>
      </w:r>
      <w:r>
        <w:rPr>
          <w:spacing w:val="1"/>
        </w:rPr>
        <w:t xml:space="preserve"> </w:t>
      </w:r>
      <w:r>
        <w:t>is</w:t>
      </w:r>
      <w:r>
        <w:rPr>
          <w:spacing w:val="-3"/>
        </w:rPr>
        <w:t xml:space="preserve"> </w:t>
      </w:r>
      <w:r>
        <w:t>regulated activity.</w:t>
      </w:r>
    </w:p>
    <w:p w14:paraId="6DBAD010" w14:textId="77777777" w:rsidR="00F63013" w:rsidRDefault="00F63013">
      <w:pPr>
        <w:sectPr w:rsidR="00F63013">
          <w:pgSz w:w="11900" w:h="16840"/>
          <w:pgMar w:top="1520" w:right="420" w:bottom="280" w:left="860" w:header="720" w:footer="720" w:gutter="0"/>
          <w:cols w:space="720"/>
        </w:sectPr>
      </w:pPr>
    </w:p>
    <w:p w14:paraId="32CCE8FA" w14:textId="77777777" w:rsidR="00F63013" w:rsidRDefault="00B67F08">
      <w:pPr>
        <w:pStyle w:val="Heading3"/>
        <w:spacing w:before="70"/>
      </w:pPr>
      <w:bookmarkStart w:id="38" w:name="Appendix_3:_allegations_of_abuse_made_ag"/>
      <w:bookmarkStart w:id="39" w:name="_bookmark19"/>
      <w:bookmarkEnd w:id="38"/>
      <w:bookmarkEnd w:id="39"/>
      <w:r>
        <w:rPr>
          <w:color w:val="7E7E7E"/>
        </w:rPr>
        <w:lastRenderedPageBreak/>
        <w:t>Appendix</w:t>
      </w:r>
      <w:r>
        <w:rPr>
          <w:color w:val="7E7E7E"/>
          <w:spacing w:val="-4"/>
        </w:rPr>
        <w:t xml:space="preserve"> </w:t>
      </w:r>
      <w:r>
        <w:rPr>
          <w:color w:val="7E7E7E"/>
        </w:rPr>
        <w:t>3:</w:t>
      </w:r>
      <w:r>
        <w:rPr>
          <w:color w:val="7E7E7E"/>
          <w:spacing w:val="-4"/>
        </w:rPr>
        <w:t xml:space="preserve"> </w:t>
      </w:r>
      <w:r>
        <w:rPr>
          <w:color w:val="7E7E7E"/>
        </w:rPr>
        <w:t>allegations</w:t>
      </w:r>
      <w:r>
        <w:rPr>
          <w:color w:val="7E7E7E"/>
          <w:spacing w:val="-5"/>
        </w:rPr>
        <w:t xml:space="preserve"> </w:t>
      </w:r>
      <w:r>
        <w:rPr>
          <w:color w:val="7E7E7E"/>
        </w:rPr>
        <w:t>of</w:t>
      </w:r>
      <w:r>
        <w:rPr>
          <w:color w:val="7E7E7E"/>
          <w:spacing w:val="-3"/>
        </w:rPr>
        <w:t xml:space="preserve"> </w:t>
      </w:r>
      <w:r>
        <w:rPr>
          <w:color w:val="7E7E7E"/>
        </w:rPr>
        <w:t>abuse</w:t>
      </w:r>
      <w:r>
        <w:rPr>
          <w:color w:val="7E7E7E"/>
          <w:spacing w:val="-5"/>
        </w:rPr>
        <w:t xml:space="preserve"> </w:t>
      </w:r>
      <w:r>
        <w:rPr>
          <w:color w:val="7E7E7E"/>
        </w:rPr>
        <w:t>made</w:t>
      </w:r>
      <w:r>
        <w:rPr>
          <w:color w:val="7E7E7E"/>
          <w:spacing w:val="-4"/>
        </w:rPr>
        <w:t xml:space="preserve"> </w:t>
      </w:r>
      <w:r>
        <w:rPr>
          <w:color w:val="7E7E7E"/>
        </w:rPr>
        <w:t>against</w:t>
      </w:r>
      <w:r>
        <w:rPr>
          <w:color w:val="7E7E7E"/>
          <w:spacing w:val="-4"/>
        </w:rPr>
        <w:t xml:space="preserve"> </w:t>
      </w:r>
      <w:r>
        <w:rPr>
          <w:color w:val="7E7E7E"/>
        </w:rPr>
        <w:t>staff</w:t>
      </w:r>
    </w:p>
    <w:p w14:paraId="7A129FB3" w14:textId="77777777" w:rsidR="00F63013" w:rsidRDefault="00F63013">
      <w:pPr>
        <w:pStyle w:val="BodyText"/>
        <w:spacing w:before="0"/>
        <w:ind w:left="0"/>
        <w:rPr>
          <w:rFonts w:ascii="Arial"/>
          <w:b/>
          <w:sz w:val="26"/>
        </w:rPr>
      </w:pPr>
    </w:p>
    <w:p w14:paraId="378590E9" w14:textId="77777777" w:rsidR="00F63013" w:rsidRDefault="00B67F08">
      <w:pPr>
        <w:pStyle w:val="Heading1"/>
        <w:spacing w:before="190"/>
        <w:ind w:right="2039"/>
      </w:pPr>
      <w:r>
        <w:t>Allegations</w:t>
      </w:r>
      <w:r>
        <w:rPr>
          <w:spacing w:val="-10"/>
        </w:rPr>
        <w:t xml:space="preserve"> </w:t>
      </w:r>
      <w:r>
        <w:t>against</w:t>
      </w:r>
      <w:r>
        <w:rPr>
          <w:spacing w:val="-9"/>
        </w:rPr>
        <w:t xml:space="preserve"> </w:t>
      </w:r>
      <w:r>
        <w:t>staff</w:t>
      </w:r>
      <w:r>
        <w:rPr>
          <w:spacing w:val="-197"/>
        </w:rPr>
        <w:t xml:space="preserve"> </w:t>
      </w:r>
      <w:r>
        <w:t>(including low-level</w:t>
      </w:r>
      <w:r>
        <w:rPr>
          <w:spacing w:val="1"/>
        </w:rPr>
        <w:t xml:space="preserve"> </w:t>
      </w:r>
      <w:r>
        <w:t>concerns)</w:t>
      </w:r>
      <w:r>
        <w:rPr>
          <w:spacing w:val="-1"/>
        </w:rPr>
        <w:t xml:space="preserve"> </w:t>
      </w:r>
      <w:r>
        <w:t>policy</w:t>
      </w:r>
    </w:p>
    <w:p w14:paraId="1A15104A" w14:textId="77777777" w:rsidR="00F63013" w:rsidRDefault="00B67F08">
      <w:pPr>
        <w:spacing w:before="118"/>
        <w:ind w:left="215" w:right="1463"/>
        <w:rPr>
          <w:rFonts w:ascii="Arial"/>
          <w:b/>
          <w:sz w:val="72"/>
        </w:rPr>
      </w:pPr>
      <w:r>
        <w:rPr>
          <w:rFonts w:ascii="Arial"/>
          <w:b/>
          <w:sz w:val="72"/>
        </w:rPr>
        <w:t>Section 1: allegations that</w:t>
      </w:r>
      <w:r>
        <w:rPr>
          <w:rFonts w:ascii="Arial"/>
          <w:b/>
          <w:spacing w:val="-199"/>
          <w:sz w:val="72"/>
        </w:rPr>
        <w:t xml:space="preserve"> </w:t>
      </w:r>
      <w:r>
        <w:rPr>
          <w:rFonts w:ascii="Arial"/>
          <w:b/>
          <w:sz w:val="72"/>
        </w:rPr>
        <w:t>may meet the harm</w:t>
      </w:r>
      <w:r>
        <w:rPr>
          <w:rFonts w:ascii="Arial"/>
          <w:b/>
          <w:spacing w:val="1"/>
          <w:sz w:val="72"/>
        </w:rPr>
        <w:t xml:space="preserve"> </w:t>
      </w:r>
      <w:r>
        <w:rPr>
          <w:rFonts w:ascii="Arial"/>
          <w:b/>
          <w:sz w:val="72"/>
        </w:rPr>
        <w:t>threshold</w:t>
      </w:r>
    </w:p>
    <w:p w14:paraId="351EB1F6" w14:textId="77777777" w:rsidR="00F63013" w:rsidRDefault="00B67F08">
      <w:pPr>
        <w:pStyle w:val="BodyText"/>
        <w:spacing w:before="136"/>
        <w:ind w:left="215" w:right="771"/>
      </w:pPr>
      <w:r>
        <w:t>This</w:t>
      </w:r>
      <w:r>
        <w:rPr>
          <w:spacing w:val="-4"/>
        </w:rPr>
        <w:t xml:space="preserve"> </w:t>
      </w:r>
      <w:r>
        <w:t>section</w:t>
      </w:r>
      <w:r>
        <w:rPr>
          <w:spacing w:val="-1"/>
        </w:rPr>
        <w:t xml:space="preserve"> </w:t>
      </w:r>
      <w:r>
        <w:t>applies</w:t>
      </w:r>
      <w:r>
        <w:rPr>
          <w:spacing w:val="-4"/>
        </w:rPr>
        <w:t xml:space="preserve"> </w:t>
      </w:r>
      <w:r>
        <w:t>to</w:t>
      </w:r>
      <w:r>
        <w:rPr>
          <w:spacing w:val="-1"/>
        </w:rPr>
        <w:t xml:space="preserve"> </w:t>
      </w:r>
      <w:r>
        <w:t>all</w:t>
      </w:r>
      <w:r>
        <w:rPr>
          <w:spacing w:val="3"/>
        </w:rPr>
        <w:t xml:space="preserve"> </w:t>
      </w:r>
      <w:r>
        <w:t>cases</w:t>
      </w:r>
      <w:r>
        <w:rPr>
          <w:spacing w:val="-4"/>
        </w:rPr>
        <w:t xml:space="preserve"> </w:t>
      </w:r>
      <w:r>
        <w:t>in</w:t>
      </w:r>
      <w:r>
        <w:rPr>
          <w:spacing w:val="-1"/>
        </w:rPr>
        <w:t xml:space="preserve"> </w:t>
      </w:r>
      <w:r>
        <w:t>which</w:t>
      </w:r>
      <w:r>
        <w:rPr>
          <w:spacing w:val="-1"/>
        </w:rPr>
        <w:t xml:space="preserve"> </w:t>
      </w:r>
      <w:r>
        <w:t>it</w:t>
      </w:r>
      <w:r>
        <w:rPr>
          <w:spacing w:val="-3"/>
        </w:rPr>
        <w:t xml:space="preserve"> </w:t>
      </w:r>
      <w:r>
        <w:t>is</w:t>
      </w:r>
      <w:r>
        <w:rPr>
          <w:spacing w:val="-4"/>
        </w:rPr>
        <w:t xml:space="preserve"> </w:t>
      </w:r>
      <w:r>
        <w:t>alleged</w:t>
      </w:r>
      <w:r>
        <w:rPr>
          <w:spacing w:val="-1"/>
        </w:rPr>
        <w:t xml:space="preserve"> </w:t>
      </w:r>
      <w:r>
        <w:t>that</w:t>
      </w:r>
      <w:r>
        <w:rPr>
          <w:spacing w:val="2"/>
        </w:rPr>
        <w:t xml:space="preserve"> </w:t>
      </w:r>
      <w:r>
        <w:t>a</w:t>
      </w:r>
      <w:r>
        <w:rPr>
          <w:spacing w:val="-1"/>
        </w:rPr>
        <w:t xml:space="preserve"> </w:t>
      </w:r>
      <w:r>
        <w:t>current</w:t>
      </w:r>
      <w:r>
        <w:rPr>
          <w:spacing w:val="-7"/>
        </w:rPr>
        <w:t xml:space="preserve"> </w:t>
      </w:r>
      <w:r>
        <w:t>member of</w:t>
      </w:r>
      <w:r>
        <w:rPr>
          <w:spacing w:val="2"/>
        </w:rPr>
        <w:t xml:space="preserve"> </w:t>
      </w:r>
      <w:r>
        <w:t>staff,</w:t>
      </w:r>
      <w:r>
        <w:rPr>
          <w:spacing w:val="-3"/>
        </w:rPr>
        <w:t xml:space="preserve"> </w:t>
      </w:r>
      <w:r>
        <w:t>including</w:t>
      </w:r>
      <w:r>
        <w:rPr>
          <w:spacing w:val="-1"/>
        </w:rPr>
        <w:t xml:space="preserve"> </w:t>
      </w:r>
      <w:r>
        <w:t>a</w:t>
      </w:r>
      <w:r>
        <w:rPr>
          <w:spacing w:val="-1"/>
        </w:rPr>
        <w:t xml:space="preserve"> </w:t>
      </w:r>
      <w:r>
        <w:t>supply</w:t>
      </w:r>
      <w:r>
        <w:rPr>
          <w:spacing w:val="-52"/>
        </w:rPr>
        <w:t xml:space="preserve"> </w:t>
      </w:r>
      <w:r>
        <w:t>teacher,</w:t>
      </w:r>
      <w:r>
        <w:rPr>
          <w:spacing w:val="-2"/>
        </w:rPr>
        <w:t xml:space="preserve"> </w:t>
      </w:r>
      <w:r>
        <w:t>visitor,</w:t>
      </w:r>
      <w:r>
        <w:rPr>
          <w:spacing w:val="-1"/>
        </w:rPr>
        <w:t xml:space="preserve"> </w:t>
      </w:r>
      <w:r>
        <w:t>volunteer</w:t>
      </w:r>
      <w:r>
        <w:rPr>
          <w:spacing w:val="1"/>
        </w:rPr>
        <w:t xml:space="preserve"> </w:t>
      </w:r>
      <w:r>
        <w:t>or</w:t>
      </w:r>
      <w:r>
        <w:rPr>
          <w:spacing w:val="-3"/>
        </w:rPr>
        <w:t xml:space="preserve"> </w:t>
      </w:r>
      <w:r>
        <w:t>contractor,</w:t>
      </w:r>
      <w:r>
        <w:rPr>
          <w:spacing w:val="3"/>
        </w:rPr>
        <w:t xml:space="preserve"> </w:t>
      </w:r>
      <w:r>
        <w:t>has:</w:t>
      </w:r>
    </w:p>
    <w:p w14:paraId="759E045A" w14:textId="77777777" w:rsidR="00F63013" w:rsidRDefault="00B67F08">
      <w:pPr>
        <w:pStyle w:val="BodyText"/>
        <w:spacing w:line="360" w:lineRule="auto"/>
        <w:ind w:right="3073"/>
      </w:pPr>
      <w:r>
        <w:rPr>
          <w:noProof/>
          <w:lang w:val="en-GB" w:eastAsia="en-GB"/>
        </w:rPr>
        <w:drawing>
          <wp:anchor distT="0" distB="0" distL="0" distR="0" simplePos="0" relativeHeight="15860224" behindDoc="0" locked="0" layoutInCell="1" allowOverlap="1" wp14:anchorId="11D6BCF9" wp14:editId="761C582C">
            <wp:simplePos x="0" y="0"/>
            <wp:positionH relativeFrom="page">
              <wp:posOffset>789305</wp:posOffset>
            </wp:positionH>
            <wp:positionV relativeFrom="paragraph">
              <wp:posOffset>154684</wp:posOffset>
            </wp:positionV>
            <wp:extent cx="24764" cy="40004"/>
            <wp:effectExtent l="0" t="0" r="0" b="0"/>
            <wp:wrapNone/>
            <wp:docPr id="5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860736" behindDoc="0" locked="0" layoutInCell="1" allowOverlap="1" wp14:anchorId="386F8745" wp14:editId="29A54280">
            <wp:simplePos x="0" y="0"/>
            <wp:positionH relativeFrom="page">
              <wp:posOffset>789305</wp:posOffset>
            </wp:positionH>
            <wp:positionV relativeFrom="paragraph">
              <wp:posOffset>374394</wp:posOffset>
            </wp:positionV>
            <wp:extent cx="24764" cy="39370"/>
            <wp:effectExtent l="0" t="0" r="0" b="0"/>
            <wp:wrapNone/>
            <wp:docPr id="5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2.png"/>
                    <pic:cNvPicPr/>
                  </pic:nvPicPr>
                  <pic:blipFill>
                    <a:blip r:embed="rId6" cstate="print"/>
                    <a:stretch>
                      <a:fillRect/>
                    </a:stretch>
                  </pic:blipFill>
                  <pic:spPr>
                    <a:xfrm>
                      <a:off x="0" y="0"/>
                      <a:ext cx="24764" cy="39370"/>
                    </a:xfrm>
                    <a:prstGeom prst="rect">
                      <a:avLst/>
                    </a:prstGeom>
                  </pic:spPr>
                </pic:pic>
              </a:graphicData>
            </a:graphic>
          </wp:anchor>
        </w:drawing>
      </w:r>
      <w:r>
        <w:t>Behaved in a way that has harmed a child, or may have harmed a child, and/or</w:t>
      </w:r>
      <w:r>
        <w:rPr>
          <w:spacing w:val="-53"/>
        </w:rPr>
        <w:t xml:space="preserve"> </w:t>
      </w:r>
      <w:r>
        <w:t>Possibly committed</w:t>
      </w:r>
      <w:r>
        <w:rPr>
          <w:spacing w:val="-4"/>
        </w:rPr>
        <w:t xml:space="preserve"> </w:t>
      </w:r>
      <w:r>
        <w:t>a</w:t>
      </w:r>
      <w:r>
        <w:rPr>
          <w:spacing w:val="-1"/>
        </w:rPr>
        <w:t xml:space="preserve"> </w:t>
      </w:r>
      <w:r>
        <w:t>criminal</w:t>
      </w:r>
      <w:r>
        <w:rPr>
          <w:spacing w:val="-1"/>
        </w:rPr>
        <w:t xml:space="preserve"> </w:t>
      </w:r>
      <w:r>
        <w:t>offence</w:t>
      </w:r>
      <w:r>
        <w:rPr>
          <w:spacing w:val="-5"/>
        </w:rPr>
        <w:t xml:space="preserve"> </w:t>
      </w:r>
      <w:r>
        <w:t>against</w:t>
      </w:r>
      <w:r>
        <w:rPr>
          <w:spacing w:val="2"/>
        </w:rPr>
        <w:t xml:space="preserve"> </w:t>
      </w:r>
      <w:r>
        <w:t>or related</w:t>
      </w:r>
      <w:r>
        <w:rPr>
          <w:spacing w:val="-1"/>
        </w:rPr>
        <w:t xml:space="preserve"> </w:t>
      </w:r>
      <w:r>
        <w:t>to</w:t>
      </w:r>
      <w:r>
        <w:rPr>
          <w:spacing w:val="-1"/>
        </w:rPr>
        <w:t xml:space="preserve"> </w:t>
      </w:r>
      <w:r>
        <w:t>a child,</w:t>
      </w:r>
      <w:r>
        <w:rPr>
          <w:spacing w:val="2"/>
        </w:rPr>
        <w:t xml:space="preserve"> </w:t>
      </w:r>
      <w:r>
        <w:t>and/or</w:t>
      </w:r>
    </w:p>
    <w:p w14:paraId="4A19F6AB" w14:textId="77777777" w:rsidR="00F63013" w:rsidRDefault="00B67F08">
      <w:pPr>
        <w:pStyle w:val="BodyText"/>
        <w:spacing w:before="6"/>
        <w:ind w:right="1195"/>
      </w:pPr>
      <w:r>
        <w:rPr>
          <w:noProof/>
          <w:lang w:val="en-GB" w:eastAsia="en-GB"/>
        </w:rPr>
        <w:drawing>
          <wp:anchor distT="0" distB="0" distL="0" distR="0" simplePos="0" relativeHeight="15861248" behindDoc="0" locked="0" layoutInCell="1" allowOverlap="1" wp14:anchorId="43F4F993" wp14:editId="28174469">
            <wp:simplePos x="0" y="0"/>
            <wp:positionH relativeFrom="page">
              <wp:posOffset>789305</wp:posOffset>
            </wp:positionH>
            <wp:positionV relativeFrom="paragraph">
              <wp:posOffset>81660</wp:posOffset>
            </wp:positionV>
            <wp:extent cx="24764" cy="40003"/>
            <wp:effectExtent l="0" t="0" r="0" b="0"/>
            <wp:wrapNone/>
            <wp:docPr id="5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2.png"/>
                    <pic:cNvPicPr/>
                  </pic:nvPicPr>
                  <pic:blipFill>
                    <a:blip r:embed="rId6" cstate="print"/>
                    <a:stretch>
                      <a:fillRect/>
                    </a:stretch>
                  </pic:blipFill>
                  <pic:spPr>
                    <a:xfrm>
                      <a:off x="0" y="0"/>
                      <a:ext cx="24764" cy="40003"/>
                    </a:xfrm>
                    <a:prstGeom prst="rect">
                      <a:avLst/>
                    </a:prstGeom>
                  </pic:spPr>
                </pic:pic>
              </a:graphicData>
            </a:graphic>
          </wp:anchor>
        </w:drawing>
      </w:r>
      <w:r>
        <w:t>Behaved towards a child or children in a way that indicates they may pose a risk of harm to children,</w:t>
      </w:r>
      <w:r>
        <w:rPr>
          <w:spacing w:val="-53"/>
        </w:rPr>
        <w:t xml:space="preserve"> </w:t>
      </w:r>
      <w:r>
        <w:t>and/or</w:t>
      </w:r>
    </w:p>
    <w:p w14:paraId="6118CF44" w14:textId="77777777" w:rsidR="00F63013" w:rsidRDefault="00B67F08">
      <w:pPr>
        <w:pStyle w:val="BodyText"/>
        <w:spacing w:before="122"/>
        <w:ind w:right="994"/>
      </w:pPr>
      <w:r>
        <w:rPr>
          <w:noProof/>
          <w:lang w:val="en-GB" w:eastAsia="en-GB"/>
        </w:rPr>
        <w:drawing>
          <wp:anchor distT="0" distB="0" distL="0" distR="0" simplePos="0" relativeHeight="15861760" behindDoc="0" locked="0" layoutInCell="1" allowOverlap="1" wp14:anchorId="1FA838FA" wp14:editId="139E9794">
            <wp:simplePos x="0" y="0"/>
            <wp:positionH relativeFrom="page">
              <wp:posOffset>789305</wp:posOffset>
            </wp:positionH>
            <wp:positionV relativeFrom="paragraph">
              <wp:posOffset>155192</wp:posOffset>
            </wp:positionV>
            <wp:extent cx="24764" cy="39370"/>
            <wp:effectExtent l="0" t="0" r="0" b="0"/>
            <wp:wrapNone/>
            <wp:docPr id="5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2.png"/>
                    <pic:cNvPicPr/>
                  </pic:nvPicPr>
                  <pic:blipFill>
                    <a:blip r:embed="rId6" cstate="print"/>
                    <a:stretch>
                      <a:fillRect/>
                    </a:stretch>
                  </pic:blipFill>
                  <pic:spPr>
                    <a:xfrm>
                      <a:off x="0" y="0"/>
                      <a:ext cx="24764" cy="39370"/>
                    </a:xfrm>
                    <a:prstGeom prst="rect">
                      <a:avLst/>
                    </a:prstGeom>
                  </pic:spPr>
                </pic:pic>
              </a:graphicData>
            </a:graphic>
          </wp:anchor>
        </w:drawing>
      </w:r>
      <w:r>
        <w:t>Behaved or may have behaved in a way that indicates they may not be suitable to work with children –</w:t>
      </w:r>
      <w:r>
        <w:rPr>
          <w:spacing w:val="-53"/>
        </w:rPr>
        <w:t xml:space="preserve"> </w:t>
      </w:r>
      <w:r>
        <w:t>this</w:t>
      </w:r>
      <w:r>
        <w:rPr>
          <w:spacing w:val="-4"/>
        </w:rPr>
        <w:t xml:space="preserve"> </w:t>
      </w:r>
      <w:r>
        <w:t>includes</w:t>
      </w:r>
      <w:r>
        <w:rPr>
          <w:spacing w:val="-3"/>
        </w:rPr>
        <w:t xml:space="preserve"> </w:t>
      </w:r>
      <w:proofErr w:type="spellStart"/>
      <w:r>
        <w:t>behaviour</w:t>
      </w:r>
      <w:proofErr w:type="spellEnd"/>
      <w:r>
        <w:rPr>
          <w:spacing w:val="-3"/>
        </w:rPr>
        <w:t xml:space="preserve"> </w:t>
      </w:r>
      <w:r>
        <w:t>taking place</w:t>
      </w:r>
      <w:r>
        <w:rPr>
          <w:spacing w:val="-5"/>
        </w:rPr>
        <w:t xml:space="preserve"> </w:t>
      </w:r>
      <w:r>
        <w:t>both</w:t>
      </w:r>
      <w:r>
        <w:rPr>
          <w:spacing w:val="-5"/>
        </w:rPr>
        <w:t xml:space="preserve"> </w:t>
      </w:r>
      <w:r>
        <w:t>inside and outside</w:t>
      </w:r>
      <w:r>
        <w:rPr>
          <w:spacing w:val="-1"/>
        </w:rPr>
        <w:t xml:space="preserve"> </w:t>
      </w:r>
      <w:r>
        <w:t>of</w:t>
      </w:r>
      <w:r>
        <w:rPr>
          <w:spacing w:val="3"/>
        </w:rPr>
        <w:t xml:space="preserve"> </w:t>
      </w:r>
      <w:r>
        <w:t>school</w:t>
      </w:r>
    </w:p>
    <w:p w14:paraId="0FD4590B" w14:textId="77777777" w:rsidR="00F63013" w:rsidRDefault="00B67F08">
      <w:pPr>
        <w:pStyle w:val="BodyText"/>
        <w:spacing w:before="120"/>
        <w:ind w:left="215" w:right="1069"/>
      </w:pPr>
      <w:r>
        <w:t>If we’re in any doubt as to whether a concern meets the harm threshold, we will consult out local authority</w:t>
      </w:r>
      <w:r>
        <w:rPr>
          <w:spacing w:val="-54"/>
        </w:rPr>
        <w:t xml:space="preserve"> </w:t>
      </w:r>
      <w:r>
        <w:t>designated</w:t>
      </w:r>
      <w:r>
        <w:rPr>
          <w:spacing w:val="-1"/>
        </w:rPr>
        <w:t xml:space="preserve"> </w:t>
      </w:r>
      <w:r>
        <w:t>officer</w:t>
      </w:r>
      <w:r>
        <w:rPr>
          <w:spacing w:val="-3"/>
        </w:rPr>
        <w:t xml:space="preserve"> </w:t>
      </w:r>
      <w:r>
        <w:t>(LADO).</w:t>
      </w:r>
    </w:p>
    <w:p w14:paraId="6068BFB4" w14:textId="77777777" w:rsidR="00F63013" w:rsidRDefault="00B67F08">
      <w:pPr>
        <w:pStyle w:val="BodyText"/>
        <w:ind w:left="215" w:right="1135"/>
      </w:pPr>
      <w:r>
        <w:t>We will deal with any allegation of abuse quickly, in a fair and consistent way that provides effective child</w:t>
      </w:r>
      <w:r>
        <w:rPr>
          <w:spacing w:val="-53"/>
        </w:rPr>
        <w:t xml:space="preserve"> </w:t>
      </w:r>
      <w:r>
        <w:t>protection</w:t>
      </w:r>
      <w:r>
        <w:rPr>
          <w:spacing w:val="-1"/>
        </w:rPr>
        <w:t xml:space="preserve"> </w:t>
      </w:r>
      <w:r>
        <w:t>while</w:t>
      </w:r>
      <w:r>
        <w:rPr>
          <w:spacing w:val="-1"/>
        </w:rPr>
        <w:t xml:space="preserve"> </w:t>
      </w:r>
      <w:r>
        <w:t>also supporting</w:t>
      </w:r>
      <w:r>
        <w:rPr>
          <w:spacing w:val="-1"/>
        </w:rPr>
        <w:t xml:space="preserve"> </w:t>
      </w:r>
      <w:r>
        <w:t>the</w:t>
      </w:r>
      <w:r>
        <w:rPr>
          <w:spacing w:val="-5"/>
        </w:rPr>
        <w:t xml:space="preserve"> </w:t>
      </w:r>
      <w:r>
        <w:t>individual</w:t>
      </w:r>
      <w:r>
        <w:rPr>
          <w:spacing w:val="3"/>
        </w:rPr>
        <w:t xml:space="preserve"> </w:t>
      </w:r>
      <w:r>
        <w:t>who</w:t>
      </w:r>
      <w:r>
        <w:rPr>
          <w:spacing w:val="-1"/>
        </w:rPr>
        <w:t xml:space="preserve"> </w:t>
      </w:r>
      <w:r>
        <w:t>is</w:t>
      </w:r>
      <w:r>
        <w:rPr>
          <w:spacing w:val="-3"/>
        </w:rPr>
        <w:t xml:space="preserve"> </w:t>
      </w:r>
      <w:r>
        <w:t>the</w:t>
      </w:r>
      <w:r>
        <w:rPr>
          <w:spacing w:val="-1"/>
        </w:rPr>
        <w:t xml:space="preserve"> </w:t>
      </w:r>
      <w:r>
        <w:t>subject</w:t>
      </w:r>
      <w:r>
        <w:rPr>
          <w:spacing w:val="3"/>
        </w:rPr>
        <w:t xml:space="preserve"> </w:t>
      </w:r>
      <w:r>
        <w:t>of</w:t>
      </w:r>
      <w:r>
        <w:rPr>
          <w:spacing w:val="2"/>
        </w:rPr>
        <w:t xml:space="preserve"> </w:t>
      </w:r>
      <w:r>
        <w:t>the</w:t>
      </w:r>
      <w:r>
        <w:rPr>
          <w:spacing w:val="-1"/>
        </w:rPr>
        <w:t xml:space="preserve"> </w:t>
      </w:r>
      <w:r>
        <w:t>allegation.</w:t>
      </w:r>
    </w:p>
    <w:p w14:paraId="2D8F4BE3" w14:textId="77777777" w:rsidR="00F63013" w:rsidRDefault="00B67F08">
      <w:pPr>
        <w:pStyle w:val="BodyText"/>
        <w:spacing w:before="122"/>
        <w:ind w:left="215" w:right="713"/>
      </w:pPr>
      <w:r>
        <w:t>A ‘case manager’ will lead any investigation. This will be the headteacher, or the chair of governors where the</w:t>
      </w:r>
      <w:r>
        <w:rPr>
          <w:spacing w:val="-53"/>
        </w:rPr>
        <w:t xml:space="preserve"> </w:t>
      </w:r>
      <w:r>
        <w:t>headteacher</w:t>
      </w:r>
      <w:r>
        <w:rPr>
          <w:spacing w:val="-1"/>
        </w:rPr>
        <w:t xml:space="preserve"> </w:t>
      </w:r>
      <w:r>
        <w:t>is</w:t>
      </w:r>
      <w:r>
        <w:rPr>
          <w:spacing w:val="-5"/>
        </w:rPr>
        <w:t xml:space="preserve"> </w:t>
      </w:r>
      <w:r>
        <w:t>the</w:t>
      </w:r>
      <w:r>
        <w:rPr>
          <w:spacing w:val="-1"/>
        </w:rPr>
        <w:t xml:space="preserve"> </w:t>
      </w:r>
      <w:r>
        <w:t>subject</w:t>
      </w:r>
      <w:r>
        <w:rPr>
          <w:spacing w:val="1"/>
        </w:rPr>
        <w:t xml:space="preserve"> </w:t>
      </w:r>
      <w:r>
        <w:t>of</w:t>
      </w:r>
      <w:r>
        <w:rPr>
          <w:spacing w:val="2"/>
        </w:rPr>
        <w:t xml:space="preserve"> </w:t>
      </w:r>
      <w:r>
        <w:t>the</w:t>
      </w:r>
      <w:r>
        <w:rPr>
          <w:spacing w:val="-2"/>
        </w:rPr>
        <w:t xml:space="preserve"> </w:t>
      </w:r>
      <w:r>
        <w:t>allegation.</w:t>
      </w:r>
      <w:r>
        <w:rPr>
          <w:spacing w:val="-3"/>
        </w:rPr>
        <w:t xml:space="preserve"> </w:t>
      </w:r>
      <w:r>
        <w:t>The</w:t>
      </w:r>
      <w:r>
        <w:rPr>
          <w:spacing w:val="-7"/>
        </w:rPr>
        <w:t xml:space="preserve"> </w:t>
      </w:r>
      <w:r>
        <w:t>case</w:t>
      </w:r>
      <w:r>
        <w:rPr>
          <w:spacing w:val="-1"/>
        </w:rPr>
        <w:t xml:space="preserve"> </w:t>
      </w:r>
      <w:r>
        <w:t>manager</w:t>
      </w:r>
      <w:r>
        <w:rPr>
          <w:spacing w:val="-1"/>
        </w:rPr>
        <w:t xml:space="preserve"> </w:t>
      </w:r>
      <w:r>
        <w:t>will</w:t>
      </w:r>
      <w:r>
        <w:rPr>
          <w:spacing w:val="-1"/>
        </w:rPr>
        <w:t xml:space="preserve"> </w:t>
      </w:r>
      <w:r>
        <w:t>be</w:t>
      </w:r>
      <w:r>
        <w:rPr>
          <w:spacing w:val="-2"/>
        </w:rPr>
        <w:t xml:space="preserve"> </w:t>
      </w:r>
      <w:r>
        <w:t>identified</w:t>
      </w:r>
      <w:r>
        <w:rPr>
          <w:spacing w:val="-2"/>
        </w:rPr>
        <w:t xml:space="preserve"> </w:t>
      </w:r>
      <w:r>
        <w:t>at</w:t>
      </w:r>
      <w:r>
        <w:rPr>
          <w:spacing w:val="2"/>
        </w:rPr>
        <w:t xml:space="preserve"> </w:t>
      </w:r>
      <w:r>
        <w:t>the</w:t>
      </w:r>
      <w:r>
        <w:rPr>
          <w:spacing w:val="-7"/>
        </w:rPr>
        <w:t xml:space="preserve"> </w:t>
      </w:r>
      <w:r>
        <w:t>earliest</w:t>
      </w:r>
      <w:r>
        <w:rPr>
          <w:spacing w:val="2"/>
        </w:rPr>
        <w:t xml:space="preserve"> </w:t>
      </w:r>
      <w:r>
        <w:t>opportunity.</w:t>
      </w:r>
    </w:p>
    <w:p w14:paraId="6D5F01BA" w14:textId="77777777" w:rsidR="00F63013" w:rsidRDefault="00B67F08">
      <w:pPr>
        <w:pStyle w:val="BodyText"/>
        <w:spacing w:before="120"/>
        <w:ind w:left="215"/>
      </w:pPr>
      <w:r>
        <w:t>Our</w:t>
      </w:r>
      <w:r>
        <w:rPr>
          <w:spacing w:val="-1"/>
        </w:rPr>
        <w:t xml:space="preserve"> </w:t>
      </w:r>
      <w:r>
        <w:t>procedures</w:t>
      </w:r>
      <w:r>
        <w:rPr>
          <w:spacing w:val="-4"/>
        </w:rPr>
        <w:t xml:space="preserve"> </w:t>
      </w:r>
      <w:r>
        <w:t>for</w:t>
      </w:r>
      <w:r>
        <w:rPr>
          <w:spacing w:val="-5"/>
        </w:rPr>
        <w:t xml:space="preserve"> </w:t>
      </w:r>
      <w:r>
        <w:t>dealing</w:t>
      </w:r>
      <w:r>
        <w:rPr>
          <w:spacing w:val="-1"/>
        </w:rPr>
        <w:t xml:space="preserve"> </w:t>
      </w:r>
      <w:r>
        <w:t>with</w:t>
      </w:r>
      <w:r>
        <w:rPr>
          <w:spacing w:val="-2"/>
        </w:rPr>
        <w:t xml:space="preserve"> </w:t>
      </w:r>
      <w:r>
        <w:t>allegations</w:t>
      </w:r>
      <w:r>
        <w:rPr>
          <w:spacing w:val="-4"/>
        </w:rPr>
        <w:t xml:space="preserve"> </w:t>
      </w:r>
      <w:r>
        <w:t>will</w:t>
      </w:r>
      <w:r>
        <w:rPr>
          <w:spacing w:val="2"/>
        </w:rPr>
        <w:t xml:space="preserve"> </w:t>
      </w:r>
      <w:r>
        <w:t>be</w:t>
      </w:r>
      <w:r>
        <w:rPr>
          <w:spacing w:val="-2"/>
        </w:rPr>
        <w:t xml:space="preserve"> </w:t>
      </w:r>
      <w:r>
        <w:t>applied</w:t>
      </w:r>
      <w:r>
        <w:rPr>
          <w:spacing w:val="-1"/>
        </w:rPr>
        <w:t xml:space="preserve"> </w:t>
      </w:r>
      <w:r>
        <w:t>with</w:t>
      </w:r>
      <w:r>
        <w:rPr>
          <w:spacing w:val="-2"/>
        </w:rPr>
        <w:t xml:space="preserve"> </w:t>
      </w:r>
      <w:r>
        <w:t>common</w:t>
      </w:r>
      <w:r>
        <w:rPr>
          <w:spacing w:val="-1"/>
        </w:rPr>
        <w:t xml:space="preserve"> </w:t>
      </w:r>
      <w:r>
        <w:t>sense</w:t>
      </w:r>
      <w:r>
        <w:rPr>
          <w:spacing w:val="-2"/>
        </w:rPr>
        <w:t xml:space="preserve"> </w:t>
      </w:r>
      <w:r>
        <w:t>and</w:t>
      </w:r>
      <w:r>
        <w:rPr>
          <w:spacing w:val="-1"/>
        </w:rPr>
        <w:t xml:space="preserve"> </w:t>
      </w:r>
      <w:r>
        <w:t>judgement.</w:t>
      </w:r>
    </w:p>
    <w:p w14:paraId="70D23A99" w14:textId="77777777" w:rsidR="00F63013" w:rsidRDefault="00B67F08">
      <w:pPr>
        <w:pStyle w:val="BodyText"/>
        <w:spacing w:before="116"/>
        <w:ind w:left="215" w:right="771"/>
      </w:pPr>
      <w:r>
        <w:t xml:space="preserve">If we receive an allegation of an incident happening while an individual or </w:t>
      </w:r>
      <w:proofErr w:type="spellStart"/>
      <w:r>
        <w:t>organisation</w:t>
      </w:r>
      <w:proofErr w:type="spellEnd"/>
      <w:r>
        <w:t xml:space="preserve"> was using the school</w:t>
      </w:r>
      <w:r>
        <w:rPr>
          <w:spacing w:val="1"/>
        </w:rPr>
        <w:t xml:space="preserve"> </w:t>
      </w:r>
      <w:r>
        <w:t>premises</w:t>
      </w:r>
      <w:r>
        <w:rPr>
          <w:spacing w:val="-4"/>
        </w:rPr>
        <w:t xml:space="preserve"> </w:t>
      </w:r>
      <w:r>
        <w:t>to run activities</w:t>
      </w:r>
      <w:r>
        <w:rPr>
          <w:spacing w:val="-4"/>
        </w:rPr>
        <w:t xml:space="preserve"> </w:t>
      </w:r>
      <w:r>
        <w:t>for</w:t>
      </w:r>
      <w:r>
        <w:rPr>
          <w:spacing w:val="-3"/>
        </w:rPr>
        <w:t xml:space="preserve"> </w:t>
      </w:r>
      <w:r>
        <w:t>children,</w:t>
      </w:r>
      <w:r>
        <w:rPr>
          <w:spacing w:val="-2"/>
        </w:rPr>
        <w:t xml:space="preserve"> </w:t>
      </w:r>
      <w:r>
        <w:t>we will</w:t>
      </w:r>
      <w:r>
        <w:rPr>
          <w:spacing w:val="-6"/>
        </w:rPr>
        <w:t xml:space="preserve"> </w:t>
      </w:r>
      <w:r>
        <w:t>follow</w:t>
      </w:r>
      <w:r>
        <w:rPr>
          <w:spacing w:val="-5"/>
        </w:rPr>
        <w:t xml:space="preserve"> </w:t>
      </w:r>
      <w:r>
        <w:t>our</w:t>
      </w:r>
      <w:r>
        <w:rPr>
          <w:spacing w:val="-3"/>
        </w:rPr>
        <w:t xml:space="preserve"> </w:t>
      </w:r>
      <w:r>
        <w:t>safeguarding policies</w:t>
      </w:r>
      <w:r>
        <w:rPr>
          <w:spacing w:val="-4"/>
        </w:rPr>
        <w:t xml:space="preserve"> </w:t>
      </w:r>
      <w:r>
        <w:t>and procedures</w:t>
      </w:r>
      <w:r>
        <w:rPr>
          <w:spacing w:val="-3"/>
        </w:rPr>
        <w:t xml:space="preserve"> </w:t>
      </w:r>
      <w:r>
        <w:t>and inform our</w:t>
      </w:r>
      <w:r>
        <w:rPr>
          <w:spacing w:val="-52"/>
        </w:rPr>
        <w:t xml:space="preserve"> </w:t>
      </w:r>
      <w:r>
        <w:t>LADO.</w:t>
      </w:r>
    </w:p>
    <w:p w14:paraId="4C1EED80" w14:textId="77777777" w:rsidR="00F63013" w:rsidRDefault="00F63013">
      <w:pPr>
        <w:pStyle w:val="BodyText"/>
        <w:spacing w:before="3"/>
        <w:ind w:left="0"/>
      </w:pPr>
    </w:p>
    <w:p w14:paraId="598A3352" w14:textId="77777777" w:rsidR="00F63013" w:rsidRDefault="00B67F08">
      <w:pPr>
        <w:pStyle w:val="Heading3"/>
      </w:pPr>
      <w:r>
        <w:rPr>
          <w:color w:val="12253E"/>
        </w:rPr>
        <w:t>Suspension</w:t>
      </w:r>
      <w:r>
        <w:rPr>
          <w:color w:val="12253E"/>
          <w:spacing w:val="-6"/>
        </w:rPr>
        <w:t xml:space="preserve"> </w:t>
      </w:r>
      <w:r>
        <w:rPr>
          <w:color w:val="12253E"/>
        </w:rPr>
        <w:t>of</w:t>
      </w:r>
      <w:r>
        <w:rPr>
          <w:color w:val="12253E"/>
          <w:spacing w:val="-2"/>
        </w:rPr>
        <w:t xml:space="preserve"> </w:t>
      </w:r>
      <w:r>
        <w:rPr>
          <w:color w:val="12253E"/>
        </w:rPr>
        <w:t>the</w:t>
      </w:r>
      <w:r>
        <w:rPr>
          <w:color w:val="12253E"/>
          <w:spacing w:val="-4"/>
        </w:rPr>
        <w:t xml:space="preserve"> </w:t>
      </w:r>
      <w:r>
        <w:rPr>
          <w:color w:val="12253E"/>
        </w:rPr>
        <w:t>accused</w:t>
      </w:r>
      <w:r>
        <w:rPr>
          <w:color w:val="12253E"/>
          <w:spacing w:val="-2"/>
        </w:rPr>
        <w:t xml:space="preserve"> </w:t>
      </w:r>
      <w:r>
        <w:rPr>
          <w:color w:val="12253E"/>
        </w:rPr>
        <w:t>until</w:t>
      </w:r>
      <w:r>
        <w:rPr>
          <w:color w:val="12253E"/>
          <w:spacing w:val="-3"/>
        </w:rPr>
        <w:t xml:space="preserve"> </w:t>
      </w:r>
      <w:r>
        <w:rPr>
          <w:color w:val="12253E"/>
        </w:rPr>
        <w:t>the</w:t>
      </w:r>
      <w:r>
        <w:rPr>
          <w:color w:val="12253E"/>
          <w:spacing w:val="-3"/>
        </w:rPr>
        <w:t xml:space="preserve"> </w:t>
      </w:r>
      <w:r>
        <w:rPr>
          <w:color w:val="12253E"/>
        </w:rPr>
        <w:t>case</w:t>
      </w:r>
      <w:r>
        <w:rPr>
          <w:color w:val="12253E"/>
          <w:spacing w:val="-7"/>
        </w:rPr>
        <w:t xml:space="preserve"> </w:t>
      </w:r>
      <w:r>
        <w:rPr>
          <w:color w:val="12253E"/>
        </w:rPr>
        <w:t>is</w:t>
      </w:r>
      <w:r>
        <w:rPr>
          <w:color w:val="12253E"/>
          <w:spacing w:val="-3"/>
        </w:rPr>
        <w:t xml:space="preserve"> </w:t>
      </w:r>
      <w:r>
        <w:rPr>
          <w:color w:val="12253E"/>
        </w:rPr>
        <w:t>resolved</w:t>
      </w:r>
    </w:p>
    <w:p w14:paraId="25DFB93E" w14:textId="77777777" w:rsidR="00F63013" w:rsidRDefault="00B67F08">
      <w:pPr>
        <w:pStyle w:val="BodyText"/>
        <w:spacing w:before="131"/>
        <w:ind w:left="215" w:right="690"/>
      </w:pPr>
      <w:r>
        <w:t>Suspension of the accused will not be the default position, and will only be considered in cases where there is</w:t>
      </w:r>
      <w:r>
        <w:rPr>
          <w:spacing w:val="-53"/>
        </w:rPr>
        <w:t xml:space="preserve"> </w:t>
      </w:r>
      <w:r>
        <w:t>reason to suspect that a child or other children is/are at risk of harm, or the case is so serious that there might</w:t>
      </w:r>
      <w:r>
        <w:rPr>
          <w:spacing w:val="-53"/>
        </w:rPr>
        <w:t xml:space="preserve"> </w:t>
      </w:r>
      <w:r>
        <w:t>be grounds for dismissal. In such cases, we will only suspend an individual if we have considered all other</w:t>
      </w:r>
      <w:r>
        <w:rPr>
          <w:spacing w:val="1"/>
        </w:rPr>
        <w:t xml:space="preserve"> </w:t>
      </w:r>
      <w:r>
        <w:t>options</w:t>
      </w:r>
      <w:r>
        <w:rPr>
          <w:spacing w:val="-4"/>
        </w:rPr>
        <w:t xml:space="preserve"> </w:t>
      </w:r>
      <w:r>
        <w:t>available and there</w:t>
      </w:r>
      <w:r>
        <w:rPr>
          <w:spacing w:val="-5"/>
        </w:rPr>
        <w:t xml:space="preserve"> </w:t>
      </w:r>
      <w:r>
        <w:t>is</w:t>
      </w:r>
      <w:r>
        <w:rPr>
          <w:spacing w:val="-3"/>
        </w:rPr>
        <w:t xml:space="preserve"> </w:t>
      </w:r>
      <w:r>
        <w:t>no reasonable alternative.</w:t>
      </w:r>
    </w:p>
    <w:p w14:paraId="12D23AF2" w14:textId="77777777" w:rsidR="00F63013" w:rsidRDefault="00B67F08">
      <w:pPr>
        <w:pStyle w:val="BodyText"/>
        <w:spacing w:before="118"/>
        <w:ind w:left="215"/>
      </w:pPr>
      <w:r>
        <w:t>Based</w:t>
      </w:r>
      <w:r>
        <w:rPr>
          <w:spacing w:val="-4"/>
        </w:rPr>
        <w:t xml:space="preserve"> </w:t>
      </w:r>
      <w:r>
        <w:t>on</w:t>
      </w:r>
      <w:r>
        <w:rPr>
          <w:spacing w:val="-3"/>
        </w:rPr>
        <w:t xml:space="preserve"> </w:t>
      </w:r>
      <w:r>
        <w:t>an</w:t>
      </w:r>
      <w:r>
        <w:rPr>
          <w:spacing w:val="-4"/>
        </w:rPr>
        <w:t xml:space="preserve"> </w:t>
      </w:r>
      <w:r>
        <w:t>assessment of</w:t>
      </w:r>
      <w:r>
        <w:rPr>
          <w:spacing w:val="4"/>
        </w:rPr>
        <w:t xml:space="preserve"> </w:t>
      </w:r>
      <w:r>
        <w:t>risk,</w:t>
      </w:r>
      <w:r>
        <w:rPr>
          <w:spacing w:val="-1"/>
        </w:rPr>
        <w:t xml:space="preserve"> </w:t>
      </w:r>
      <w:r>
        <w:t>we</w:t>
      </w:r>
      <w:r>
        <w:rPr>
          <w:spacing w:val="-3"/>
        </w:rPr>
        <w:t xml:space="preserve"> </w:t>
      </w:r>
      <w:r>
        <w:t>will consider</w:t>
      </w:r>
      <w:r>
        <w:rPr>
          <w:spacing w:val="-3"/>
        </w:rPr>
        <w:t xml:space="preserve"> </w:t>
      </w:r>
      <w:r>
        <w:t>alternatives</w:t>
      </w:r>
      <w:r>
        <w:rPr>
          <w:spacing w:val="-6"/>
        </w:rPr>
        <w:t xml:space="preserve"> </w:t>
      </w:r>
      <w:r>
        <w:t>such</w:t>
      </w:r>
      <w:r>
        <w:rPr>
          <w:spacing w:val="-3"/>
        </w:rPr>
        <w:t xml:space="preserve"> </w:t>
      </w:r>
      <w:r>
        <w:t>as:</w:t>
      </w:r>
    </w:p>
    <w:p w14:paraId="262C0AF7" w14:textId="77777777" w:rsidR="00F63013" w:rsidRDefault="00F63013">
      <w:pPr>
        <w:sectPr w:rsidR="00F63013">
          <w:pgSz w:w="11900" w:h="16840"/>
          <w:pgMar w:top="1520" w:right="420" w:bottom="280" w:left="860" w:header="720" w:footer="720" w:gutter="0"/>
          <w:cols w:space="720"/>
        </w:sectPr>
      </w:pPr>
    </w:p>
    <w:p w14:paraId="02AD704A" w14:textId="77777777" w:rsidR="00F63013" w:rsidRDefault="00B67F08">
      <w:pPr>
        <w:pStyle w:val="BodyText"/>
        <w:spacing w:before="79"/>
        <w:ind w:right="1338"/>
      </w:pPr>
      <w:r>
        <w:rPr>
          <w:noProof/>
          <w:lang w:val="en-GB" w:eastAsia="en-GB"/>
        </w:rPr>
        <w:lastRenderedPageBreak/>
        <w:drawing>
          <wp:anchor distT="0" distB="0" distL="0" distR="0" simplePos="0" relativeHeight="15862272" behindDoc="0" locked="0" layoutInCell="1" allowOverlap="1" wp14:anchorId="4629CA8D" wp14:editId="4C4C6F7E">
            <wp:simplePos x="0" y="0"/>
            <wp:positionH relativeFrom="page">
              <wp:posOffset>789305</wp:posOffset>
            </wp:positionH>
            <wp:positionV relativeFrom="paragraph">
              <wp:posOffset>129157</wp:posOffset>
            </wp:positionV>
            <wp:extent cx="24764" cy="40004"/>
            <wp:effectExtent l="0" t="0" r="0" b="0"/>
            <wp:wrapNone/>
            <wp:docPr id="5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2.png"/>
                    <pic:cNvPicPr/>
                  </pic:nvPicPr>
                  <pic:blipFill>
                    <a:blip r:embed="rId6" cstate="print"/>
                    <a:stretch>
                      <a:fillRect/>
                    </a:stretch>
                  </pic:blipFill>
                  <pic:spPr>
                    <a:xfrm>
                      <a:off x="0" y="0"/>
                      <a:ext cx="24764" cy="40004"/>
                    </a:xfrm>
                    <a:prstGeom prst="rect">
                      <a:avLst/>
                    </a:prstGeom>
                  </pic:spPr>
                </pic:pic>
              </a:graphicData>
            </a:graphic>
          </wp:anchor>
        </w:drawing>
      </w:r>
      <w:r>
        <w:t>Redeployment within the school so that the individual does not have direct contact with the child or</w:t>
      </w:r>
      <w:r>
        <w:rPr>
          <w:spacing w:val="-53"/>
        </w:rPr>
        <w:t xml:space="preserve"> </w:t>
      </w:r>
      <w:r>
        <w:t>children</w:t>
      </w:r>
      <w:r>
        <w:rPr>
          <w:spacing w:val="-5"/>
        </w:rPr>
        <w:t xml:space="preserve"> </w:t>
      </w:r>
      <w:r>
        <w:t>concerned</w:t>
      </w:r>
    </w:p>
    <w:p w14:paraId="52B97018" w14:textId="77777777" w:rsidR="00F63013" w:rsidRDefault="00B67F08">
      <w:pPr>
        <w:pStyle w:val="BodyText"/>
      </w:pPr>
      <w:r>
        <w:rPr>
          <w:noProof/>
          <w:lang w:val="en-GB" w:eastAsia="en-GB"/>
        </w:rPr>
        <w:drawing>
          <wp:anchor distT="0" distB="0" distL="0" distR="0" simplePos="0" relativeHeight="15862784" behindDoc="0" locked="0" layoutInCell="1" allowOverlap="1" wp14:anchorId="2B5E20AC" wp14:editId="55182F8A">
            <wp:simplePos x="0" y="0"/>
            <wp:positionH relativeFrom="page">
              <wp:posOffset>789305</wp:posOffset>
            </wp:positionH>
            <wp:positionV relativeFrom="paragraph">
              <wp:posOffset>155954</wp:posOffset>
            </wp:positionV>
            <wp:extent cx="24764" cy="40004"/>
            <wp:effectExtent l="0" t="0" r="0" b="0"/>
            <wp:wrapNone/>
            <wp:docPr id="5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2.png"/>
                    <pic:cNvPicPr/>
                  </pic:nvPicPr>
                  <pic:blipFill>
                    <a:blip r:embed="rId6" cstate="print"/>
                    <a:stretch>
                      <a:fillRect/>
                    </a:stretch>
                  </pic:blipFill>
                  <pic:spPr>
                    <a:xfrm>
                      <a:off x="0" y="0"/>
                      <a:ext cx="24764" cy="40004"/>
                    </a:xfrm>
                    <a:prstGeom prst="rect">
                      <a:avLst/>
                    </a:prstGeom>
                  </pic:spPr>
                </pic:pic>
              </a:graphicData>
            </a:graphic>
          </wp:anchor>
        </w:drawing>
      </w:r>
      <w:r>
        <w:t>Providing</w:t>
      </w:r>
      <w:r>
        <w:rPr>
          <w:spacing w:val="-2"/>
        </w:rPr>
        <w:t xml:space="preserve"> </w:t>
      </w:r>
      <w:r>
        <w:t>an</w:t>
      </w:r>
      <w:r>
        <w:rPr>
          <w:spacing w:val="-2"/>
        </w:rPr>
        <w:t xml:space="preserve"> </w:t>
      </w:r>
      <w:r>
        <w:t>assistant</w:t>
      </w:r>
      <w:r>
        <w:rPr>
          <w:spacing w:val="1"/>
        </w:rPr>
        <w:t xml:space="preserve"> </w:t>
      </w:r>
      <w:r>
        <w:t>to</w:t>
      </w:r>
      <w:r>
        <w:rPr>
          <w:spacing w:val="-2"/>
        </w:rPr>
        <w:t xml:space="preserve"> </w:t>
      </w:r>
      <w:r>
        <w:t>be</w:t>
      </w:r>
      <w:r>
        <w:rPr>
          <w:spacing w:val="-2"/>
        </w:rPr>
        <w:t xml:space="preserve"> </w:t>
      </w:r>
      <w:r>
        <w:t>present</w:t>
      </w:r>
      <w:r>
        <w:rPr>
          <w:spacing w:val="1"/>
        </w:rPr>
        <w:t xml:space="preserve"> </w:t>
      </w:r>
      <w:r>
        <w:t>when</w:t>
      </w:r>
      <w:r>
        <w:rPr>
          <w:spacing w:val="-1"/>
        </w:rPr>
        <w:t xml:space="preserve"> </w:t>
      </w:r>
      <w:r>
        <w:t>the</w:t>
      </w:r>
      <w:r>
        <w:rPr>
          <w:spacing w:val="-2"/>
        </w:rPr>
        <w:t xml:space="preserve"> </w:t>
      </w:r>
      <w:r>
        <w:t>individual</w:t>
      </w:r>
      <w:r>
        <w:rPr>
          <w:spacing w:val="2"/>
        </w:rPr>
        <w:t xml:space="preserve"> </w:t>
      </w:r>
      <w:r>
        <w:t>has</w:t>
      </w:r>
      <w:r>
        <w:rPr>
          <w:spacing w:val="-5"/>
        </w:rPr>
        <w:t xml:space="preserve"> </w:t>
      </w:r>
      <w:r>
        <w:t>contact</w:t>
      </w:r>
      <w:r>
        <w:rPr>
          <w:spacing w:val="-4"/>
        </w:rPr>
        <w:t xml:space="preserve"> </w:t>
      </w:r>
      <w:r>
        <w:t>with</w:t>
      </w:r>
      <w:r>
        <w:rPr>
          <w:spacing w:val="-1"/>
        </w:rPr>
        <w:t xml:space="preserve"> </w:t>
      </w:r>
      <w:r>
        <w:t>children</w:t>
      </w:r>
    </w:p>
    <w:p w14:paraId="2F0E1ED1" w14:textId="77777777" w:rsidR="00F63013" w:rsidRDefault="00B67F08">
      <w:pPr>
        <w:pStyle w:val="BodyText"/>
        <w:ind w:right="738"/>
      </w:pPr>
      <w:r>
        <w:rPr>
          <w:noProof/>
          <w:lang w:val="en-GB" w:eastAsia="en-GB"/>
        </w:rPr>
        <w:drawing>
          <wp:anchor distT="0" distB="0" distL="0" distR="0" simplePos="0" relativeHeight="15863296" behindDoc="0" locked="0" layoutInCell="1" allowOverlap="1" wp14:anchorId="1BE49ECC" wp14:editId="2CACAD89">
            <wp:simplePos x="0" y="0"/>
            <wp:positionH relativeFrom="page">
              <wp:posOffset>789305</wp:posOffset>
            </wp:positionH>
            <wp:positionV relativeFrom="paragraph">
              <wp:posOffset>155954</wp:posOffset>
            </wp:positionV>
            <wp:extent cx="24764" cy="39370"/>
            <wp:effectExtent l="0" t="0" r="0" b="0"/>
            <wp:wrapNone/>
            <wp:docPr id="5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2.png"/>
                    <pic:cNvPicPr/>
                  </pic:nvPicPr>
                  <pic:blipFill>
                    <a:blip r:embed="rId6" cstate="print"/>
                    <a:stretch>
                      <a:fillRect/>
                    </a:stretch>
                  </pic:blipFill>
                  <pic:spPr>
                    <a:xfrm>
                      <a:off x="0" y="0"/>
                      <a:ext cx="24764" cy="39370"/>
                    </a:xfrm>
                    <a:prstGeom prst="rect">
                      <a:avLst/>
                    </a:prstGeom>
                  </pic:spPr>
                </pic:pic>
              </a:graphicData>
            </a:graphic>
          </wp:anchor>
        </w:drawing>
      </w:r>
      <w:r>
        <w:t>Redeploying the individual to alternative work in the school so that they do not have unsupervised access</w:t>
      </w:r>
      <w:r>
        <w:rPr>
          <w:spacing w:val="-54"/>
        </w:rPr>
        <w:t xml:space="preserve"> </w:t>
      </w:r>
      <w:r>
        <w:t>to children</w:t>
      </w:r>
    </w:p>
    <w:p w14:paraId="4BC0F717" w14:textId="77777777" w:rsidR="00F63013" w:rsidRDefault="00B67F08">
      <w:pPr>
        <w:pStyle w:val="BodyText"/>
        <w:spacing w:before="116"/>
        <w:ind w:right="771"/>
      </w:pPr>
      <w:r>
        <w:rPr>
          <w:noProof/>
          <w:lang w:val="en-GB" w:eastAsia="en-GB"/>
        </w:rPr>
        <w:drawing>
          <wp:anchor distT="0" distB="0" distL="0" distR="0" simplePos="0" relativeHeight="15863808" behindDoc="0" locked="0" layoutInCell="1" allowOverlap="1" wp14:anchorId="778A27CC" wp14:editId="0A25C4CF">
            <wp:simplePos x="0" y="0"/>
            <wp:positionH relativeFrom="page">
              <wp:posOffset>789305</wp:posOffset>
            </wp:positionH>
            <wp:positionV relativeFrom="paragraph">
              <wp:posOffset>152779</wp:posOffset>
            </wp:positionV>
            <wp:extent cx="24764" cy="39370"/>
            <wp:effectExtent l="0" t="0" r="0" b="0"/>
            <wp:wrapNone/>
            <wp:docPr id="5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2.png"/>
                    <pic:cNvPicPr/>
                  </pic:nvPicPr>
                  <pic:blipFill>
                    <a:blip r:embed="rId6" cstate="print"/>
                    <a:stretch>
                      <a:fillRect/>
                    </a:stretch>
                  </pic:blipFill>
                  <pic:spPr>
                    <a:xfrm>
                      <a:off x="0" y="0"/>
                      <a:ext cx="24764" cy="39370"/>
                    </a:xfrm>
                    <a:prstGeom prst="rect">
                      <a:avLst/>
                    </a:prstGeom>
                  </pic:spPr>
                </pic:pic>
              </a:graphicData>
            </a:graphic>
          </wp:anchor>
        </w:drawing>
      </w:r>
      <w:r>
        <w:t>Moving</w:t>
      </w:r>
      <w:r>
        <w:rPr>
          <w:spacing w:val="-6"/>
        </w:rPr>
        <w:t xml:space="preserve"> </w:t>
      </w:r>
      <w:r>
        <w:t>the child or</w:t>
      </w:r>
      <w:r>
        <w:rPr>
          <w:spacing w:val="-3"/>
        </w:rPr>
        <w:t xml:space="preserve"> </w:t>
      </w:r>
      <w:r>
        <w:t>children</w:t>
      </w:r>
      <w:r>
        <w:rPr>
          <w:spacing w:val="-6"/>
        </w:rPr>
        <w:t xml:space="preserve"> </w:t>
      </w:r>
      <w:r>
        <w:t>to classes</w:t>
      </w:r>
      <w:r>
        <w:rPr>
          <w:spacing w:val="1"/>
        </w:rPr>
        <w:t xml:space="preserve"> </w:t>
      </w:r>
      <w:r>
        <w:t>where they will not</w:t>
      </w:r>
      <w:r>
        <w:rPr>
          <w:spacing w:val="3"/>
        </w:rPr>
        <w:t xml:space="preserve"> </w:t>
      </w:r>
      <w:r>
        <w:t>come</w:t>
      </w:r>
      <w:r>
        <w:rPr>
          <w:spacing w:val="-5"/>
        </w:rPr>
        <w:t xml:space="preserve"> </w:t>
      </w:r>
      <w:r>
        <w:t>into</w:t>
      </w:r>
      <w:r>
        <w:rPr>
          <w:spacing w:val="-6"/>
        </w:rPr>
        <w:t xml:space="preserve"> </w:t>
      </w:r>
      <w:r>
        <w:t>contact</w:t>
      </w:r>
      <w:r>
        <w:rPr>
          <w:spacing w:val="-2"/>
        </w:rPr>
        <w:t xml:space="preserve"> </w:t>
      </w:r>
      <w:r>
        <w:t>with the</w:t>
      </w:r>
      <w:r>
        <w:rPr>
          <w:spacing w:val="-5"/>
        </w:rPr>
        <w:t xml:space="preserve"> </w:t>
      </w:r>
      <w:r>
        <w:t>individual,</w:t>
      </w:r>
      <w:r>
        <w:rPr>
          <w:spacing w:val="-7"/>
        </w:rPr>
        <w:t xml:space="preserve"> </w:t>
      </w:r>
      <w:r>
        <w:t>making it</w:t>
      </w:r>
      <w:r>
        <w:rPr>
          <w:spacing w:val="-52"/>
        </w:rPr>
        <w:t xml:space="preserve"> </w:t>
      </w:r>
      <w:r>
        <w:t>clear</w:t>
      </w:r>
      <w:r>
        <w:rPr>
          <w:spacing w:val="-4"/>
        </w:rPr>
        <w:t xml:space="preserve"> </w:t>
      </w:r>
      <w:r>
        <w:t>that</w:t>
      </w:r>
      <w:r>
        <w:rPr>
          <w:spacing w:val="3"/>
        </w:rPr>
        <w:t xml:space="preserve"> </w:t>
      </w:r>
      <w:r>
        <w:t>this</w:t>
      </w:r>
      <w:r>
        <w:rPr>
          <w:spacing w:val="-3"/>
        </w:rPr>
        <w:t xml:space="preserve"> </w:t>
      </w:r>
      <w:r>
        <w:t>is</w:t>
      </w:r>
      <w:r>
        <w:rPr>
          <w:spacing w:val="-3"/>
        </w:rPr>
        <w:t xml:space="preserve"> </w:t>
      </w:r>
      <w:r>
        <w:t>not</w:t>
      </w:r>
      <w:r>
        <w:rPr>
          <w:spacing w:val="-2"/>
        </w:rPr>
        <w:t xml:space="preserve"> </w:t>
      </w:r>
      <w:r>
        <w:t>a punishment</w:t>
      </w:r>
      <w:r>
        <w:rPr>
          <w:spacing w:val="-2"/>
        </w:rPr>
        <w:t xml:space="preserve"> </w:t>
      </w:r>
      <w:r>
        <w:t>and parents/carers</w:t>
      </w:r>
      <w:r>
        <w:rPr>
          <w:spacing w:val="-3"/>
        </w:rPr>
        <w:t xml:space="preserve"> </w:t>
      </w:r>
      <w:r>
        <w:t>have been consulted</w:t>
      </w:r>
    </w:p>
    <w:p w14:paraId="44D40BEA" w14:textId="77777777" w:rsidR="00F63013" w:rsidRDefault="00B67F08">
      <w:pPr>
        <w:pStyle w:val="BodyText"/>
        <w:ind w:right="794"/>
      </w:pPr>
      <w:r>
        <w:rPr>
          <w:noProof/>
          <w:lang w:val="en-GB" w:eastAsia="en-GB"/>
        </w:rPr>
        <w:drawing>
          <wp:anchor distT="0" distB="0" distL="0" distR="0" simplePos="0" relativeHeight="15864320" behindDoc="0" locked="0" layoutInCell="1" allowOverlap="1" wp14:anchorId="65FBEAE0" wp14:editId="0C6E7DA0">
            <wp:simplePos x="0" y="0"/>
            <wp:positionH relativeFrom="page">
              <wp:posOffset>789305</wp:posOffset>
            </wp:positionH>
            <wp:positionV relativeFrom="paragraph">
              <wp:posOffset>155446</wp:posOffset>
            </wp:positionV>
            <wp:extent cx="24764" cy="40004"/>
            <wp:effectExtent l="0" t="0" r="0" b="0"/>
            <wp:wrapNone/>
            <wp:docPr id="52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2.png"/>
                    <pic:cNvPicPr/>
                  </pic:nvPicPr>
                  <pic:blipFill>
                    <a:blip r:embed="rId6" cstate="print"/>
                    <a:stretch>
                      <a:fillRect/>
                    </a:stretch>
                  </pic:blipFill>
                  <pic:spPr>
                    <a:xfrm>
                      <a:off x="0" y="0"/>
                      <a:ext cx="24764" cy="40004"/>
                    </a:xfrm>
                    <a:prstGeom prst="rect">
                      <a:avLst/>
                    </a:prstGeom>
                  </pic:spPr>
                </pic:pic>
              </a:graphicData>
            </a:graphic>
          </wp:anchor>
        </w:drawing>
      </w:r>
      <w:r>
        <w:t>Temporarily redeploying the individual to another role in a different location, for example to an alternative</w:t>
      </w:r>
      <w:r>
        <w:rPr>
          <w:spacing w:val="-53"/>
        </w:rPr>
        <w:t xml:space="preserve"> </w:t>
      </w:r>
      <w:r>
        <w:t>school</w:t>
      </w:r>
      <w:r>
        <w:rPr>
          <w:spacing w:val="3"/>
        </w:rPr>
        <w:t xml:space="preserve"> </w:t>
      </w:r>
      <w:r>
        <w:t>or</w:t>
      </w:r>
      <w:r>
        <w:rPr>
          <w:spacing w:val="1"/>
        </w:rPr>
        <w:t xml:space="preserve"> </w:t>
      </w:r>
      <w:r>
        <w:t>other</w:t>
      </w:r>
      <w:r>
        <w:rPr>
          <w:spacing w:val="1"/>
        </w:rPr>
        <w:t xml:space="preserve"> </w:t>
      </w:r>
      <w:r>
        <w:t>work</w:t>
      </w:r>
      <w:r>
        <w:rPr>
          <w:spacing w:val="-3"/>
        </w:rPr>
        <w:t xml:space="preserve"> </w:t>
      </w:r>
      <w:r>
        <w:t>for</w:t>
      </w:r>
      <w:r>
        <w:rPr>
          <w:spacing w:val="-3"/>
        </w:rPr>
        <w:t xml:space="preserve"> </w:t>
      </w:r>
      <w:r>
        <w:t>the</w:t>
      </w:r>
      <w:r>
        <w:rPr>
          <w:spacing w:val="1"/>
        </w:rPr>
        <w:t xml:space="preserve"> </w:t>
      </w:r>
      <w:r>
        <w:t>local</w:t>
      </w:r>
      <w:r>
        <w:rPr>
          <w:spacing w:val="3"/>
        </w:rPr>
        <w:t xml:space="preserve"> </w:t>
      </w:r>
      <w:r>
        <w:t>authority.</w:t>
      </w:r>
    </w:p>
    <w:p w14:paraId="15D9F2B1" w14:textId="77777777" w:rsidR="00F63013" w:rsidRDefault="00B67F08">
      <w:pPr>
        <w:pStyle w:val="BodyText"/>
        <w:ind w:left="215" w:right="661"/>
      </w:pPr>
      <w:r>
        <w:t>If in</w:t>
      </w:r>
      <w:r>
        <w:rPr>
          <w:spacing w:val="-2"/>
        </w:rPr>
        <w:t xml:space="preserve"> </w:t>
      </w:r>
      <w:r>
        <w:t>doubt,</w:t>
      </w:r>
      <w:r>
        <w:rPr>
          <w:spacing w:val="-3"/>
        </w:rPr>
        <w:t xml:space="preserve"> </w:t>
      </w:r>
      <w:r>
        <w:t>the</w:t>
      </w:r>
      <w:r>
        <w:rPr>
          <w:spacing w:val="-7"/>
        </w:rPr>
        <w:t xml:space="preserve"> </w:t>
      </w:r>
      <w:r>
        <w:t>case</w:t>
      </w:r>
      <w:r>
        <w:rPr>
          <w:spacing w:val="-2"/>
        </w:rPr>
        <w:t xml:space="preserve"> </w:t>
      </w:r>
      <w:r>
        <w:t>manager</w:t>
      </w:r>
      <w:r>
        <w:rPr>
          <w:spacing w:val="-1"/>
        </w:rPr>
        <w:t xml:space="preserve"> </w:t>
      </w:r>
      <w:r>
        <w:t>will</w:t>
      </w:r>
      <w:r>
        <w:rPr>
          <w:spacing w:val="2"/>
        </w:rPr>
        <w:t xml:space="preserve"> </w:t>
      </w:r>
      <w:r>
        <w:t>seek</w:t>
      </w:r>
      <w:r>
        <w:rPr>
          <w:spacing w:val="-5"/>
        </w:rPr>
        <w:t xml:space="preserve"> </w:t>
      </w:r>
      <w:r>
        <w:t>views</w:t>
      </w:r>
      <w:r>
        <w:rPr>
          <w:spacing w:val="-5"/>
        </w:rPr>
        <w:t xml:space="preserve"> </w:t>
      </w:r>
      <w:r>
        <w:t>from</w:t>
      </w:r>
      <w:r>
        <w:rPr>
          <w:spacing w:val="-1"/>
        </w:rPr>
        <w:t xml:space="preserve"> </w:t>
      </w:r>
      <w:r>
        <w:t>the</w:t>
      </w:r>
      <w:r>
        <w:rPr>
          <w:spacing w:val="-2"/>
        </w:rPr>
        <w:t xml:space="preserve"> </w:t>
      </w:r>
      <w:r>
        <w:t>school’s</w:t>
      </w:r>
      <w:r>
        <w:rPr>
          <w:spacing w:val="-5"/>
        </w:rPr>
        <w:t xml:space="preserve"> </w:t>
      </w:r>
      <w:r>
        <w:t>personnel</w:t>
      </w:r>
      <w:r>
        <w:rPr>
          <w:spacing w:val="2"/>
        </w:rPr>
        <w:t xml:space="preserve"> </w:t>
      </w:r>
      <w:r>
        <w:t>adviser</w:t>
      </w:r>
      <w:r>
        <w:rPr>
          <w:spacing w:val="-1"/>
        </w:rPr>
        <w:t xml:space="preserve"> </w:t>
      </w:r>
      <w:r>
        <w:t>and</w:t>
      </w:r>
      <w:r>
        <w:rPr>
          <w:spacing w:val="-2"/>
        </w:rPr>
        <w:t xml:space="preserve"> </w:t>
      </w:r>
      <w:r>
        <w:t>the</w:t>
      </w:r>
      <w:r>
        <w:rPr>
          <w:spacing w:val="-2"/>
        </w:rPr>
        <w:t xml:space="preserve"> </w:t>
      </w:r>
      <w:r>
        <w:t>designated</w:t>
      </w:r>
      <w:r>
        <w:rPr>
          <w:spacing w:val="-2"/>
        </w:rPr>
        <w:t xml:space="preserve"> </w:t>
      </w:r>
      <w:r>
        <w:t>officer</w:t>
      </w:r>
      <w:r>
        <w:rPr>
          <w:spacing w:val="-1"/>
        </w:rPr>
        <w:t xml:space="preserve"> </w:t>
      </w:r>
      <w:r>
        <w:t>at</w:t>
      </w:r>
      <w:r>
        <w:rPr>
          <w:spacing w:val="-53"/>
        </w:rPr>
        <w:t xml:space="preserve"> </w:t>
      </w:r>
      <w:r>
        <w:t>the</w:t>
      </w:r>
      <w:r>
        <w:rPr>
          <w:spacing w:val="-1"/>
        </w:rPr>
        <w:t xml:space="preserve"> </w:t>
      </w:r>
      <w:r>
        <w:t>local</w:t>
      </w:r>
      <w:r>
        <w:rPr>
          <w:spacing w:val="3"/>
        </w:rPr>
        <w:t xml:space="preserve"> </w:t>
      </w:r>
      <w:r>
        <w:t>authority,</w:t>
      </w:r>
      <w:r>
        <w:rPr>
          <w:spacing w:val="2"/>
        </w:rPr>
        <w:t xml:space="preserve"> </w:t>
      </w:r>
      <w:r>
        <w:t>as</w:t>
      </w:r>
      <w:r>
        <w:rPr>
          <w:spacing w:val="-3"/>
        </w:rPr>
        <w:t xml:space="preserve"> </w:t>
      </w:r>
      <w:r>
        <w:t>well</w:t>
      </w:r>
      <w:r>
        <w:rPr>
          <w:spacing w:val="3"/>
        </w:rPr>
        <w:t xml:space="preserve"> </w:t>
      </w:r>
      <w:r>
        <w:t>as</w:t>
      </w:r>
      <w:r>
        <w:rPr>
          <w:spacing w:val="-3"/>
        </w:rPr>
        <w:t xml:space="preserve"> </w:t>
      </w:r>
      <w:r>
        <w:t>the</w:t>
      </w:r>
      <w:r>
        <w:rPr>
          <w:spacing w:val="-1"/>
        </w:rPr>
        <w:t xml:space="preserve"> </w:t>
      </w:r>
      <w:r>
        <w:t>police</w:t>
      </w:r>
      <w:r>
        <w:rPr>
          <w:spacing w:val="-1"/>
        </w:rPr>
        <w:t xml:space="preserve"> </w:t>
      </w:r>
      <w:r>
        <w:t>and children’s</w:t>
      </w:r>
      <w:r>
        <w:rPr>
          <w:spacing w:val="-4"/>
        </w:rPr>
        <w:t xml:space="preserve"> </w:t>
      </w:r>
      <w:r>
        <w:t>social</w:t>
      </w:r>
      <w:r>
        <w:rPr>
          <w:spacing w:val="3"/>
        </w:rPr>
        <w:t xml:space="preserve"> </w:t>
      </w:r>
      <w:r>
        <w:t>care where</w:t>
      </w:r>
      <w:r>
        <w:rPr>
          <w:spacing w:val="-1"/>
        </w:rPr>
        <w:t xml:space="preserve"> </w:t>
      </w:r>
      <w:r>
        <w:t>they have been</w:t>
      </w:r>
      <w:r>
        <w:rPr>
          <w:spacing w:val="-6"/>
        </w:rPr>
        <w:t xml:space="preserve"> </w:t>
      </w:r>
      <w:r>
        <w:t>involved.</w:t>
      </w:r>
    </w:p>
    <w:p w14:paraId="65402C3E" w14:textId="77777777" w:rsidR="00F63013" w:rsidRDefault="00F63013">
      <w:pPr>
        <w:pStyle w:val="BodyText"/>
        <w:spacing w:before="2"/>
        <w:ind w:left="0"/>
      </w:pPr>
    </w:p>
    <w:p w14:paraId="69EE2C59" w14:textId="77777777" w:rsidR="00F63013" w:rsidRDefault="00B67F08">
      <w:pPr>
        <w:pStyle w:val="Heading3"/>
      </w:pPr>
      <w:r>
        <w:rPr>
          <w:color w:val="12253E"/>
        </w:rPr>
        <w:t>Definitions</w:t>
      </w:r>
      <w:r>
        <w:rPr>
          <w:color w:val="12253E"/>
          <w:spacing w:val="-3"/>
        </w:rPr>
        <w:t xml:space="preserve"> </w:t>
      </w:r>
      <w:r>
        <w:rPr>
          <w:color w:val="12253E"/>
        </w:rPr>
        <w:t>for</w:t>
      </w:r>
      <w:r>
        <w:rPr>
          <w:color w:val="12253E"/>
          <w:spacing w:val="-6"/>
        </w:rPr>
        <w:t xml:space="preserve"> </w:t>
      </w:r>
      <w:r>
        <w:rPr>
          <w:color w:val="12253E"/>
        </w:rPr>
        <w:t>outcomes</w:t>
      </w:r>
      <w:r>
        <w:rPr>
          <w:color w:val="12253E"/>
          <w:spacing w:val="-7"/>
        </w:rPr>
        <w:t xml:space="preserve"> </w:t>
      </w:r>
      <w:r>
        <w:rPr>
          <w:color w:val="12253E"/>
        </w:rPr>
        <w:t>of</w:t>
      </w:r>
      <w:r>
        <w:rPr>
          <w:color w:val="12253E"/>
          <w:spacing w:val="-2"/>
        </w:rPr>
        <w:t xml:space="preserve"> </w:t>
      </w:r>
      <w:r>
        <w:rPr>
          <w:color w:val="12253E"/>
        </w:rPr>
        <w:t>allegation</w:t>
      </w:r>
      <w:r>
        <w:rPr>
          <w:color w:val="12253E"/>
          <w:spacing w:val="-6"/>
        </w:rPr>
        <w:t xml:space="preserve"> </w:t>
      </w:r>
      <w:r>
        <w:rPr>
          <w:color w:val="12253E"/>
        </w:rPr>
        <w:t>investigations</w:t>
      </w:r>
    </w:p>
    <w:p w14:paraId="71284CC3" w14:textId="77777777" w:rsidR="00F63013" w:rsidRDefault="00B67F08">
      <w:pPr>
        <w:spacing w:before="122"/>
        <w:ind w:left="556"/>
        <w:rPr>
          <w:sz w:val="20"/>
        </w:rPr>
      </w:pPr>
      <w:r>
        <w:rPr>
          <w:noProof/>
          <w:lang w:val="en-GB" w:eastAsia="en-GB"/>
        </w:rPr>
        <w:drawing>
          <wp:anchor distT="0" distB="0" distL="0" distR="0" simplePos="0" relativeHeight="15864832" behindDoc="0" locked="0" layoutInCell="1" allowOverlap="1" wp14:anchorId="05D62C55" wp14:editId="046F7E1E">
            <wp:simplePos x="0" y="0"/>
            <wp:positionH relativeFrom="page">
              <wp:posOffset>789305</wp:posOffset>
            </wp:positionH>
            <wp:positionV relativeFrom="paragraph">
              <wp:posOffset>156207</wp:posOffset>
            </wp:positionV>
            <wp:extent cx="24764" cy="39371"/>
            <wp:effectExtent l="0" t="0" r="0" b="0"/>
            <wp:wrapNone/>
            <wp:docPr id="52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2.png"/>
                    <pic:cNvPicPr/>
                  </pic:nvPicPr>
                  <pic:blipFill>
                    <a:blip r:embed="rId6" cstate="print"/>
                    <a:stretch>
                      <a:fillRect/>
                    </a:stretch>
                  </pic:blipFill>
                  <pic:spPr>
                    <a:xfrm>
                      <a:off x="0" y="0"/>
                      <a:ext cx="24764" cy="39371"/>
                    </a:xfrm>
                    <a:prstGeom prst="rect">
                      <a:avLst/>
                    </a:prstGeom>
                  </pic:spPr>
                </pic:pic>
              </a:graphicData>
            </a:graphic>
          </wp:anchor>
        </w:drawing>
      </w:r>
      <w:r>
        <w:rPr>
          <w:rFonts w:ascii="Arial"/>
          <w:b/>
          <w:sz w:val="20"/>
        </w:rPr>
        <w:t>Substantiated:</w:t>
      </w:r>
      <w:r>
        <w:rPr>
          <w:rFonts w:ascii="Arial"/>
          <w:b/>
          <w:spacing w:val="-3"/>
          <w:sz w:val="20"/>
        </w:rPr>
        <w:t xml:space="preserve"> </w:t>
      </w:r>
      <w:r>
        <w:rPr>
          <w:sz w:val="20"/>
        </w:rPr>
        <w:t>there</w:t>
      </w:r>
      <w:r>
        <w:rPr>
          <w:spacing w:val="-1"/>
          <w:sz w:val="20"/>
        </w:rPr>
        <w:t xml:space="preserve"> </w:t>
      </w:r>
      <w:r>
        <w:rPr>
          <w:sz w:val="20"/>
        </w:rPr>
        <w:t>is</w:t>
      </w:r>
      <w:r>
        <w:rPr>
          <w:spacing w:val="-3"/>
          <w:sz w:val="20"/>
        </w:rPr>
        <w:t xml:space="preserve"> </w:t>
      </w:r>
      <w:r>
        <w:rPr>
          <w:sz w:val="20"/>
        </w:rPr>
        <w:t>sufficient</w:t>
      </w:r>
      <w:r>
        <w:rPr>
          <w:spacing w:val="2"/>
          <w:sz w:val="20"/>
        </w:rPr>
        <w:t xml:space="preserve"> </w:t>
      </w:r>
      <w:r>
        <w:rPr>
          <w:sz w:val="20"/>
        </w:rPr>
        <w:t>evidence to</w:t>
      </w:r>
      <w:r>
        <w:rPr>
          <w:spacing w:val="-1"/>
          <w:sz w:val="20"/>
        </w:rPr>
        <w:t xml:space="preserve"> </w:t>
      </w:r>
      <w:r>
        <w:rPr>
          <w:sz w:val="20"/>
        </w:rPr>
        <w:t>prove</w:t>
      </w:r>
      <w:r>
        <w:rPr>
          <w:spacing w:val="-5"/>
          <w:sz w:val="20"/>
        </w:rPr>
        <w:t xml:space="preserve"> </w:t>
      </w:r>
      <w:r>
        <w:rPr>
          <w:sz w:val="20"/>
        </w:rPr>
        <w:t>the</w:t>
      </w:r>
      <w:r>
        <w:rPr>
          <w:spacing w:val="-6"/>
          <w:sz w:val="20"/>
        </w:rPr>
        <w:t xml:space="preserve"> </w:t>
      </w:r>
      <w:r>
        <w:rPr>
          <w:sz w:val="20"/>
        </w:rPr>
        <w:t>allegation</w:t>
      </w:r>
    </w:p>
    <w:p w14:paraId="3215CD67" w14:textId="77777777" w:rsidR="00F63013" w:rsidRDefault="00B67F08">
      <w:pPr>
        <w:pStyle w:val="BodyText"/>
        <w:spacing w:line="244" w:lineRule="auto"/>
        <w:ind w:right="949"/>
      </w:pPr>
      <w:r>
        <w:rPr>
          <w:noProof/>
          <w:lang w:val="en-GB" w:eastAsia="en-GB"/>
        </w:rPr>
        <w:drawing>
          <wp:anchor distT="0" distB="0" distL="0" distR="0" simplePos="0" relativeHeight="15865344" behindDoc="0" locked="0" layoutInCell="1" allowOverlap="1" wp14:anchorId="4445F215" wp14:editId="4A64D769">
            <wp:simplePos x="0" y="0"/>
            <wp:positionH relativeFrom="page">
              <wp:posOffset>789305</wp:posOffset>
            </wp:positionH>
            <wp:positionV relativeFrom="paragraph">
              <wp:posOffset>154938</wp:posOffset>
            </wp:positionV>
            <wp:extent cx="24764" cy="40004"/>
            <wp:effectExtent l="0" t="0" r="0" b="0"/>
            <wp:wrapNone/>
            <wp:docPr id="53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2.png"/>
                    <pic:cNvPicPr/>
                  </pic:nvPicPr>
                  <pic:blipFill>
                    <a:blip r:embed="rId6" cstate="print"/>
                    <a:stretch>
                      <a:fillRect/>
                    </a:stretch>
                  </pic:blipFill>
                  <pic:spPr>
                    <a:xfrm>
                      <a:off x="0" y="0"/>
                      <a:ext cx="24764" cy="40004"/>
                    </a:xfrm>
                    <a:prstGeom prst="rect">
                      <a:avLst/>
                    </a:prstGeom>
                  </pic:spPr>
                </pic:pic>
              </a:graphicData>
            </a:graphic>
          </wp:anchor>
        </w:drawing>
      </w:r>
      <w:r>
        <w:rPr>
          <w:rFonts w:ascii="Arial"/>
          <w:b/>
        </w:rPr>
        <w:t xml:space="preserve">Malicious: </w:t>
      </w:r>
      <w:r>
        <w:t>there is sufficient evidence to disprove the allegation and there has been a deliberate act to</w:t>
      </w:r>
      <w:r>
        <w:rPr>
          <w:spacing w:val="-53"/>
        </w:rPr>
        <w:t xml:space="preserve"> </w:t>
      </w:r>
      <w:r>
        <w:t>deceive,</w:t>
      </w:r>
      <w:r>
        <w:rPr>
          <w:spacing w:val="2"/>
        </w:rPr>
        <w:t xml:space="preserve"> </w:t>
      </w:r>
      <w:r>
        <w:t>or</w:t>
      </w:r>
      <w:r>
        <w:rPr>
          <w:spacing w:val="-3"/>
        </w:rPr>
        <w:t xml:space="preserve"> </w:t>
      </w:r>
      <w:r>
        <w:t>to cause harm to the subject</w:t>
      </w:r>
      <w:r>
        <w:rPr>
          <w:spacing w:val="-2"/>
        </w:rPr>
        <w:t xml:space="preserve"> </w:t>
      </w:r>
      <w:r>
        <w:t>of</w:t>
      </w:r>
      <w:r>
        <w:rPr>
          <w:spacing w:val="2"/>
        </w:rPr>
        <w:t xml:space="preserve"> </w:t>
      </w:r>
      <w:r>
        <w:t>the allegation</w:t>
      </w:r>
    </w:p>
    <w:p w14:paraId="0975A5F0" w14:textId="77777777" w:rsidR="00F63013" w:rsidRDefault="00B67F08">
      <w:pPr>
        <w:pStyle w:val="BodyText"/>
        <w:spacing w:before="111"/>
      </w:pPr>
      <w:r>
        <w:rPr>
          <w:noProof/>
          <w:lang w:val="en-GB" w:eastAsia="en-GB"/>
        </w:rPr>
        <w:drawing>
          <wp:anchor distT="0" distB="0" distL="0" distR="0" simplePos="0" relativeHeight="15865856" behindDoc="0" locked="0" layoutInCell="1" allowOverlap="1" wp14:anchorId="19A8B170" wp14:editId="77ABC471">
            <wp:simplePos x="0" y="0"/>
            <wp:positionH relativeFrom="page">
              <wp:posOffset>789305</wp:posOffset>
            </wp:positionH>
            <wp:positionV relativeFrom="paragraph">
              <wp:posOffset>148715</wp:posOffset>
            </wp:positionV>
            <wp:extent cx="24764" cy="39370"/>
            <wp:effectExtent l="0" t="0" r="0" b="0"/>
            <wp:wrapNone/>
            <wp:docPr id="53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2.png"/>
                    <pic:cNvPicPr/>
                  </pic:nvPicPr>
                  <pic:blipFill>
                    <a:blip r:embed="rId6" cstate="print"/>
                    <a:stretch>
                      <a:fillRect/>
                    </a:stretch>
                  </pic:blipFill>
                  <pic:spPr>
                    <a:xfrm>
                      <a:off x="0" y="0"/>
                      <a:ext cx="24764" cy="39370"/>
                    </a:xfrm>
                    <a:prstGeom prst="rect">
                      <a:avLst/>
                    </a:prstGeom>
                  </pic:spPr>
                </pic:pic>
              </a:graphicData>
            </a:graphic>
          </wp:anchor>
        </w:drawing>
      </w:r>
      <w:r>
        <w:rPr>
          <w:rFonts w:ascii="Arial"/>
          <w:b/>
        </w:rPr>
        <w:t>False:</w:t>
      </w:r>
      <w:r>
        <w:rPr>
          <w:rFonts w:ascii="Arial"/>
          <w:b/>
          <w:spacing w:val="2"/>
        </w:rPr>
        <w:t xml:space="preserve"> </w:t>
      </w:r>
      <w:r>
        <w:t>there</w:t>
      </w:r>
      <w:r>
        <w:rPr>
          <w:spacing w:val="-5"/>
        </w:rPr>
        <w:t xml:space="preserve"> </w:t>
      </w:r>
      <w:r>
        <w:t>is</w:t>
      </w:r>
      <w:r>
        <w:rPr>
          <w:spacing w:val="-3"/>
        </w:rPr>
        <w:t xml:space="preserve"> </w:t>
      </w:r>
      <w:r>
        <w:t>sufficient</w:t>
      </w:r>
      <w:r>
        <w:rPr>
          <w:spacing w:val="-2"/>
        </w:rPr>
        <w:t xml:space="preserve"> </w:t>
      </w:r>
      <w:r>
        <w:t>evidence</w:t>
      </w:r>
      <w:r>
        <w:rPr>
          <w:spacing w:val="-5"/>
        </w:rPr>
        <w:t xml:space="preserve"> </w:t>
      </w:r>
      <w:r>
        <w:t>to disprove</w:t>
      </w:r>
      <w:r>
        <w:rPr>
          <w:spacing w:val="-5"/>
        </w:rPr>
        <w:t xml:space="preserve"> </w:t>
      </w:r>
      <w:r>
        <w:t>the allegation</w:t>
      </w:r>
    </w:p>
    <w:p w14:paraId="016BA08A" w14:textId="77777777" w:rsidR="00F63013" w:rsidRDefault="00B67F08">
      <w:pPr>
        <w:pStyle w:val="BodyText"/>
        <w:spacing w:line="244" w:lineRule="auto"/>
        <w:ind w:right="771"/>
      </w:pPr>
      <w:r>
        <w:rPr>
          <w:noProof/>
          <w:lang w:val="en-GB" w:eastAsia="en-GB"/>
        </w:rPr>
        <w:drawing>
          <wp:anchor distT="0" distB="0" distL="0" distR="0" simplePos="0" relativeHeight="15866368" behindDoc="0" locked="0" layoutInCell="1" allowOverlap="1" wp14:anchorId="139C0A15" wp14:editId="643B71D0">
            <wp:simplePos x="0" y="0"/>
            <wp:positionH relativeFrom="page">
              <wp:posOffset>789305</wp:posOffset>
            </wp:positionH>
            <wp:positionV relativeFrom="paragraph">
              <wp:posOffset>154812</wp:posOffset>
            </wp:positionV>
            <wp:extent cx="24764" cy="40003"/>
            <wp:effectExtent l="0" t="0" r="0" b="0"/>
            <wp:wrapNone/>
            <wp:docPr id="53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2.png"/>
                    <pic:cNvPicPr/>
                  </pic:nvPicPr>
                  <pic:blipFill>
                    <a:blip r:embed="rId6" cstate="print"/>
                    <a:stretch>
                      <a:fillRect/>
                    </a:stretch>
                  </pic:blipFill>
                  <pic:spPr>
                    <a:xfrm>
                      <a:off x="0" y="0"/>
                      <a:ext cx="24764" cy="40003"/>
                    </a:xfrm>
                    <a:prstGeom prst="rect">
                      <a:avLst/>
                    </a:prstGeom>
                  </pic:spPr>
                </pic:pic>
              </a:graphicData>
            </a:graphic>
          </wp:anchor>
        </w:drawing>
      </w:r>
      <w:r>
        <w:rPr>
          <w:rFonts w:ascii="Arial"/>
          <w:b/>
        </w:rPr>
        <w:t>Unsubstantiated:</w:t>
      </w:r>
      <w:r>
        <w:rPr>
          <w:rFonts w:ascii="Arial"/>
          <w:b/>
          <w:spacing w:val="-2"/>
        </w:rPr>
        <w:t xml:space="preserve"> </w:t>
      </w:r>
      <w:r>
        <w:t>there</w:t>
      </w:r>
      <w:r>
        <w:rPr>
          <w:spacing w:val="-1"/>
        </w:rPr>
        <w:t xml:space="preserve"> </w:t>
      </w:r>
      <w:r>
        <w:t>is</w:t>
      </w:r>
      <w:r>
        <w:rPr>
          <w:spacing w:val="-9"/>
        </w:rPr>
        <w:t xml:space="preserve"> </w:t>
      </w:r>
      <w:r>
        <w:t>insufficient</w:t>
      </w:r>
      <w:r>
        <w:rPr>
          <w:spacing w:val="-2"/>
        </w:rPr>
        <w:t xml:space="preserve"> </w:t>
      </w:r>
      <w:r>
        <w:t>evidence</w:t>
      </w:r>
      <w:r>
        <w:rPr>
          <w:spacing w:val="-6"/>
        </w:rPr>
        <w:t xml:space="preserve"> </w:t>
      </w:r>
      <w:r>
        <w:t>to</w:t>
      </w:r>
      <w:r>
        <w:rPr>
          <w:spacing w:val="-1"/>
        </w:rPr>
        <w:t xml:space="preserve"> </w:t>
      </w:r>
      <w:r>
        <w:t>either</w:t>
      </w:r>
      <w:r>
        <w:rPr>
          <w:spacing w:val="1"/>
        </w:rPr>
        <w:t xml:space="preserve"> </w:t>
      </w:r>
      <w:r>
        <w:t>prove</w:t>
      </w:r>
      <w:r>
        <w:rPr>
          <w:spacing w:val="-6"/>
        </w:rPr>
        <w:t xml:space="preserve"> </w:t>
      </w:r>
      <w:r>
        <w:t>or disprove</w:t>
      </w:r>
      <w:r>
        <w:rPr>
          <w:spacing w:val="-5"/>
        </w:rPr>
        <w:t xml:space="preserve"> </w:t>
      </w:r>
      <w:r>
        <w:t>the</w:t>
      </w:r>
      <w:r>
        <w:rPr>
          <w:spacing w:val="-1"/>
        </w:rPr>
        <w:t xml:space="preserve"> </w:t>
      </w:r>
      <w:r>
        <w:t>allegation</w:t>
      </w:r>
      <w:r>
        <w:rPr>
          <w:spacing w:val="-1"/>
        </w:rPr>
        <w:t xml:space="preserve"> </w:t>
      </w:r>
      <w:r>
        <w:t>(this</w:t>
      </w:r>
      <w:r>
        <w:rPr>
          <w:spacing w:val="-3"/>
        </w:rPr>
        <w:t xml:space="preserve"> </w:t>
      </w:r>
      <w:r>
        <w:t>does</w:t>
      </w:r>
      <w:r>
        <w:rPr>
          <w:spacing w:val="-4"/>
        </w:rPr>
        <w:t xml:space="preserve"> </w:t>
      </w:r>
      <w:r>
        <w:t>not</w:t>
      </w:r>
      <w:r>
        <w:rPr>
          <w:spacing w:val="-53"/>
        </w:rPr>
        <w:t xml:space="preserve"> </w:t>
      </w:r>
      <w:r>
        <w:t>imply</w:t>
      </w:r>
      <w:r>
        <w:rPr>
          <w:spacing w:val="1"/>
        </w:rPr>
        <w:t xml:space="preserve"> </w:t>
      </w:r>
      <w:r>
        <w:t>guilt</w:t>
      </w:r>
      <w:r>
        <w:rPr>
          <w:spacing w:val="3"/>
        </w:rPr>
        <w:t xml:space="preserve"> </w:t>
      </w:r>
      <w:r>
        <w:t>or</w:t>
      </w:r>
      <w:r>
        <w:rPr>
          <w:spacing w:val="-3"/>
        </w:rPr>
        <w:t xml:space="preserve"> </w:t>
      </w:r>
      <w:r>
        <w:t>innocence)</w:t>
      </w:r>
    </w:p>
    <w:p w14:paraId="18FA7207" w14:textId="77777777" w:rsidR="00F63013" w:rsidRDefault="00B67F08">
      <w:pPr>
        <w:pStyle w:val="BodyText"/>
        <w:spacing w:before="111" w:line="244" w:lineRule="auto"/>
        <w:ind w:right="771"/>
      </w:pPr>
      <w:r>
        <w:rPr>
          <w:noProof/>
          <w:lang w:val="en-GB" w:eastAsia="en-GB"/>
        </w:rPr>
        <w:drawing>
          <wp:anchor distT="0" distB="0" distL="0" distR="0" simplePos="0" relativeHeight="15866880" behindDoc="0" locked="0" layoutInCell="1" allowOverlap="1" wp14:anchorId="578A1C84" wp14:editId="6874D9A1">
            <wp:simplePos x="0" y="0"/>
            <wp:positionH relativeFrom="page">
              <wp:posOffset>789305</wp:posOffset>
            </wp:positionH>
            <wp:positionV relativeFrom="paragraph">
              <wp:posOffset>148589</wp:posOffset>
            </wp:positionV>
            <wp:extent cx="24764" cy="40003"/>
            <wp:effectExtent l="0" t="0" r="0" b="0"/>
            <wp:wrapNone/>
            <wp:docPr id="53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2.png"/>
                    <pic:cNvPicPr/>
                  </pic:nvPicPr>
                  <pic:blipFill>
                    <a:blip r:embed="rId6" cstate="print"/>
                    <a:stretch>
                      <a:fillRect/>
                    </a:stretch>
                  </pic:blipFill>
                  <pic:spPr>
                    <a:xfrm>
                      <a:off x="0" y="0"/>
                      <a:ext cx="24764" cy="40003"/>
                    </a:xfrm>
                    <a:prstGeom prst="rect">
                      <a:avLst/>
                    </a:prstGeom>
                  </pic:spPr>
                </pic:pic>
              </a:graphicData>
            </a:graphic>
          </wp:anchor>
        </w:drawing>
      </w:r>
      <w:r>
        <w:rPr>
          <w:rFonts w:ascii="Arial"/>
          <w:b/>
        </w:rPr>
        <w:t>Unfounded</w:t>
      </w:r>
      <w:r>
        <w:t>:</w:t>
      </w:r>
      <w:r>
        <w:rPr>
          <w:spacing w:val="1"/>
        </w:rPr>
        <w:t xml:space="preserve"> </w:t>
      </w:r>
      <w:r>
        <w:t>to</w:t>
      </w:r>
      <w:r>
        <w:rPr>
          <w:spacing w:val="-6"/>
        </w:rPr>
        <w:t xml:space="preserve"> </w:t>
      </w:r>
      <w:r>
        <w:t>reflect</w:t>
      </w:r>
      <w:r>
        <w:rPr>
          <w:spacing w:val="-3"/>
        </w:rPr>
        <w:t xml:space="preserve"> </w:t>
      </w:r>
      <w:r>
        <w:t>cases</w:t>
      </w:r>
      <w:r>
        <w:rPr>
          <w:spacing w:val="-1"/>
        </w:rPr>
        <w:t xml:space="preserve"> </w:t>
      </w:r>
      <w:r>
        <w:t>where</w:t>
      </w:r>
      <w:r>
        <w:rPr>
          <w:spacing w:val="-1"/>
        </w:rPr>
        <w:t xml:space="preserve"> </w:t>
      </w:r>
      <w:r>
        <w:t>there</w:t>
      </w:r>
      <w:r>
        <w:rPr>
          <w:spacing w:val="-1"/>
        </w:rPr>
        <w:t xml:space="preserve"> </w:t>
      </w:r>
      <w:r>
        <w:t>is</w:t>
      </w:r>
      <w:r>
        <w:rPr>
          <w:spacing w:val="-5"/>
        </w:rPr>
        <w:t xml:space="preserve"> </w:t>
      </w:r>
      <w:r>
        <w:t>no</w:t>
      </w:r>
      <w:r>
        <w:rPr>
          <w:spacing w:val="-1"/>
        </w:rPr>
        <w:t xml:space="preserve"> </w:t>
      </w:r>
      <w:r>
        <w:t>evidence</w:t>
      </w:r>
      <w:r>
        <w:rPr>
          <w:spacing w:val="-1"/>
        </w:rPr>
        <w:t xml:space="preserve"> </w:t>
      </w:r>
      <w:r>
        <w:t>or proper</w:t>
      </w:r>
      <w:r>
        <w:rPr>
          <w:spacing w:val="-1"/>
        </w:rPr>
        <w:t xml:space="preserve"> </w:t>
      </w:r>
      <w:r>
        <w:t>basis</w:t>
      </w:r>
      <w:r>
        <w:rPr>
          <w:spacing w:val="-4"/>
        </w:rPr>
        <w:t xml:space="preserve"> </w:t>
      </w:r>
      <w:r>
        <w:t>which</w:t>
      </w:r>
      <w:r>
        <w:rPr>
          <w:spacing w:val="-1"/>
        </w:rPr>
        <w:t xml:space="preserve"> </w:t>
      </w:r>
      <w:r>
        <w:t>supports</w:t>
      </w:r>
      <w:r>
        <w:rPr>
          <w:spacing w:val="-5"/>
        </w:rPr>
        <w:t xml:space="preserve"> </w:t>
      </w:r>
      <w:r>
        <w:t>the</w:t>
      </w:r>
      <w:r>
        <w:rPr>
          <w:spacing w:val="-1"/>
        </w:rPr>
        <w:t xml:space="preserve"> </w:t>
      </w:r>
      <w:r>
        <w:t>allegation</w:t>
      </w:r>
      <w:r>
        <w:rPr>
          <w:spacing w:val="-53"/>
        </w:rPr>
        <w:t xml:space="preserve"> </w:t>
      </w:r>
      <w:r>
        <w:t>being</w:t>
      </w:r>
      <w:r>
        <w:rPr>
          <w:spacing w:val="-5"/>
        </w:rPr>
        <w:t xml:space="preserve"> </w:t>
      </w:r>
      <w:r>
        <w:t>made</w:t>
      </w:r>
    </w:p>
    <w:p w14:paraId="5AF52A3E" w14:textId="77777777" w:rsidR="00F63013" w:rsidRDefault="00F63013">
      <w:pPr>
        <w:pStyle w:val="BodyText"/>
        <w:spacing w:before="10"/>
        <w:ind w:left="0"/>
        <w:rPr>
          <w:sz w:val="19"/>
        </w:rPr>
      </w:pPr>
    </w:p>
    <w:p w14:paraId="0A627E9B" w14:textId="77777777" w:rsidR="00F63013" w:rsidRDefault="00B67F08">
      <w:pPr>
        <w:pStyle w:val="Heading3"/>
      </w:pPr>
      <w:r>
        <w:rPr>
          <w:color w:val="12253E"/>
        </w:rPr>
        <w:t>Procedure</w:t>
      </w:r>
      <w:r>
        <w:rPr>
          <w:color w:val="12253E"/>
          <w:spacing w:val="-4"/>
        </w:rPr>
        <w:t xml:space="preserve"> </w:t>
      </w:r>
      <w:r>
        <w:rPr>
          <w:color w:val="12253E"/>
        </w:rPr>
        <w:t>for</w:t>
      </w:r>
      <w:r>
        <w:rPr>
          <w:color w:val="12253E"/>
          <w:spacing w:val="-5"/>
        </w:rPr>
        <w:t xml:space="preserve"> </w:t>
      </w:r>
      <w:r>
        <w:rPr>
          <w:color w:val="12253E"/>
        </w:rPr>
        <w:t>dealing</w:t>
      </w:r>
      <w:r>
        <w:rPr>
          <w:color w:val="12253E"/>
          <w:spacing w:val="-6"/>
        </w:rPr>
        <w:t xml:space="preserve"> </w:t>
      </w:r>
      <w:r>
        <w:rPr>
          <w:color w:val="12253E"/>
        </w:rPr>
        <w:t>with</w:t>
      </w:r>
      <w:r>
        <w:rPr>
          <w:color w:val="12253E"/>
          <w:spacing w:val="-6"/>
        </w:rPr>
        <w:t xml:space="preserve"> </w:t>
      </w:r>
      <w:r>
        <w:rPr>
          <w:color w:val="12253E"/>
        </w:rPr>
        <w:t>allegations</w:t>
      </w:r>
    </w:p>
    <w:p w14:paraId="7F9FB5A7" w14:textId="77777777" w:rsidR="00F63013" w:rsidRDefault="00B67F08">
      <w:pPr>
        <w:pStyle w:val="BodyText"/>
        <w:spacing w:before="126"/>
        <w:ind w:left="215"/>
      </w:pPr>
      <w:r>
        <w:t>In</w:t>
      </w:r>
      <w:r>
        <w:rPr>
          <w:spacing w:val="-1"/>
        </w:rPr>
        <w:t xml:space="preserve"> </w:t>
      </w:r>
      <w:r>
        <w:t>the</w:t>
      </w:r>
      <w:r>
        <w:rPr>
          <w:spacing w:val="-1"/>
        </w:rPr>
        <w:t xml:space="preserve"> </w:t>
      </w:r>
      <w:r>
        <w:t>event</w:t>
      </w:r>
      <w:r>
        <w:rPr>
          <w:spacing w:val="-3"/>
        </w:rPr>
        <w:t xml:space="preserve"> </w:t>
      </w:r>
      <w:r>
        <w:t>of</w:t>
      </w:r>
      <w:r>
        <w:rPr>
          <w:spacing w:val="7"/>
        </w:rPr>
        <w:t xml:space="preserve"> </w:t>
      </w:r>
      <w:r>
        <w:t>an</w:t>
      </w:r>
      <w:r>
        <w:rPr>
          <w:spacing w:val="-1"/>
        </w:rPr>
        <w:t xml:space="preserve"> </w:t>
      </w:r>
      <w:r>
        <w:t>allegation</w:t>
      </w:r>
      <w:r>
        <w:rPr>
          <w:spacing w:val="-5"/>
        </w:rPr>
        <w:t xml:space="preserve"> </w:t>
      </w:r>
      <w:r>
        <w:t>that</w:t>
      </w:r>
      <w:r>
        <w:rPr>
          <w:spacing w:val="-3"/>
        </w:rPr>
        <w:t xml:space="preserve"> </w:t>
      </w:r>
      <w:r>
        <w:t>meets</w:t>
      </w:r>
      <w:r>
        <w:rPr>
          <w:spacing w:val="-4"/>
        </w:rPr>
        <w:t xml:space="preserve"> </w:t>
      </w:r>
      <w:r>
        <w:t>the</w:t>
      </w:r>
      <w:r>
        <w:rPr>
          <w:spacing w:val="-1"/>
        </w:rPr>
        <w:t xml:space="preserve"> </w:t>
      </w:r>
      <w:r>
        <w:t>criteria above,</w:t>
      </w:r>
      <w:r>
        <w:rPr>
          <w:spacing w:val="-3"/>
        </w:rPr>
        <w:t xml:space="preserve"> </w:t>
      </w:r>
      <w:r>
        <w:t>the</w:t>
      </w:r>
      <w:r>
        <w:rPr>
          <w:spacing w:val="-6"/>
        </w:rPr>
        <w:t xml:space="preserve"> </w:t>
      </w:r>
      <w:r>
        <w:t>case</w:t>
      </w:r>
      <w:r>
        <w:rPr>
          <w:spacing w:val="-1"/>
        </w:rPr>
        <w:t xml:space="preserve"> </w:t>
      </w:r>
      <w:r>
        <w:t>manager will take</w:t>
      </w:r>
      <w:r>
        <w:rPr>
          <w:spacing w:val="-1"/>
        </w:rPr>
        <w:t xml:space="preserve"> </w:t>
      </w:r>
      <w:r>
        <w:t>the</w:t>
      </w:r>
      <w:r>
        <w:rPr>
          <w:spacing w:val="-11"/>
        </w:rPr>
        <w:t xml:space="preserve"> </w:t>
      </w:r>
      <w:r>
        <w:t>following</w:t>
      </w:r>
      <w:r>
        <w:rPr>
          <w:spacing w:val="-1"/>
        </w:rPr>
        <w:t xml:space="preserve"> </w:t>
      </w:r>
      <w:r>
        <w:t>steps:</w:t>
      </w:r>
    </w:p>
    <w:p w14:paraId="2D08D476" w14:textId="77777777" w:rsidR="00F63013" w:rsidRDefault="00B67F08">
      <w:pPr>
        <w:pStyle w:val="BodyText"/>
        <w:ind w:right="639"/>
      </w:pPr>
      <w:r>
        <w:rPr>
          <w:noProof/>
          <w:lang w:val="en-GB" w:eastAsia="en-GB"/>
        </w:rPr>
        <w:drawing>
          <wp:anchor distT="0" distB="0" distL="0" distR="0" simplePos="0" relativeHeight="15867392" behindDoc="0" locked="0" layoutInCell="1" allowOverlap="1" wp14:anchorId="65CDE1FC" wp14:editId="26635AFD">
            <wp:simplePos x="0" y="0"/>
            <wp:positionH relativeFrom="page">
              <wp:posOffset>789305</wp:posOffset>
            </wp:positionH>
            <wp:positionV relativeFrom="paragraph">
              <wp:posOffset>154938</wp:posOffset>
            </wp:positionV>
            <wp:extent cx="24764" cy="39370"/>
            <wp:effectExtent l="0" t="0" r="0" b="0"/>
            <wp:wrapNone/>
            <wp:docPr id="53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2.png"/>
                    <pic:cNvPicPr/>
                  </pic:nvPicPr>
                  <pic:blipFill>
                    <a:blip r:embed="rId6" cstate="print"/>
                    <a:stretch>
                      <a:fillRect/>
                    </a:stretch>
                  </pic:blipFill>
                  <pic:spPr>
                    <a:xfrm>
                      <a:off x="0" y="0"/>
                      <a:ext cx="24764" cy="39370"/>
                    </a:xfrm>
                    <a:prstGeom prst="rect">
                      <a:avLst/>
                    </a:prstGeom>
                  </pic:spPr>
                </pic:pic>
              </a:graphicData>
            </a:graphic>
          </wp:anchor>
        </w:drawing>
      </w:r>
      <w:r>
        <w:t>Conduct</w:t>
      </w:r>
      <w:r>
        <w:rPr>
          <w:spacing w:val="2"/>
        </w:rPr>
        <w:t xml:space="preserve"> </w:t>
      </w:r>
      <w:r>
        <w:t>basic</w:t>
      </w:r>
      <w:r>
        <w:rPr>
          <w:spacing w:val="1"/>
        </w:rPr>
        <w:t xml:space="preserve"> </w:t>
      </w:r>
      <w:r>
        <w:t>enquiries</w:t>
      </w:r>
      <w:r>
        <w:rPr>
          <w:spacing w:val="-8"/>
        </w:rPr>
        <w:t xml:space="preserve"> </w:t>
      </w:r>
      <w:r>
        <w:t>in</w:t>
      </w:r>
      <w:r>
        <w:rPr>
          <w:spacing w:val="-5"/>
        </w:rPr>
        <w:t xml:space="preserve"> </w:t>
      </w:r>
      <w:r>
        <w:t>line with</w:t>
      </w:r>
      <w:r>
        <w:rPr>
          <w:spacing w:val="-5"/>
        </w:rPr>
        <w:t xml:space="preserve"> </w:t>
      </w:r>
      <w:r>
        <w:t>local</w:t>
      </w:r>
      <w:r>
        <w:rPr>
          <w:spacing w:val="3"/>
        </w:rPr>
        <w:t xml:space="preserve"> </w:t>
      </w:r>
      <w:r>
        <w:t>procedures</w:t>
      </w:r>
      <w:r>
        <w:rPr>
          <w:spacing w:val="-3"/>
        </w:rPr>
        <w:t xml:space="preserve"> </w:t>
      </w:r>
      <w:r>
        <w:t>to</w:t>
      </w:r>
      <w:r>
        <w:rPr>
          <w:spacing w:val="-5"/>
        </w:rPr>
        <w:t xml:space="preserve"> </w:t>
      </w:r>
      <w:r>
        <w:t>establish the</w:t>
      </w:r>
      <w:r>
        <w:rPr>
          <w:spacing w:val="-5"/>
        </w:rPr>
        <w:t xml:space="preserve"> </w:t>
      </w:r>
      <w:r>
        <w:t>facts</w:t>
      </w:r>
      <w:r>
        <w:rPr>
          <w:spacing w:val="-3"/>
        </w:rPr>
        <w:t xml:space="preserve"> </w:t>
      </w:r>
      <w:r>
        <w:t>to help</w:t>
      </w:r>
      <w:r>
        <w:rPr>
          <w:spacing w:val="-6"/>
        </w:rPr>
        <w:t xml:space="preserve"> </w:t>
      </w:r>
      <w:r>
        <w:t>determine whether</w:t>
      </w:r>
      <w:r>
        <w:rPr>
          <w:spacing w:val="1"/>
        </w:rPr>
        <w:t xml:space="preserve"> </w:t>
      </w:r>
      <w:r>
        <w:t>there</w:t>
      </w:r>
      <w:r>
        <w:rPr>
          <w:spacing w:val="-52"/>
        </w:rPr>
        <w:t xml:space="preserve"> </w:t>
      </w:r>
      <w:r>
        <w:t>is</w:t>
      </w:r>
      <w:r>
        <w:rPr>
          <w:spacing w:val="-3"/>
        </w:rPr>
        <w:t xml:space="preserve"> </w:t>
      </w:r>
      <w:r>
        <w:t>any</w:t>
      </w:r>
      <w:r>
        <w:rPr>
          <w:spacing w:val="-4"/>
        </w:rPr>
        <w:t xml:space="preserve"> </w:t>
      </w:r>
      <w:r>
        <w:t>foundation</w:t>
      </w:r>
      <w:r>
        <w:rPr>
          <w:spacing w:val="-5"/>
        </w:rPr>
        <w:t xml:space="preserve"> </w:t>
      </w:r>
      <w:r>
        <w:t>to</w:t>
      </w:r>
      <w:r>
        <w:rPr>
          <w:spacing w:val="-5"/>
        </w:rPr>
        <w:t xml:space="preserve"> </w:t>
      </w:r>
      <w:r>
        <w:t>the allegation before carrying on with the steps</w:t>
      </w:r>
      <w:r>
        <w:rPr>
          <w:spacing w:val="-3"/>
        </w:rPr>
        <w:t xml:space="preserve"> </w:t>
      </w:r>
      <w:r>
        <w:t>below</w:t>
      </w:r>
    </w:p>
    <w:p w14:paraId="46CB7208" w14:textId="77777777" w:rsidR="00F63013" w:rsidRDefault="00B67F08">
      <w:pPr>
        <w:pStyle w:val="BodyText"/>
        <w:ind w:right="726"/>
      </w:pPr>
      <w:r>
        <w:rPr>
          <w:noProof/>
          <w:lang w:val="en-GB" w:eastAsia="en-GB"/>
        </w:rPr>
        <w:drawing>
          <wp:anchor distT="0" distB="0" distL="0" distR="0" simplePos="0" relativeHeight="15867904" behindDoc="0" locked="0" layoutInCell="1" allowOverlap="1" wp14:anchorId="4CA6589A" wp14:editId="24A1EABB">
            <wp:simplePos x="0" y="0"/>
            <wp:positionH relativeFrom="page">
              <wp:posOffset>789305</wp:posOffset>
            </wp:positionH>
            <wp:positionV relativeFrom="paragraph">
              <wp:posOffset>154811</wp:posOffset>
            </wp:positionV>
            <wp:extent cx="24764" cy="39370"/>
            <wp:effectExtent l="0" t="0" r="0" b="0"/>
            <wp:wrapNone/>
            <wp:docPr id="5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2.png"/>
                    <pic:cNvPicPr/>
                  </pic:nvPicPr>
                  <pic:blipFill>
                    <a:blip r:embed="rId6" cstate="print"/>
                    <a:stretch>
                      <a:fillRect/>
                    </a:stretch>
                  </pic:blipFill>
                  <pic:spPr>
                    <a:xfrm>
                      <a:off x="0" y="0"/>
                      <a:ext cx="24764" cy="39370"/>
                    </a:xfrm>
                    <a:prstGeom prst="rect">
                      <a:avLst/>
                    </a:prstGeom>
                  </pic:spPr>
                </pic:pic>
              </a:graphicData>
            </a:graphic>
          </wp:anchor>
        </w:drawing>
      </w:r>
      <w:r>
        <w:t>Discuss the allegation with the designated officer at the local authority. This is to consider the nature,</w:t>
      </w:r>
      <w:r>
        <w:rPr>
          <w:spacing w:val="1"/>
        </w:rPr>
        <w:t xml:space="preserve"> </w:t>
      </w:r>
      <w:r>
        <w:t>content and context of the allegation and agree a course of action, including whether further enquiries are</w:t>
      </w:r>
      <w:r>
        <w:rPr>
          <w:spacing w:val="-53"/>
        </w:rPr>
        <w:t xml:space="preserve"> </w:t>
      </w:r>
      <w:r>
        <w:t>necessary to enable a decision on how to proceed, and whether it is necessary to involve the police</w:t>
      </w:r>
      <w:r>
        <w:rPr>
          <w:spacing w:val="1"/>
        </w:rPr>
        <w:t xml:space="preserve"> </w:t>
      </w:r>
      <w:r>
        <w:t>and/or children’s social care services. (The case manager may, on occasion, consider it necessary to</w:t>
      </w:r>
      <w:r>
        <w:rPr>
          <w:spacing w:val="1"/>
        </w:rPr>
        <w:t xml:space="preserve"> </w:t>
      </w:r>
      <w:r>
        <w:t xml:space="preserve">involve the police </w:t>
      </w:r>
      <w:r>
        <w:rPr>
          <w:rFonts w:ascii="Arial" w:hAnsi="Arial"/>
          <w:i/>
        </w:rPr>
        <w:t xml:space="preserve">before </w:t>
      </w:r>
      <w:r>
        <w:t>consulting the designated officer – for example, if the accused individual is</w:t>
      </w:r>
      <w:r>
        <w:rPr>
          <w:spacing w:val="1"/>
        </w:rPr>
        <w:t xml:space="preserve"> </w:t>
      </w:r>
      <w:r>
        <w:t>deemed to be an immediate risk to children or there is evidence of a possible criminal offence. In such</w:t>
      </w:r>
      <w:r>
        <w:rPr>
          <w:spacing w:val="1"/>
        </w:rPr>
        <w:t xml:space="preserve"> </w:t>
      </w:r>
      <w:r>
        <w:t>cases, the case manager will notify the designated officer as soon as practicably possible after contacting</w:t>
      </w:r>
      <w:r>
        <w:rPr>
          <w:spacing w:val="-53"/>
        </w:rPr>
        <w:t xml:space="preserve"> </w:t>
      </w:r>
      <w:r>
        <w:t>the police)</w:t>
      </w:r>
    </w:p>
    <w:p w14:paraId="05E27B78" w14:textId="77777777" w:rsidR="00F63013" w:rsidRDefault="00B67F08">
      <w:pPr>
        <w:pStyle w:val="BodyText"/>
        <w:spacing w:before="119"/>
        <w:ind w:right="771"/>
      </w:pPr>
      <w:r>
        <w:rPr>
          <w:noProof/>
          <w:lang w:val="en-GB" w:eastAsia="en-GB"/>
        </w:rPr>
        <w:drawing>
          <wp:anchor distT="0" distB="0" distL="0" distR="0" simplePos="0" relativeHeight="15868416" behindDoc="0" locked="0" layoutInCell="1" allowOverlap="1" wp14:anchorId="72B6D927" wp14:editId="6BB5A979">
            <wp:simplePos x="0" y="0"/>
            <wp:positionH relativeFrom="page">
              <wp:posOffset>789305</wp:posOffset>
            </wp:positionH>
            <wp:positionV relativeFrom="paragraph">
              <wp:posOffset>152907</wp:posOffset>
            </wp:positionV>
            <wp:extent cx="24764" cy="39368"/>
            <wp:effectExtent l="0" t="0" r="0" b="0"/>
            <wp:wrapNone/>
            <wp:docPr id="54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2.png"/>
                    <pic:cNvPicPr/>
                  </pic:nvPicPr>
                  <pic:blipFill>
                    <a:blip r:embed="rId6" cstate="print"/>
                    <a:stretch>
                      <a:fillRect/>
                    </a:stretch>
                  </pic:blipFill>
                  <pic:spPr>
                    <a:xfrm>
                      <a:off x="0" y="0"/>
                      <a:ext cx="24764" cy="39368"/>
                    </a:xfrm>
                    <a:prstGeom prst="rect">
                      <a:avLst/>
                    </a:prstGeom>
                  </pic:spPr>
                </pic:pic>
              </a:graphicData>
            </a:graphic>
          </wp:anchor>
        </w:drawing>
      </w:r>
      <w:r>
        <w:t>Inform the accused individual of the concerns or allegations and likely course of action as soon as</w:t>
      </w:r>
      <w:r>
        <w:rPr>
          <w:spacing w:val="1"/>
        </w:rPr>
        <w:t xml:space="preserve"> </w:t>
      </w:r>
      <w:r>
        <w:t>possible</w:t>
      </w:r>
      <w:r>
        <w:rPr>
          <w:spacing w:val="-2"/>
        </w:rPr>
        <w:t xml:space="preserve"> </w:t>
      </w:r>
      <w:r>
        <w:t>after</w:t>
      </w:r>
      <w:r>
        <w:rPr>
          <w:spacing w:val="-4"/>
        </w:rPr>
        <w:t xml:space="preserve"> </w:t>
      </w:r>
      <w:r>
        <w:t>speaking</w:t>
      </w:r>
      <w:r>
        <w:rPr>
          <w:spacing w:val="-2"/>
        </w:rPr>
        <w:t xml:space="preserve"> </w:t>
      </w:r>
      <w:r>
        <w:t>to</w:t>
      </w:r>
      <w:r>
        <w:rPr>
          <w:spacing w:val="-1"/>
        </w:rPr>
        <w:t xml:space="preserve"> </w:t>
      </w:r>
      <w:r>
        <w:t>the</w:t>
      </w:r>
      <w:r>
        <w:rPr>
          <w:spacing w:val="-2"/>
        </w:rPr>
        <w:t xml:space="preserve"> </w:t>
      </w:r>
      <w:r>
        <w:t>designated</w:t>
      </w:r>
      <w:r>
        <w:rPr>
          <w:spacing w:val="-1"/>
        </w:rPr>
        <w:t xml:space="preserve"> </w:t>
      </w:r>
      <w:r>
        <w:t>officer</w:t>
      </w:r>
      <w:r>
        <w:rPr>
          <w:spacing w:val="-1"/>
        </w:rPr>
        <w:t xml:space="preserve"> </w:t>
      </w:r>
      <w:r>
        <w:t>(and</w:t>
      </w:r>
      <w:r>
        <w:rPr>
          <w:spacing w:val="-6"/>
        </w:rPr>
        <w:t xml:space="preserve"> </w:t>
      </w:r>
      <w:r>
        <w:t>the</w:t>
      </w:r>
      <w:r>
        <w:rPr>
          <w:spacing w:val="-1"/>
        </w:rPr>
        <w:t xml:space="preserve"> </w:t>
      </w:r>
      <w:r>
        <w:t>police</w:t>
      </w:r>
      <w:r>
        <w:rPr>
          <w:spacing w:val="-7"/>
        </w:rPr>
        <w:t xml:space="preserve"> </w:t>
      </w:r>
      <w:r>
        <w:t>or children’s</w:t>
      </w:r>
      <w:r>
        <w:rPr>
          <w:spacing w:val="-4"/>
        </w:rPr>
        <w:t xml:space="preserve"> </w:t>
      </w:r>
      <w:r>
        <w:t>social</w:t>
      </w:r>
      <w:r>
        <w:rPr>
          <w:spacing w:val="-2"/>
        </w:rPr>
        <w:t xml:space="preserve"> </w:t>
      </w:r>
      <w:r>
        <w:t>care</w:t>
      </w:r>
      <w:r>
        <w:rPr>
          <w:spacing w:val="-1"/>
        </w:rPr>
        <w:t xml:space="preserve"> </w:t>
      </w:r>
      <w:r>
        <w:t>services,</w:t>
      </w:r>
      <w:r>
        <w:rPr>
          <w:spacing w:val="1"/>
        </w:rPr>
        <w:t xml:space="preserve"> </w:t>
      </w:r>
      <w:r>
        <w:t>where</w:t>
      </w:r>
      <w:r>
        <w:rPr>
          <w:spacing w:val="-52"/>
        </w:rPr>
        <w:t xml:space="preserve"> </w:t>
      </w:r>
      <w:r>
        <w:t>necessary). Where the police and/or children’s social care services are involved, the case manager will</w:t>
      </w:r>
      <w:r>
        <w:rPr>
          <w:spacing w:val="1"/>
        </w:rPr>
        <w:t xml:space="preserve"> </w:t>
      </w:r>
      <w:r>
        <w:t>only share such information with</w:t>
      </w:r>
      <w:r>
        <w:rPr>
          <w:spacing w:val="-5"/>
        </w:rPr>
        <w:t xml:space="preserve"> </w:t>
      </w:r>
      <w:r>
        <w:t>the</w:t>
      </w:r>
      <w:r>
        <w:rPr>
          <w:spacing w:val="-5"/>
        </w:rPr>
        <w:t xml:space="preserve"> </w:t>
      </w:r>
      <w:r>
        <w:t>individual</w:t>
      </w:r>
      <w:r>
        <w:rPr>
          <w:spacing w:val="-1"/>
        </w:rPr>
        <w:t xml:space="preserve"> </w:t>
      </w:r>
      <w:r>
        <w:t>as</w:t>
      </w:r>
      <w:r>
        <w:rPr>
          <w:spacing w:val="-3"/>
        </w:rPr>
        <w:t xml:space="preserve"> </w:t>
      </w:r>
      <w:r>
        <w:t>has</w:t>
      </w:r>
      <w:r>
        <w:rPr>
          <w:spacing w:val="-3"/>
        </w:rPr>
        <w:t xml:space="preserve"> </w:t>
      </w:r>
      <w:r>
        <w:t>been</w:t>
      </w:r>
      <w:r>
        <w:rPr>
          <w:spacing w:val="-1"/>
        </w:rPr>
        <w:t xml:space="preserve"> </w:t>
      </w:r>
      <w:r>
        <w:t>agreed with</w:t>
      </w:r>
      <w:r>
        <w:rPr>
          <w:spacing w:val="-1"/>
        </w:rPr>
        <w:t xml:space="preserve"> </w:t>
      </w:r>
      <w:r>
        <w:t>those agencies</w:t>
      </w:r>
    </w:p>
    <w:p w14:paraId="5CA766E9" w14:textId="77777777" w:rsidR="00F63013" w:rsidRDefault="00B67F08">
      <w:pPr>
        <w:pStyle w:val="BodyText"/>
        <w:spacing w:before="122"/>
        <w:ind w:right="770"/>
        <w:jc w:val="both"/>
      </w:pPr>
      <w:r>
        <w:rPr>
          <w:noProof/>
          <w:lang w:val="en-GB" w:eastAsia="en-GB"/>
        </w:rPr>
        <w:drawing>
          <wp:anchor distT="0" distB="0" distL="0" distR="0" simplePos="0" relativeHeight="15868928" behindDoc="0" locked="0" layoutInCell="1" allowOverlap="1" wp14:anchorId="33336DFC" wp14:editId="570F2D18">
            <wp:simplePos x="0" y="0"/>
            <wp:positionH relativeFrom="page">
              <wp:posOffset>789305</wp:posOffset>
            </wp:positionH>
            <wp:positionV relativeFrom="paragraph">
              <wp:posOffset>155066</wp:posOffset>
            </wp:positionV>
            <wp:extent cx="24764" cy="39368"/>
            <wp:effectExtent l="0" t="0" r="0" b="0"/>
            <wp:wrapNone/>
            <wp:docPr id="54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2.png"/>
                    <pic:cNvPicPr/>
                  </pic:nvPicPr>
                  <pic:blipFill>
                    <a:blip r:embed="rId6" cstate="print"/>
                    <a:stretch>
                      <a:fillRect/>
                    </a:stretch>
                  </pic:blipFill>
                  <pic:spPr>
                    <a:xfrm>
                      <a:off x="0" y="0"/>
                      <a:ext cx="24764" cy="39368"/>
                    </a:xfrm>
                    <a:prstGeom prst="rect">
                      <a:avLst/>
                    </a:prstGeom>
                  </pic:spPr>
                </pic:pic>
              </a:graphicData>
            </a:graphic>
          </wp:anchor>
        </w:drawing>
      </w:r>
      <w:r>
        <w:t>Where appropriate (in the circumstances described above), carefully consider whether suspension of the</w:t>
      </w:r>
      <w:r>
        <w:rPr>
          <w:spacing w:val="-53"/>
        </w:rPr>
        <w:t xml:space="preserve"> </w:t>
      </w:r>
      <w:r>
        <w:t>individual from contact with children at the school is justified or whether alternative arrangements such as</w:t>
      </w:r>
      <w:r>
        <w:rPr>
          <w:spacing w:val="-54"/>
        </w:rPr>
        <w:t xml:space="preserve"> </w:t>
      </w:r>
      <w:r>
        <w:t>those outlined above can be put in place. Advice will be sought from the designated officer, police and/or</w:t>
      </w:r>
      <w:r>
        <w:rPr>
          <w:spacing w:val="-53"/>
        </w:rPr>
        <w:t xml:space="preserve"> </w:t>
      </w:r>
      <w:r>
        <w:t>children’s</w:t>
      </w:r>
      <w:r>
        <w:rPr>
          <w:spacing w:val="-4"/>
        </w:rPr>
        <w:t xml:space="preserve"> </w:t>
      </w:r>
      <w:r>
        <w:t>social care services,</w:t>
      </w:r>
      <w:r>
        <w:rPr>
          <w:spacing w:val="3"/>
        </w:rPr>
        <w:t xml:space="preserve"> </w:t>
      </w:r>
      <w:r>
        <w:t>as</w:t>
      </w:r>
      <w:r>
        <w:rPr>
          <w:spacing w:val="-3"/>
        </w:rPr>
        <w:t xml:space="preserve"> </w:t>
      </w:r>
      <w:r>
        <w:t>appropriate</w:t>
      </w:r>
    </w:p>
    <w:p w14:paraId="1D23DAF4" w14:textId="77777777" w:rsidR="00F63013" w:rsidRDefault="00B67F08">
      <w:pPr>
        <w:pStyle w:val="BodyText"/>
        <w:spacing w:before="117"/>
        <w:ind w:right="1195"/>
      </w:pPr>
      <w:r>
        <w:rPr>
          <w:noProof/>
          <w:lang w:val="en-GB" w:eastAsia="en-GB"/>
        </w:rPr>
        <w:drawing>
          <wp:anchor distT="0" distB="0" distL="0" distR="0" simplePos="0" relativeHeight="15869440" behindDoc="0" locked="0" layoutInCell="1" allowOverlap="1" wp14:anchorId="7C41D5AB" wp14:editId="04AF0D2B">
            <wp:simplePos x="0" y="0"/>
            <wp:positionH relativeFrom="page">
              <wp:posOffset>789305</wp:posOffset>
            </wp:positionH>
            <wp:positionV relativeFrom="paragraph">
              <wp:posOffset>151131</wp:posOffset>
            </wp:positionV>
            <wp:extent cx="24764" cy="40002"/>
            <wp:effectExtent l="0" t="0" r="0" b="0"/>
            <wp:wrapNone/>
            <wp:docPr id="54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2.png"/>
                    <pic:cNvPicPr/>
                  </pic:nvPicPr>
                  <pic:blipFill>
                    <a:blip r:embed="rId6" cstate="print"/>
                    <a:stretch>
                      <a:fillRect/>
                    </a:stretch>
                  </pic:blipFill>
                  <pic:spPr>
                    <a:xfrm>
                      <a:off x="0" y="0"/>
                      <a:ext cx="24764" cy="40002"/>
                    </a:xfrm>
                    <a:prstGeom prst="rect">
                      <a:avLst/>
                    </a:prstGeom>
                  </pic:spPr>
                </pic:pic>
              </a:graphicData>
            </a:graphic>
          </wp:anchor>
        </w:drawing>
      </w:r>
      <w:r>
        <w:t>Where the case manager is concerned about the welfare of other children in the community or the</w:t>
      </w:r>
      <w:r>
        <w:rPr>
          <w:spacing w:val="1"/>
        </w:rPr>
        <w:t xml:space="preserve"> </w:t>
      </w:r>
      <w:r>
        <w:t>individual’s family, they will discuss these concerns with the DSL and make a risk assessment of the</w:t>
      </w:r>
      <w:r>
        <w:rPr>
          <w:spacing w:val="-53"/>
        </w:rPr>
        <w:t xml:space="preserve"> </w:t>
      </w:r>
      <w:r>
        <w:t>situation.</w:t>
      </w:r>
      <w:r>
        <w:rPr>
          <w:spacing w:val="-2"/>
        </w:rPr>
        <w:t xml:space="preserve"> </w:t>
      </w:r>
      <w:r>
        <w:t>If</w:t>
      </w:r>
      <w:r>
        <w:rPr>
          <w:spacing w:val="3"/>
        </w:rPr>
        <w:t xml:space="preserve"> </w:t>
      </w:r>
      <w:r>
        <w:t>necessary,</w:t>
      </w:r>
      <w:r>
        <w:rPr>
          <w:spacing w:val="3"/>
        </w:rPr>
        <w:t xml:space="preserve"> </w:t>
      </w:r>
      <w:r>
        <w:t>the DSL</w:t>
      </w:r>
      <w:r>
        <w:rPr>
          <w:spacing w:val="-5"/>
        </w:rPr>
        <w:t xml:space="preserve"> </w:t>
      </w:r>
      <w:r>
        <w:t>may</w:t>
      </w:r>
      <w:r>
        <w:rPr>
          <w:spacing w:val="-8"/>
        </w:rPr>
        <w:t xml:space="preserve"> </w:t>
      </w:r>
      <w:r>
        <w:t>make a referral to</w:t>
      </w:r>
      <w:r>
        <w:rPr>
          <w:spacing w:val="-10"/>
        </w:rPr>
        <w:t xml:space="preserve"> </w:t>
      </w:r>
      <w:r>
        <w:t>children’s</w:t>
      </w:r>
      <w:r>
        <w:rPr>
          <w:spacing w:val="-3"/>
        </w:rPr>
        <w:t xml:space="preserve"> </w:t>
      </w:r>
      <w:r>
        <w:t>social care</w:t>
      </w:r>
    </w:p>
    <w:p w14:paraId="0393821C" w14:textId="77777777" w:rsidR="00F63013" w:rsidRDefault="00B67F08">
      <w:pPr>
        <w:pStyle w:val="BodyText"/>
        <w:spacing w:before="117" w:line="242" w:lineRule="auto"/>
        <w:ind w:right="661"/>
      </w:pPr>
      <w:r>
        <w:rPr>
          <w:noProof/>
          <w:lang w:val="en-GB" w:eastAsia="en-GB"/>
        </w:rPr>
        <w:drawing>
          <wp:anchor distT="0" distB="0" distL="0" distR="0" simplePos="0" relativeHeight="15869952" behindDoc="0" locked="0" layoutInCell="1" allowOverlap="1" wp14:anchorId="4A98CA77" wp14:editId="629C18A3">
            <wp:simplePos x="0" y="0"/>
            <wp:positionH relativeFrom="page">
              <wp:posOffset>789305</wp:posOffset>
            </wp:positionH>
            <wp:positionV relativeFrom="paragraph">
              <wp:posOffset>151129</wp:posOffset>
            </wp:positionV>
            <wp:extent cx="24764" cy="39368"/>
            <wp:effectExtent l="0" t="0" r="0" b="0"/>
            <wp:wrapNone/>
            <wp:docPr id="54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2.png"/>
                    <pic:cNvPicPr/>
                  </pic:nvPicPr>
                  <pic:blipFill>
                    <a:blip r:embed="rId6" cstate="print"/>
                    <a:stretch>
                      <a:fillRect/>
                    </a:stretch>
                  </pic:blipFill>
                  <pic:spPr>
                    <a:xfrm>
                      <a:off x="0" y="0"/>
                      <a:ext cx="24764" cy="39368"/>
                    </a:xfrm>
                    <a:prstGeom prst="rect">
                      <a:avLst/>
                    </a:prstGeom>
                  </pic:spPr>
                </pic:pic>
              </a:graphicData>
            </a:graphic>
          </wp:anchor>
        </w:drawing>
      </w:r>
      <w:r>
        <w:rPr>
          <w:rFonts w:ascii="Arial"/>
          <w:b/>
        </w:rPr>
        <w:t>If immediate suspension is considered necessary</w:t>
      </w:r>
      <w:r>
        <w:t>, agree and record the rationale for this with the</w:t>
      </w:r>
      <w:r>
        <w:rPr>
          <w:spacing w:val="1"/>
        </w:rPr>
        <w:t xml:space="preserve"> </w:t>
      </w:r>
      <w:r>
        <w:t>designated</w:t>
      </w:r>
      <w:r>
        <w:rPr>
          <w:spacing w:val="-2"/>
        </w:rPr>
        <w:t xml:space="preserve"> </w:t>
      </w:r>
      <w:r>
        <w:t>officer.</w:t>
      </w:r>
      <w:r>
        <w:rPr>
          <w:spacing w:val="-4"/>
        </w:rPr>
        <w:t xml:space="preserve"> </w:t>
      </w:r>
      <w:r>
        <w:t>The</w:t>
      </w:r>
      <w:r>
        <w:rPr>
          <w:spacing w:val="-2"/>
        </w:rPr>
        <w:t xml:space="preserve"> </w:t>
      </w:r>
      <w:r>
        <w:t>record</w:t>
      </w:r>
      <w:r>
        <w:rPr>
          <w:spacing w:val="-1"/>
        </w:rPr>
        <w:t xml:space="preserve"> </w:t>
      </w:r>
      <w:r>
        <w:t>will</w:t>
      </w:r>
      <w:r>
        <w:rPr>
          <w:spacing w:val="-2"/>
        </w:rPr>
        <w:t xml:space="preserve"> </w:t>
      </w:r>
      <w:r>
        <w:t>include</w:t>
      </w:r>
      <w:r>
        <w:rPr>
          <w:spacing w:val="-7"/>
        </w:rPr>
        <w:t xml:space="preserve"> </w:t>
      </w:r>
      <w:r>
        <w:t>information</w:t>
      </w:r>
      <w:r>
        <w:rPr>
          <w:spacing w:val="-1"/>
        </w:rPr>
        <w:t xml:space="preserve"> </w:t>
      </w:r>
      <w:r>
        <w:t>about</w:t>
      </w:r>
      <w:r>
        <w:rPr>
          <w:spacing w:val="1"/>
        </w:rPr>
        <w:t xml:space="preserve"> </w:t>
      </w:r>
      <w:r>
        <w:t>the</w:t>
      </w:r>
      <w:r>
        <w:rPr>
          <w:spacing w:val="-2"/>
        </w:rPr>
        <w:t xml:space="preserve"> </w:t>
      </w:r>
      <w:r>
        <w:t>alternatives</w:t>
      </w:r>
      <w:r>
        <w:rPr>
          <w:spacing w:val="-4"/>
        </w:rPr>
        <w:t xml:space="preserve"> </w:t>
      </w:r>
      <w:r>
        <w:t>to</w:t>
      </w:r>
      <w:r>
        <w:rPr>
          <w:spacing w:val="-2"/>
        </w:rPr>
        <w:t xml:space="preserve"> </w:t>
      </w:r>
      <w:r>
        <w:t>suspension</w:t>
      </w:r>
      <w:r>
        <w:rPr>
          <w:spacing w:val="-2"/>
        </w:rPr>
        <w:t xml:space="preserve"> </w:t>
      </w:r>
      <w:r>
        <w:t>that</w:t>
      </w:r>
      <w:r>
        <w:rPr>
          <w:spacing w:val="1"/>
        </w:rPr>
        <w:t xml:space="preserve"> </w:t>
      </w:r>
      <w:r>
        <w:t>have</w:t>
      </w:r>
      <w:r>
        <w:rPr>
          <w:spacing w:val="-6"/>
        </w:rPr>
        <w:t xml:space="preserve"> </w:t>
      </w:r>
      <w:r>
        <w:t>been</w:t>
      </w:r>
      <w:r>
        <w:rPr>
          <w:spacing w:val="-53"/>
        </w:rPr>
        <w:t xml:space="preserve"> </w:t>
      </w:r>
      <w:r>
        <w:t>considered,</w:t>
      </w:r>
      <w:r>
        <w:rPr>
          <w:spacing w:val="1"/>
        </w:rPr>
        <w:t xml:space="preserve"> </w:t>
      </w:r>
      <w:r>
        <w:t>and</w:t>
      </w:r>
      <w:r>
        <w:rPr>
          <w:spacing w:val="-1"/>
        </w:rPr>
        <w:t xml:space="preserve"> </w:t>
      </w:r>
      <w:r>
        <w:t>why they were</w:t>
      </w:r>
      <w:r>
        <w:rPr>
          <w:spacing w:val="-1"/>
        </w:rPr>
        <w:t xml:space="preserve"> </w:t>
      </w:r>
      <w:r>
        <w:t>rejected.</w:t>
      </w:r>
      <w:r>
        <w:rPr>
          <w:spacing w:val="-3"/>
        </w:rPr>
        <w:t xml:space="preserve"> </w:t>
      </w:r>
      <w:r>
        <w:t>Written</w:t>
      </w:r>
      <w:r>
        <w:rPr>
          <w:spacing w:val="-1"/>
        </w:rPr>
        <w:t xml:space="preserve"> </w:t>
      </w:r>
      <w:r>
        <w:t>confirmation</w:t>
      </w:r>
      <w:r>
        <w:rPr>
          <w:spacing w:val="-1"/>
        </w:rPr>
        <w:t xml:space="preserve"> </w:t>
      </w:r>
      <w:r>
        <w:t>of</w:t>
      </w:r>
      <w:r>
        <w:rPr>
          <w:spacing w:val="2"/>
        </w:rPr>
        <w:t xml:space="preserve"> </w:t>
      </w:r>
      <w:r>
        <w:t>the</w:t>
      </w:r>
      <w:r>
        <w:rPr>
          <w:spacing w:val="-6"/>
        </w:rPr>
        <w:t xml:space="preserve"> </w:t>
      </w:r>
      <w:r>
        <w:t>suspension</w:t>
      </w:r>
      <w:r>
        <w:rPr>
          <w:spacing w:val="-1"/>
        </w:rPr>
        <w:t xml:space="preserve"> </w:t>
      </w:r>
      <w:r>
        <w:t>will</w:t>
      </w:r>
      <w:r>
        <w:rPr>
          <w:spacing w:val="-1"/>
        </w:rPr>
        <w:t xml:space="preserve"> </w:t>
      </w:r>
      <w:r>
        <w:t>be</w:t>
      </w:r>
      <w:r>
        <w:rPr>
          <w:spacing w:val="-1"/>
        </w:rPr>
        <w:t xml:space="preserve"> </w:t>
      </w:r>
      <w:r>
        <w:t>provided</w:t>
      </w:r>
      <w:r>
        <w:rPr>
          <w:spacing w:val="-6"/>
        </w:rPr>
        <w:t xml:space="preserve"> </w:t>
      </w:r>
      <w:r>
        <w:t>to</w:t>
      </w:r>
      <w:r>
        <w:rPr>
          <w:spacing w:val="-6"/>
        </w:rPr>
        <w:t xml:space="preserve"> </w:t>
      </w:r>
      <w:r>
        <w:t>the</w:t>
      </w:r>
    </w:p>
    <w:p w14:paraId="4CF319E1" w14:textId="77777777" w:rsidR="00F63013" w:rsidRDefault="00F63013">
      <w:pPr>
        <w:spacing w:line="242" w:lineRule="auto"/>
        <w:sectPr w:rsidR="00F63013">
          <w:pgSz w:w="11900" w:h="16840"/>
          <w:pgMar w:top="1520" w:right="420" w:bottom="280" w:left="860" w:header="720" w:footer="720" w:gutter="0"/>
          <w:cols w:space="720"/>
        </w:sectPr>
      </w:pPr>
    </w:p>
    <w:p w14:paraId="25349EF0" w14:textId="77777777" w:rsidR="00F63013" w:rsidRDefault="00B67F08">
      <w:pPr>
        <w:pStyle w:val="BodyText"/>
        <w:spacing w:before="79"/>
        <w:ind w:right="871"/>
      </w:pPr>
      <w:r>
        <w:lastRenderedPageBreak/>
        <w:t>individual facing the allegation or concern within 1 working day, and the individual will be given a named</w:t>
      </w:r>
      <w:r>
        <w:rPr>
          <w:spacing w:val="-53"/>
        </w:rPr>
        <w:t xml:space="preserve"> </w:t>
      </w:r>
      <w:r>
        <w:t>contact</w:t>
      </w:r>
      <w:r>
        <w:rPr>
          <w:spacing w:val="2"/>
        </w:rPr>
        <w:t xml:space="preserve"> </w:t>
      </w:r>
      <w:r>
        <w:t>at</w:t>
      </w:r>
      <w:r>
        <w:rPr>
          <w:spacing w:val="-2"/>
        </w:rPr>
        <w:t xml:space="preserve"> </w:t>
      </w:r>
      <w:r>
        <w:t>the school</w:t>
      </w:r>
      <w:r>
        <w:rPr>
          <w:spacing w:val="4"/>
        </w:rPr>
        <w:t xml:space="preserve"> </w:t>
      </w:r>
      <w:r>
        <w:t>and</w:t>
      </w:r>
      <w:r>
        <w:rPr>
          <w:spacing w:val="-5"/>
        </w:rPr>
        <w:t xml:space="preserve"> </w:t>
      </w:r>
      <w:r>
        <w:t>their</w:t>
      </w:r>
      <w:r>
        <w:rPr>
          <w:spacing w:val="-3"/>
        </w:rPr>
        <w:t xml:space="preserve"> </w:t>
      </w:r>
      <w:r>
        <w:t>contact</w:t>
      </w:r>
      <w:r>
        <w:rPr>
          <w:spacing w:val="-2"/>
        </w:rPr>
        <w:t xml:space="preserve"> </w:t>
      </w:r>
      <w:r>
        <w:t>details</w:t>
      </w:r>
    </w:p>
    <w:p w14:paraId="6EC21AA0" w14:textId="77777777" w:rsidR="00F63013" w:rsidRDefault="00B67F08">
      <w:pPr>
        <w:pStyle w:val="BodyText"/>
        <w:spacing w:before="116"/>
        <w:ind w:right="691"/>
      </w:pPr>
      <w:r>
        <w:rPr>
          <w:noProof/>
          <w:lang w:val="en-GB" w:eastAsia="en-GB"/>
        </w:rPr>
        <w:drawing>
          <wp:anchor distT="0" distB="0" distL="0" distR="0" simplePos="0" relativeHeight="15870464" behindDoc="0" locked="0" layoutInCell="1" allowOverlap="1" wp14:anchorId="196A0427" wp14:editId="132E04F7">
            <wp:simplePos x="0" y="0"/>
            <wp:positionH relativeFrom="page">
              <wp:posOffset>789305</wp:posOffset>
            </wp:positionH>
            <wp:positionV relativeFrom="paragraph">
              <wp:posOffset>152652</wp:posOffset>
            </wp:positionV>
            <wp:extent cx="24764" cy="40004"/>
            <wp:effectExtent l="0" t="0" r="0" b="0"/>
            <wp:wrapNone/>
            <wp:docPr id="55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2.png"/>
                    <pic:cNvPicPr/>
                  </pic:nvPicPr>
                  <pic:blipFill>
                    <a:blip r:embed="rId6" cstate="print"/>
                    <a:stretch>
                      <a:fillRect/>
                    </a:stretch>
                  </pic:blipFill>
                  <pic:spPr>
                    <a:xfrm>
                      <a:off x="0" y="0"/>
                      <a:ext cx="24764" cy="40004"/>
                    </a:xfrm>
                    <a:prstGeom prst="rect">
                      <a:avLst/>
                    </a:prstGeom>
                  </pic:spPr>
                </pic:pic>
              </a:graphicData>
            </a:graphic>
          </wp:anchor>
        </w:drawing>
      </w:r>
      <w:r>
        <w:rPr>
          <w:rFonts w:ascii="Arial"/>
          <w:b/>
        </w:rPr>
        <w:t xml:space="preserve">If it is decided that no further action is to be taken </w:t>
      </w:r>
      <w:r>
        <w:t>in regard to the subject of the allegation or concern,</w:t>
      </w:r>
      <w:r>
        <w:rPr>
          <w:spacing w:val="-53"/>
        </w:rPr>
        <w:t xml:space="preserve"> </w:t>
      </w:r>
      <w:r>
        <w:t>record this decision and the justification for it and agree with the designated officer what information</w:t>
      </w:r>
      <w:r>
        <w:rPr>
          <w:spacing w:val="1"/>
        </w:rPr>
        <w:t xml:space="preserve"> </w:t>
      </w:r>
      <w:r>
        <w:t>should</w:t>
      </w:r>
      <w:r>
        <w:rPr>
          <w:spacing w:val="-2"/>
        </w:rPr>
        <w:t xml:space="preserve"> </w:t>
      </w:r>
      <w:r>
        <w:t>be</w:t>
      </w:r>
      <w:r>
        <w:rPr>
          <w:spacing w:val="-1"/>
        </w:rPr>
        <w:t xml:space="preserve"> </w:t>
      </w:r>
      <w:r>
        <w:t>put</w:t>
      </w:r>
      <w:r>
        <w:rPr>
          <w:spacing w:val="2"/>
        </w:rPr>
        <w:t xml:space="preserve"> </w:t>
      </w:r>
      <w:r>
        <w:t>in</w:t>
      </w:r>
      <w:r>
        <w:rPr>
          <w:spacing w:val="-1"/>
        </w:rPr>
        <w:t xml:space="preserve"> </w:t>
      </w:r>
      <w:r>
        <w:t>writing</w:t>
      </w:r>
      <w:r>
        <w:rPr>
          <w:spacing w:val="-6"/>
        </w:rPr>
        <w:t xml:space="preserve"> </w:t>
      </w:r>
      <w:r>
        <w:t>to</w:t>
      </w:r>
      <w:r>
        <w:rPr>
          <w:spacing w:val="-1"/>
        </w:rPr>
        <w:t xml:space="preserve"> </w:t>
      </w:r>
      <w:r>
        <w:t>the</w:t>
      </w:r>
      <w:r>
        <w:rPr>
          <w:spacing w:val="-5"/>
        </w:rPr>
        <w:t xml:space="preserve"> </w:t>
      </w:r>
      <w:r>
        <w:t>individual</w:t>
      </w:r>
      <w:r>
        <w:rPr>
          <w:spacing w:val="2"/>
        </w:rPr>
        <w:t xml:space="preserve"> </w:t>
      </w:r>
      <w:r>
        <w:t>and</w:t>
      </w:r>
      <w:r>
        <w:rPr>
          <w:spacing w:val="-1"/>
        </w:rPr>
        <w:t xml:space="preserve"> </w:t>
      </w:r>
      <w:r>
        <w:t>by</w:t>
      </w:r>
      <w:r>
        <w:rPr>
          <w:spacing w:val="-4"/>
        </w:rPr>
        <w:t xml:space="preserve"> </w:t>
      </w:r>
      <w:r>
        <w:t>whom,</w:t>
      </w:r>
      <w:r>
        <w:rPr>
          <w:spacing w:val="-2"/>
        </w:rPr>
        <w:t xml:space="preserve"> </w:t>
      </w:r>
      <w:r>
        <w:t>as</w:t>
      </w:r>
      <w:r>
        <w:rPr>
          <w:spacing w:val="-1"/>
        </w:rPr>
        <w:t xml:space="preserve"> </w:t>
      </w:r>
      <w:r>
        <w:t>well</w:t>
      </w:r>
      <w:r>
        <w:rPr>
          <w:spacing w:val="3"/>
        </w:rPr>
        <w:t xml:space="preserve"> </w:t>
      </w:r>
      <w:r>
        <w:t>as</w:t>
      </w:r>
      <w:r>
        <w:rPr>
          <w:spacing w:val="-4"/>
        </w:rPr>
        <w:t xml:space="preserve"> </w:t>
      </w:r>
      <w:r>
        <w:t>what</w:t>
      </w:r>
      <w:r>
        <w:rPr>
          <w:spacing w:val="2"/>
        </w:rPr>
        <w:t xml:space="preserve"> </w:t>
      </w:r>
      <w:r>
        <w:t>action</w:t>
      </w:r>
      <w:r>
        <w:rPr>
          <w:spacing w:val="-1"/>
        </w:rPr>
        <w:t xml:space="preserve"> </w:t>
      </w:r>
      <w:r>
        <w:t>should</w:t>
      </w:r>
      <w:r>
        <w:rPr>
          <w:spacing w:val="-6"/>
        </w:rPr>
        <w:t xml:space="preserve"> </w:t>
      </w:r>
      <w:r>
        <w:t>follow</w:t>
      </w:r>
      <w:r>
        <w:rPr>
          <w:spacing w:val="-5"/>
        </w:rPr>
        <w:t xml:space="preserve"> </w:t>
      </w:r>
      <w:r>
        <w:t>both</w:t>
      </w:r>
      <w:r>
        <w:rPr>
          <w:spacing w:val="-1"/>
        </w:rPr>
        <w:t xml:space="preserve"> </w:t>
      </w:r>
      <w:r>
        <w:t>in</w:t>
      </w:r>
      <w:r>
        <w:rPr>
          <w:spacing w:val="-2"/>
        </w:rPr>
        <w:t xml:space="preserve"> </w:t>
      </w:r>
      <w:r>
        <w:t>respect</w:t>
      </w:r>
      <w:r>
        <w:rPr>
          <w:spacing w:val="-52"/>
        </w:rPr>
        <w:t xml:space="preserve"> </w:t>
      </w:r>
      <w:r>
        <w:t>of</w:t>
      </w:r>
      <w:r>
        <w:rPr>
          <w:spacing w:val="2"/>
        </w:rPr>
        <w:t xml:space="preserve"> </w:t>
      </w:r>
      <w:r>
        <w:t>the</w:t>
      </w:r>
      <w:r>
        <w:rPr>
          <w:spacing w:val="-5"/>
        </w:rPr>
        <w:t xml:space="preserve"> </w:t>
      </w:r>
      <w:r>
        <w:t>individual and those who made</w:t>
      </w:r>
      <w:r>
        <w:rPr>
          <w:spacing w:val="-1"/>
        </w:rPr>
        <w:t xml:space="preserve"> </w:t>
      </w:r>
      <w:r>
        <w:t>the</w:t>
      </w:r>
      <w:r>
        <w:rPr>
          <w:spacing w:val="-5"/>
        </w:rPr>
        <w:t xml:space="preserve"> </w:t>
      </w:r>
      <w:r>
        <w:t>initial allegation</w:t>
      </w:r>
    </w:p>
    <w:p w14:paraId="27846A3B" w14:textId="77777777" w:rsidR="00F63013" w:rsidRDefault="00B67F08">
      <w:pPr>
        <w:spacing w:before="117" w:line="242" w:lineRule="auto"/>
        <w:ind w:left="556" w:right="762"/>
        <w:rPr>
          <w:sz w:val="20"/>
        </w:rPr>
      </w:pPr>
      <w:r>
        <w:rPr>
          <w:noProof/>
          <w:lang w:val="en-GB" w:eastAsia="en-GB"/>
        </w:rPr>
        <w:drawing>
          <wp:anchor distT="0" distB="0" distL="0" distR="0" simplePos="0" relativeHeight="15870976" behindDoc="0" locked="0" layoutInCell="1" allowOverlap="1" wp14:anchorId="6781456E" wp14:editId="655174A9">
            <wp:simplePos x="0" y="0"/>
            <wp:positionH relativeFrom="page">
              <wp:posOffset>789305</wp:posOffset>
            </wp:positionH>
            <wp:positionV relativeFrom="paragraph">
              <wp:posOffset>153033</wp:posOffset>
            </wp:positionV>
            <wp:extent cx="24764" cy="40004"/>
            <wp:effectExtent l="0" t="0" r="0" b="0"/>
            <wp:wrapNone/>
            <wp:docPr id="5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2.png"/>
                    <pic:cNvPicPr/>
                  </pic:nvPicPr>
                  <pic:blipFill>
                    <a:blip r:embed="rId6" cstate="print"/>
                    <a:stretch>
                      <a:fillRect/>
                    </a:stretch>
                  </pic:blipFill>
                  <pic:spPr>
                    <a:xfrm>
                      <a:off x="0" y="0"/>
                      <a:ext cx="24764" cy="40004"/>
                    </a:xfrm>
                    <a:prstGeom prst="rect">
                      <a:avLst/>
                    </a:prstGeom>
                  </pic:spPr>
                </pic:pic>
              </a:graphicData>
            </a:graphic>
          </wp:anchor>
        </w:drawing>
      </w:r>
      <w:r>
        <w:rPr>
          <w:rFonts w:ascii="Arial" w:hAnsi="Arial"/>
          <w:b/>
          <w:sz w:val="20"/>
        </w:rPr>
        <w:t>If it is decided that further action is needed</w:t>
      </w:r>
      <w:r>
        <w:rPr>
          <w:sz w:val="20"/>
        </w:rPr>
        <w:t>, take steps as agreed with the designated officer to initiate</w:t>
      </w:r>
      <w:r>
        <w:rPr>
          <w:spacing w:val="-53"/>
          <w:sz w:val="20"/>
        </w:rPr>
        <w:t xml:space="preserve"> </w:t>
      </w:r>
      <w:r>
        <w:rPr>
          <w:sz w:val="20"/>
        </w:rPr>
        <w:t>the appropriate action in school and/or liaise with the police and/or children’s social care services as</w:t>
      </w:r>
      <w:r>
        <w:rPr>
          <w:spacing w:val="1"/>
          <w:sz w:val="20"/>
        </w:rPr>
        <w:t xml:space="preserve"> </w:t>
      </w:r>
      <w:r>
        <w:rPr>
          <w:sz w:val="20"/>
        </w:rPr>
        <w:t>appropriate</w:t>
      </w:r>
    </w:p>
    <w:p w14:paraId="1DEC27E3" w14:textId="77777777" w:rsidR="00F63013" w:rsidRDefault="00B67F08">
      <w:pPr>
        <w:pStyle w:val="BodyText"/>
        <w:spacing w:before="120"/>
        <w:ind w:right="782"/>
      </w:pPr>
      <w:r>
        <w:rPr>
          <w:noProof/>
          <w:lang w:val="en-GB" w:eastAsia="en-GB"/>
        </w:rPr>
        <w:drawing>
          <wp:anchor distT="0" distB="0" distL="0" distR="0" simplePos="0" relativeHeight="15871488" behindDoc="0" locked="0" layoutInCell="1" allowOverlap="1" wp14:anchorId="00F56039" wp14:editId="6079229A">
            <wp:simplePos x="0" y="0"/>
            <wp:positionH relativeFrom="page">
              <wp:posOffset>789305</wp:posOffset>
            </wp:positionH>
            <wp:positionV relativeFrom="paragraph">
              <wp:posOffset>154684</wp:posOffset>
            </wp:positionV>
            <wp:extent cx="24764" cy="40004"/>
            <wp:effectExtent l="0" t="0" r="0" b="0"/>
            <wp:wrapNone/>
            <wp:docPr id="5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2.png"/>
                    <pic:cNvPicPr/>
                  </pic:nvPicPr>
                  <pic:blipFill>
                    <a:blip r:embed="rId6" cstate="print"/>
                    <a:stretch>
                      <a:fillRect/>
                    </a:stretch>
                  </pic:blipFill>
                  <pic:spPr>
                    <a:xfrm>
                      <a:off x="0" y="0"/>
                      <a:ext cx="24764" cy="40004"/>
                    </a:xfrm>
                    <a:prstGeom prst="rect">
                      <a:avLst/>
                    </a:prstGeom>
                  </pic:spPr>
                </pic:pic>
              </a:graphicData>
            </a:graphic>
          </wp:anchor>
        </w:drawing>
      </w:r>
      <w:r>
        <w:t>Provide effective support for the individual facing the allegation or concern, including appointing a named</w:t>
      </w:r>
      <w:r>
        <w:rPr>
          <w:spacing w:val="-53"/>
        </w:rPr>
        <w:t xml:space="preserve"> </w:t>
      </w:r>
      <w:r>
        <w:t>representative to keep them informed of the progress of the case and considering what other support is</w:t>
      </w:r>
      <w:r>
        <w:rPr>
          <w:spacing w:val="1"/>
        </w:rPr>
        <w:t xml:space="preserve"> </w:t>
      </w:r>
      <w:r>
        <w:t>appropriate.</w:t>
      </w:r>
    </w:p>
    <w:p w14:paraId="07C2E9C3" w14:textId="77777777" w:rsidR="00F63013" w:rsidRDefault="00B67F08">
      <w:pPr>
        <w:pStyle w:val="BodyText"/>
        <w:ind w:right="805"/>
      </w:pPr>
      <w:r>
        <w:rPr>
          <w:noProof/>
          <w:lang w:val="en-GB" w:eastAsia="en-GB"/>
        </w:rPr>
        <w:drawing>
          <wp:anchor distT="0" distB="0" distL="0" distR="0" simplePos="0" relativeHeight="15872000" behindDoc="0" locked="0" layoutInCell="1" allowOverlap="1" wp14:anchorId="22315B1F" wp14:editId="5A8165CA">
            <wp:simplePos x="0" y="0"/>
            <wp:positionH relativeFrom="page">
              <wp:posOffset>789305</wp:posOffset>
            </wp:positionH>
            <wp:positionV relativeFrom="paragraph">
              <wp:posOffset>155192</wp:posOffset>
            </wp:positionV>
            <wp:extent cx="24764" cy="40004"/>
            <wp:effectExtent l="0" t="0" r="0" b="0"/>
            <wp:wrapNone/>
            <wp:docPr id="5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2.png"/>
                    <pic:cNvPicPr/>
                  </pic:nvPicPr>
                  <pic:blipFill>
                    <a:blip r:embed="rId6" cstate="print"/>
                    <a:stretch>
                      <a:fillRect/>
                    </a:stretch>
                  </pic:blipFill>
                  <pic:spPr>
                    <a:xfrm>
                      <a:off x="0" y="0"/>
                      <a:ext cx="24764" cy="40004"/>
                    </a:xfrm>
                    <a:prstGeom prst="rect">
                      <a:avLst/>
                    </a:prstGeom>
                  </pic:spPr>
                </pic:pic>
              </a:graphicData>
            </a:graphic>
          </wp:anchor>
        </w:drawing>
      </w:r>
      <w:r>
        <w:t>Inform the parents or carers of the child/children involved about the allegation as soon as possible if they</w:t>
      </w:r>
      <w:r>
        <w:rPr>
          <w:spacing w:val="-53"/>
        </w:rPr>
        <w:t xml:space="preserve"> </w:t>
      </w:r>
      <w:r>
        <w:t>do not already know (following agreement with children’s social care services and/or the police, if</w:t>
      </w:r>
      <w:r>
        <w:rPr>
          <w:spacing w:val="1"/>
        </w:rPr>
        <w:t xml:space="preserve"> </w:t>
      </w:r>
      <w:r>
        <w:t>applicable). The case manager will also inform the parents or carers of the requirement to maintain</w:t>
      </w:r>
      <w:r>
        <w:rPr>
          <w:spacing w:val="1"/>
        </w:rPr>
        <w:t xml:space="preserve"> </w:t>
      </w:r>
      <w:r>
        <w:t>confidentiality about any allegations made against teachers (where this applies) while investigations are</w:t>
      </w:r>
      <w:r>
        <w:rPr>
          <w:spacing w:val="1"/>
        </w:rPr>
        <w:t xml:space="preserve"> </w:t>
      </w:r>
      <w:r>
        <w:t>ongoing. Any parent or carer who wishes to have the confidentiality restrictions removed in respect of a</w:t>
      </w:r>
      <w:r>
        <w:rPr>
          <w:spacing w:val="1"/>
        </w:rPr>
        <w:t xml:space="preserve"> </w:t>
      </w:r>
      <w:r>
        <w:t>teacher will</w:t>
      </w:r>
      <w:r>
        <w:rPr>
          <w:spacing w:val="4"/>
        </w:rPr>
        <w:t xml:space="preserve"> </w:t>
      </w:r>
      <w:r>
        <w:t>be advised to</w:t>
      </w:r>
      <w:r>
        <w:rPr>
          <w:spacing w:val="-3"/>
        </w:rPr>
        <w:t xml:space="preserve"> </w:t>
      </w:r>
      <w:r>
        <w:t>seek</w:t>
      </w:r>
      <w:r>
        <w:rPr>
          <w:spacing w:val="1"/>
        </w:rPr>
        <w:t xml:space="preserve"> </w:t>
      </w:r>
      <w:r>
        <w:t>legal</w:t>
      </w:r>
      <w:r>
        <w:rPr>
          <w:spacing w:val="3"/>
        </w:rPr>
        <w:t xml:space="preserve"> </w:t>
      </w:r>
      <w:r>
        <w:t>advice</w:t>
      </w:r>
    </w:p>
    <w:p w14:paraId="5B8E9D74" w14:textId="77777777" w:rsidR="00F63013" w:rsidRDefault="00B67F08">
      <w:pPr>
        <w:pStyle w:val="BodyText"/>
        <w:spacing w:before="119"/>
        <w:ind w:right="1150"/>
      </w:pPr>
      <w:r>
        <w:rPr>
          <w:noProof/>
          <w:lang w:val="en-GB" w:eastAsia="en-GB"/>
        </w:rPr>
        <w:drawing>
          <wp:anchor distT="0" distB="0" distL="0" distR="0" simplePos="0" relativeHeight="15872512" behindDoc="0" locked="0" layoutInCell="1" allowOverlap="1" wp14:anchorId="312AD2B2" wp14:editId="52E1C81C">
            <wp:simplePos x="0" y="0"/>
            <wp:positionH relativeFrom="page">
              <wp:posOffset>789305</wp:posOffset>
            </wp:positionH>
            <wp:positionV relativeFrom="paragraph">
              <wp:posOffset>153795</wp:posOffset>
            </wp:positionV>
            <wp:extent cx="24764" cy="39370"/>
            <wp:effectExtent l="0" t="0" r="0" b="0"/>
            <wp:wrapNone/>
            <wp:docPr id="5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2.png"/>
                    <pic:cNvPicPr/>
                  </pic:nvPicPr>
                  <pic:blipFill>
                    <a:blip r:embed="rId6" cstate="print"/>
                    <a:stretch>
                      <a:fillRect/>
                    </a:stretch>
                  </pic:blipFill>
                  <pic:spPr>
                    <a:xfrm>
                      <a:off x="0" y="0"/>
                      <a:ext cx="24764" cy="39370"/>
                    </a:xfrm>
                    <a:prstGeom prst="rect">
                      <a:avLst/>
                    </a:prstGeom>
                  </pic:spPr>
                </pic:pic>
              </a:graphicData>
            </a:graphic>
          </wp:anchor>
        </w:drawing>
      </w:r>
      <w:r>
        <w:t>Keep the parents or carers of the child/children involved informed of the progress of the case (only in</w:t>
      </w:r>
      <w:r>
        <w:rPr>
          <w:spacing w:val="-53"/>
        </w:rPr>
        <w:t xml:space="preserve"> </w:t>
      </w:r>
      <w:r>
        <w:t>relation</w:t>
      </w:r>
      <w:r>
        <w:rPr>
          <w:spacing w:val="-1"/>
        </w:rPr>
        <w:t xml:space="preserve"> </w:t>
      </w:r>
      <w:r>
        <w:t>to</w:t>
      </w:r>
      <w:r>
        <w:rPr>
          <w:spacing w:val="-5"/>
        </w:rPr>
        <w:t xml:space="preserve"> </w:t>
      </w:r>
      <w:r>
        <w:t>their</w:t>
      </w:r>
      <w:r>
        <w:rPr>
          <w:spacing w:val="-3"/>
        </w:rPr>
        <w:t xml:space="preserve"> </w:t>
      </w:r>
      <w:r>
        <w:t>child</w:t>
      </w:r>
      <w:r>
        <w:rPr>
          <w:spacing w:val="-3"/>
        </w:rPr>
        <w:t xml:space="preserve"> </w:t>
      </w:r>
      <w:r>
        <w:t>– no</w:t>
      </w:r>
      <w:r>
        <w:rPr>
          <w:spacing w:val="-5"/>
        </w:rPr>
        <w:t xml:space="preserve"> </w:t>
      </w:r>
      <w:r>
        <w:t>information will be shared regarding the staff</w:t>
      </w:r>
      <w:r>
        <w:rPr>
          <w:spacing w:val="-2"/>
        </w:rPr>
        <w:t xml:space="preserve"> </w:t>
      </w:r>
      <w:r>
        <w:t>member)</w:t>
      </w:r>
    </w:p>
    <w:p w14:paraId="093B4D27" w14:textId="77777777" w:rsidR="00F63013" w:rsidRDefault="00B67F08">
      <w:pPr>
        <w:pStyle w:val="BodyText"/>
        <w:spacing w:before="120"/>
        <w:ind w:right="771"/>
      </w:pPr>
      <w:r>
        <w:rPr>
          <w:noProof/>
          <w:lang w:val="en-GB" w:eastAsia="en-GB"/>
        </w:rPr>
        <w:drawing>
          <wp:anchor distT="0" distB="0" distL="0" distR="0" simplePos="0" relativeHeight="15873024" behindDoc="0" locked="0" layoutInCell="1" allowOverlap="1" wp14:anchorId="3AC6C505" wp14:editId="76812B67">
            <wp:simplePos x="0" y="0"/>
            <wp:positionH relativeFrom="page">
              <wp:posOffset>789305</wp:posOffset>
            </wp:positionH>
            <wp:positionV relativeFrom="paragraph">
              <wp:posOffset>154557</wp:posOffset>
            </wp:positionV>
            <wp:extent cx="24764" cy="39370"/>
            <wp:effectExtent l="0" t="0" r="0" b="0"/>
            <wp:wrapNone/>
            <wp:docPr id="5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2.png"/>
                    <pic:cNvPicPr/>
                  </pic:nvPicPr>
                  <pic:blipFill>
                    <a:blip r:embed="rId6" cstate="print"/>
                    <a:stretch>
                      <a:fillRect/>
                    </a:stretch>
                  </pic:blipFill>
                  <pic:spPr>
                    <a:xfrm>
                      <a:off x="0" y="0"/>
                      <a:ext cx="24764" cy="39370"/>
                    </a:xfrm>
                    <a:prstGeom prst="rect">
                      <a:avLst/>
                    </a:prstGeom>
                  </pic:spPr>
                </pic:pic>
              </a:graphicData>
            </a:graphic>
          </wp:anchor>
        </w:drawing>
      </w:r>
      <w:r>
        <w:t>Make a referral to the DBS where it is thought that the individual facing the allegation or concern has</w:t>
      </w:r>
      <w:r>
        <w:rPr>
          <w:spacing w:val="1"/>
        </w:rPr>
        <w:t xml:space="preserve"> </w:t>
      </w:r>
      <w:r>
        <w:t>engaged</w:t>
      </w:r>
      <w:r>
        <w:rPr>
          <w:spacing w:val="-3"/>
        </w:rPr>
        <w:t xml:space="preserve"> </w:t>
      </w:r>
      <w:r>
        <w:t>in</w:t>
      </w:r>
      <w:r>
        <w:rPr>
          <w:spacing w:val="-2"/>
        </w:rPr>
        <w:t xml:space="preserve"> </w:t>
      </w:r>
      <w:r>
        <w:t>conduct</w:t>
      </w:r>
      <w:r>
        <w:rPr>
          <w:spacing w:val="1"/>
        </w:rPr>
        <w:t xml:space="preserve"> </w:t>
      </w:r>
      <w:r>
        <w:t>that</w:t>
      </w:r>
      <w:r>
        <w:rPr>
          <w:spacing w:val="-4"/>
        </w:rPr>
        <w:t xml:space="preserve"> </w:t>
      </w:r>
      <w:r>
        <w:t>harmed</w:t>
      </w:r>
      <w:r>
        <w:rPr>
          <w:spacing w:val="-2"/>
        </w:rPr>
        <w:t xml:space="preserve"> </w:t>
      </w:r>
      <w:r>
        <w:t>or</w:t>
      </w:r>
      <w:r>
        <w:rPr>
          <w:spacing w:val="-5"/>
        </w:rPr>
        <w:t xml:space="preserve"> </w:t>
      </w:r>
      <w:r>
        <w:t>is</w:t>
      </w:r>
      <w:r>
        <w:rPr>
          <w:spacing w:val="-5"/>
        </w:rPr>
        <w:t xml:space="preserve"> </w:t>
      </w:r>
      <w:r>
        <w:t>likely</w:t>
      </w:r>
      <w:r>
        <w:rPr>
          <w:spacing w:val="-6"/>
        </w:rPr>
        <w:t xml:space="preserve"> </w:t>
      </w:r>
      <w:r>
        <w:t>to</w:t>
      </w:r>
      <w:r>
        <w:rPr>
          <w:spacing w:val="-2"/>
        </w:rPr>
        <w:t xml:space="preserve"> </w:t>
      </w:r>
      <w:r>
        <w:t>harm</w:t>
      </w:r>
      <w:r>
        <w:rPr>
          <w:spacing w:val="-1"/>
        </w:rPr>
        <w:t xml:space="preserve"> </w:t>
      </w:r>
      <w:r>
        <w:t>a</w:t>
      </w:r>
      <w:r>
        <w:rPr>
          <w:spacing w:val="-3"/>
        </w:rPr>
        <w:t xml:space="preserve"> </w:t>
      </w:r>
      <w:r>
        <w:t>child,</w:t>
      </w:r>
      <w:r>
        <w:rPr>
          <w:spacing w:val="1"/>
        </w:rPr>
        <w:t xml:space="preserve"> </w:t>
      </w:r>
      <w:r>
        <w:t>or</w:t>
      </w:r>
      <w:r>
        <w:rPr>
          <w:spacing w:val="-5"/>
        </w:rPr>
        <w:t xml:space="preserve"> </w:t>
      </w:r>
      <w:r>
        <w:t>if</w:t>
      </w:r>
      <w:r>
        <w:rPr>
          <w:spacing w:val="1"/>
        </w:rPr>
        <w:t xml:space="preserve"> </w:t>
      </w:r>
      <w:r>
        <w:t>the</w:t>
      </w:r>
      <w:r>
        <w:rPr>
          <w:spacing w:val="-7"/>
        </w:rPr>
        <w:t xml:space="preserve"> </w:t>
      </w:r>
      <w:r>
        <w:t>individual</w:t>
      </w:r>
      <w:r>
        <w:rPr>
          <w:spacing w:val="2"/>
        </w:rPr>
        <w:t xml:space="preserve"> </w:t>
      </w:r>
      <w:r>
        <w:t>otherwise</w:t>
      </w:r>
      <w:r>
        <w:rPr>
          <w:spacing w:val="-2"/>
        </w:rPr>
        <w:t xml:space="preserve"> </w:t>
      </w:r>
      <w:r>
        <w:t>poses</w:t>
      </w:r>
      <w:r>
        <w:rPr>
          <w:spacing w:val="-5"/>
        </w:rPr>
        <w:t xml:space="preserve"> </w:t>
      </w:r>
      <w:r>
        <w:t>a</w:t>
      </w:r>
      <w:r>
        <w:rPr>
          <w:spacing w:val="-2"/>
        </w:rPr>
        <w:t xml:space="preserve"> </w:t>
      </w:r>
      <w:r>
        <w:t>risk</w:t>
      </w:r>
      <w:r>
        <w:rPr>
          <w:spacing w:val="-2"/>
        </w:rPr>
        <w:t xml:space="preserve"> </w:t>
      </w:r>
      <w:r>
        <w:t>of</w:t>
      </w:r>
      <w:r>
        <w:rPr>
          <w:spacing w:val="-52"/>
        </w:rPr>
        <w:t xml:space="preserve"> </w:t>
      </w:r>
      <w:r>
        <w:t>harm</w:t>
      </w:r>
      <w:r>
        <w:rPr>
          <w:spacing w:val="1"/>
        </w:rPr>
        <w:t xml:space="preserve"> </w:t>
      </w:r>
      <w:r>
        <w:t>to a</w:t>
      </w:r>
      <w:r>
        <w:rPr>
          <w:spacing w:val="-5"/>
        </w:rPr>
        <w:t xml:space="preserve"> </w:t>
      </w:r>
      <w:r>
        <w:t>child</w:t>
      </w:r>
    </w:p>
    <w:p w14:paraId="430B74C2" w14:textId="77777777" w:rsidR="00F63013" w:rsidRDefault="00B67F08">
      <w:pPr>
        <w:pStyle w:val="BodyText"/>
        <w:spacing w:before="122"/>
        <w:ind w:left="215" w:right="746"/>
      </w:pPr>
      <w:r>
        <w:t>If the school is made aware that the secretary of state has made an interim prohibition order in respect of an</w:t>
      </w:r>
      <w:r>
        <w:rPr>
          <w:spacing w:val="1"/>
        </w:rPr>
        <w:t xml:space="preserve"> </w:t>
      </w:r>
      <w:r>
        <w:t>individual, we will immediately suspend that individual from teaching, pending the findings of the investigation</w:t>
      </w:r>
      <w:r>
        <w:rPr>
          <w:spacing w:val="-53"/>
        </w:rPr>
        <w:t xml:space="preserve"> </w:t>
      </w:r>
      <w:r>
        <w:t>by the Teaching Regulation Agency.</w:t>
      </w:r>
    </w:p>
    <w:p w14:paraId="298B1B08" w14:textId="77777777" w:rsidR="00F63013" w:rsidRDefault="00B67F08">
      <w:pPr>
        <w:pStyle w:val="BodyText"/>
        <w:spacing w:before="123" w:line="237" w:lineRule="auto"/>
        <w:ind w:left="215" w:right="724"/>
      </w:pPr>
      <w:r>
        <w:t>Where the police are involved, wherever possible the school will ask the police at the start of the investigation</w:t>
      </w:r>
      <w:r>
        <w:rPr>
          <w:spacing w:val="-53"/>
        </w:rPr>
        <w:t xml:space="preserve"> </w:t>
      </w:r>
      <w:r>
        <w:t>to obtain consent from the individuals involved to share their statements and evidence for use in the school’s</w:t>
      </w:r>
      <w:r>
        <w:rPr>
          <w:spacing w:val="1"/>
        </w:rPr>
        <w:t xml:space="preserve"> </w:t>
      </w:r>
      <w:r>
        <w:t>disciplinary process,</w:t>
      </w:r>
      <w:r>
        <w:rPr>
          <w:spacing w:val="3"/>
        </w:rPr>
        <w:t xml:space="preserve"> </w:t>
      </w:r>
      <w:r>
        <w:t>should this</w:t>
      </w:r>
      <w:r>
        <w:rPr>
          <w:spacing w:val="-3"/>
        </w:rPr>
        <w:t xml:space="preserve"> </w:t>
      </w:r>
      <w:r>
        <w:t>be required at</w:t>
      </w:r>
      <w:r>
        <w:rPr>
          <w:spacing w:val="3"/>
        </w:rPr>
        <w:t xml:space="preserve"> </w:t>
      </w:r>
      <w:r>
        <w:t>a</w:t>
      </w:r>
      <w:r>
        <w:rPr>
          <w:spacing w:val="-5"/>
        </w:rPr>
        <w:t xml:space="preserve"> </w:t>
      </w:r>
      <w:r>
        <w:t>later</w:t>
      </w:r>
      <w:r>
        <w:rPr>
          <w:spacing w:val="-3"/>
        </w:rPr>
        <w:t xml:space="preserve"> </w:t>
      </w:r>
      <w:r>
        <w:t>point.</w:t>
      </w:r>
    </w:p>
    <w:p w14:paraId="5898D29A" w14:textId="77777777" w:rsidR="00F63013" w:rsidRDefault="00B67F08">
      <w:pPr>
        <w:pStyle w:val="Heading5"/>
        <w:spacing w:before="117"/>
      </w:pPr>
      <w:r>
        <w:t>Additional</w:t>
      </w:r>
      <w:r>
        <w:rPr>
          <w:spacing w:val="-4"/>
        </w:rPr>
        <w:t xml:space="preserve"> </w:t>
      </w:r>
      <w:r>
        <w:t>considerations</w:t>
      </w:r>
      <w:r>
        <w:rPr>
          <w:spacing w:val="-2"/>
        </w:rPr>
        <w:t xml:space="preserve"> </w:t>
      </w:r>
      <w:r>
        <w:t>for</w:t>
      </w:r>
      <w:r>
        <w:rPr>
          <w:spacing w:val="-3"/>
        </w:rPr>
        <w:t xml:space="preserve"> </w:t>
      </w:r>
      <w:r>
        <w:t>supply</w:t>
      </w:r>
      <w:r>
        <w:rPr>
          <w:spacing w:val="-2"/>
        </w:rPr>
        <w:t xml:space="preserve"> </w:t>
      </w:r>
      <w:r>
        <w:t>teachers</w:t>
      </w:r>
      <w:r>
        <w:rPr>
          <w:spacing w:val="-2"/>
        </w:rPr>
        <w:t xml:space="preserve"> </w:t>
      </w:r>
      <w:r>
        <w:t>and</w:t>
      </w:r>
      <w:r>
        <w:rPr>
          <w:spacing w:val="-4"/>
        </w:rPr>
        <w:t xml:space="preserve"> </w:t>
      </w:r>
      <w:r>
        <w:t>all</w:t>
      </w:r>
      <w:r>
        <w:rPr>
          <w:spacing w:val="1"/>
        </w:rPr>
        <w:t xml:space="preserve"> </w:t>
      </w:r>
      <w:r>
        <w:t>contracted</w:t>
      </w:r>
      <w:r>
        <w:rPr>
          <w:spacing w:val="-4"/>
        </w:rPr>
        <w:t xml:space="preserve"> </w:t>
      </w:r>
      <w:r>
        <w:t>staff</w:t>
      </w:r>
    </w:p>
    <w:p w14:paraId="79D44FD5" w14:textId="77777777" w:rsidR="00F63013" w:rsidRDefault="00B67F08">
      <w:pPr>
        <w:pStyle w:val="BodyText"/>
        <w:spacing w:before="125"/>
        <w:ind w:left="215" w:right="659"/>
        <w:jc w:val="both"/>
      </w:pPr>
      <w:r>
        <w:t>If there are concerns or an allegation is made against someone not directly employed by the school, such as a</w:t>
      </w:r>
      <w:r>
        <w:rPr>
          <w:spacing w:val="-53"/>
        </w:rPr>
        <w:t xml:space="preserve"> </w:t>
      </w:r>
      <w:r>
        <w:t>supply teacher or contracted staff member provided by an agency, we will take the actions below in addition to</w:t>
      </w:r>
      <w:r>
        <w:rPr>
          <w:spacing w:val="-53"/>
        </w:rPr>
        <w:t xml:space="preserve"> </w:t>
      </w:r>
      <w:r>
        <w:t>our</w:t>
      </w:r>
      <w:r>
        <w:rPr>
          <w:spacing w:val="1"/>
        </w:rPr>
        <w:t xml:space="preserve"> </w:t>
      </w:r>
      <w:r>
        <w:t>standard procedures.</w:t>
      </w:r>
    </w:p>
    <w:p w14:paraId="6107A22D" w14:textId="77777777" w:rsidR="00F63013" w:rsidRDefault="00B67F08">
      <w:pPr>
        <w:pStyle w:val="BodyText"/>
        <w:spacing w:before="122"/>
        <w:ind w:right="905"/>
      </w:pPr>
      <w:r>
        <w:rPr>
          <w:noProof/>
          <w:lang w:val="en-GB" w:eastAsia="en-GB"/>
        </w:rPr>
        <w:drawing>
          <wp:anchor distT="0" distB="0" distL="0" distR="0" simplePos="0" relativeHeight="15873536" behindDoc="0" locked="0" layoutInCell="1" allowOverlap="1" wp14:anchorId="546AFF69" wp14:editId="27D535B0">
            <wp:simplePos x="0" y="0"/>
            <wp:positionH relativeFrom="page">
              <wp:posOffset>789305</wp:posOffset>
            </wp:positionH>
            <wp:positionV relativeFrom="paragraph">
              <wp:posOffset>155065</wp:posOffset>
            </wp:positionV>
            <wp:extent cx="24764" cy="40004"/>
            <wp:effectExtent l="0" t="0" r="0" b="0"/>
            <wp:wrapNone/>
            <wp:docPr id="5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2.png"/>
                    <pic:cNvPicPr/>
                  </pic:nvPicPr>
                  <pic:blipFill>
                    <a:blip r:embed="rId6" cstate="print"/>
                    <a:stretch>
                      <a:fillRect/>
                    </a:stretch>
                  </pic:blipFill>
                  <pic:spPr>
                    <a:xfrm>
                      <a:off x="0" y="0"/>
                      <a:ext cx="24764" cy="40004"/>
                    </a:xfrm>
                    <a:prstGeom prst="rect">
                      <a:avLst/>
                    </a:prstGeom>
                  </pic:spPr>
                </pic:pic>
              </a:graphicData>
            </a:graphic>
          </wp:anchor>
        </w:drawing>
      </w:r>
      <w:r>
        <w:t>We will not decide to stop using an individual due to safeguarding concerns without finding out the facts</w:t>
      </w:r>
      <w:r>
        <w:rPr>
          <w:spacing w:val="-53"/>
        </w:rPr>
        <w:t xml:space="preserve"> </w:t>
      </w:r>
      <w:r>
        <w:t>and</w:t>
      </w:r>
      <w:r>
        <w:rPr>
          <w:spacing w:val="-1"/>
        </w:rPr>
        <w:t xml:space="preserve"> </w:t>
      </w:r>
      <w:r>
        <w:t>liaising with our</w:t>
      </w:r>
      <w:r>
        <w:rPr>
          <w:spacing w:val="-3"/>
        </w:rPr>
        <w:t xml:space="preserve"> </w:t>
      </w:r>
      <w:r>
        <w:t>LADO</w:t>
      </w:r>
      <w:r>
        <w:rPr>
          <w:spacing w:val="-2"/>
        </w:rPr>
        <w:t xml:space="preserve"> </w:t>
      </w:r>
      <w:r>
        <w:t>to determine a</w:t>
      </w:r>
      <w:r>
        <w:rPr>
          <w:spacing w:val="-5"/>
        </w:rPr>
        <w:t xml:space="preserve"> </w:t>
      </w:r>
      <w:r>
        <w:t>suitable outcome</w:t>
      </w:r>
    </w:p>
    <w:p w14:paraId="7CE585AA" w14:textId="77777777" w:rsidR="00F63013" w:rsidRDefault="00B67F08">
      <w:pPr>
        <w:pStyle w:val="BodyText"/>
        <w:ind w:right="961"/>
      </w:pPr>
      <w:r>
        <w:rPr>
          <w:noProof/>
          <w:lang w:val="en-GB" w:eastAsia="en-GB"/>
        </w:rPr>
        <w:drawing>
          <wp:anchor distT="0" distB="0" distL="0" distR="0" simplePos="0" relativeHeight="15874048" behindDoc="0" locked="0" layoutInCell="1" allowOverlap="1" wp14:anchorId="397972E9" wp14:editId="033A238C">
            <wp:simplePos x="0" y="0"/>
            <wp:positionH relativeFrom="page">
              <wp:posOffset>789305</wp:posOffset>
            </wp:positionH>
            <wp:positionV relativeFrom="paragraph">
              <wp:posOffset>154177</wp:posOffset>
            </wp:positionV>
            <wp:extent cx="24764" cy="39368"/>
            <wp:effectExtent l="0" t="0" r="0" b="0"/>
            <wp:wrapNone/>
            <wp:docPr id="5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2.png"/>
                    <pic:cNvPicPr/>
                  </pic:nvPicPr>
                  <pic:blipFill>
                    <a:blip r:embed="rId6" cstate="print"/>
                    <a:stretch>
                      <a:fillRect/>
                    </a:stretch>
                  </pic:blipFill>
                  <pic:spPr>
                    <a:xfrm>
                      <a:off x="0" y="0"/>
                      <a:ext cx="24764" cy="39368"/>
                    </a:xfrm>
                    <a:prstGeom prst="rect">
                      <a:avLst/>
                    </a:prstGeom>
                  </pic:spPr>
                </pic:pic>
              </a:graphicData>
            </a:graphic>
          </wp:anchor>
        </w:drawing>
      </w:r>
      <w:r>
        <w:t>The governing board will discuss with the agency whether it is appropriate to suspend the individual, or</w:t>
      </w:r>
      <w:r>
        <w:rPr>
          <w:spacing w:val="-53"/>
        </w:rPr>
        <w:t xml:space="preserve"> </w:t>
      </w:r>
      <w:r>
        <w:t>redeploy them to another part</w:t>
      </w:r>
      <w:r>
        <w:rPr>
          <w:spacing w:val="-3"/>
        </w:rPr>
        <w:t xml:space="preserve"> </w:t>
      </w:r>
      <w:r>
        <w:t>of</w:t>
      </w:r>
      <w:r>
        <w:rPr>
          <w:spacing w:val="3"/>
        </w:rPr>
        <w:t xml:space="preserve"> </w:t>
      </w:r>
      <w:r>
        <w:t>the</w:t>
      </w:r>
      <w:r>
        <w:rPr>
          <w:spacing w:val="-1"/>
        </w:rPr>
        <w:t xml:space="preserve"> </w:t>
      </w:r>
      <w:r>
        <w:t>school,</w:t>
      </w:r>
      <w:r>
        <w:rPr>
          <w:spacing w:val="-3"/>
        </w:rPr>
        <w:t xml:space="preserve"> </w:t>
      </w:r>
      <w:r>
        <w:t>while the</w:t>
      </w:r>
      <w:r>
        <w:rPr>
          <w:spacing w:val="-6"/>
        </w:rPr>
        <w:t xml:space="preserve"> </w:t>
      </w:r>
      <w:r>
        <w:t>school</w:t>
      </w:r>
      <w:r>
        <w:rPr>
          <w:spacing w:val="3"/>
        </w:rPr>
        <w:t xml:space="preserve"> </w:t>
      </w:r>
      <w:r>
        <w:t>carries</w:t>
      </w:r>
      <w:r>
        <w:rPr>
          <w:spacing w:val="-3"/>
        </w:rPr>
        <w:t xml:space="preserve"> </w:t>
      </w:r>
      <w:r>
        <w:t>out</w:t>
      </w:r>
      <w:r>
        <w:rPr>
          <w:spacing w:val="2"/>
        </w:rPr>
        <w:t xml:space="preserve"> </w:t>
      </w:r>
      <w:r>
        <w:t>the</w:t>
      </w:r>
      <w:r>
        <w:rPr>
          <w:spacing w:val="-5"/>
        </w:rPr>
        <w:t xml:space="preserve"> </w:t>
      </w:r>
      <w:r>
        <w:t>investigation</w:t>
      </w:r>
    </w:p>
    <w:p w14:paraId="0C45CB7D" w14:textId="77777777" w:rsidR="00F63013" w:rsidRDefault="00B67F08">
      <w:pPr>
        <w:pStyle w:val="BodyText"/>
        <w:ind w:right="950"/>
      </w:pPr>
      <w:r>
        <w:rPr>
          <w:noProof/>
          <w:lang w:val="en-GB" w:eastAsia="en-GB"/>
        </w:rPr>
        <w:drawing>
          <wp:anchor distT="0" distB="0" distL="0" distR="0" simplePos="0" relativeHeight="15874560" behindDoc="0" locked="0" layoutInCell="1" allowOverlap="1" wp14:anchorId="68726F99" wp14:editId="09303434">
            <wp:simplePos x="0" y="0"/>
            <wp:positionH relativeFrom="page">
              <wp:posOffset>789305</wp:posOffset>
            </wp:positionH>
            <wp:positionV relativeFrom="paragraph">
              <wp:posOffset>154304</wp:posOffset>
            </wp:positionV>
            <wp:extent cx="24764" cy="39368"/>
            <wp:effectExtent l="0" t="0" r="0" b="0"/>
            <wp:wrapNone/>
            <wp:docPr id="56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2.png"/>
                    <pic:cNvPicPr/>
                  </pic:nvPicPr>
                  <pic:blipFill>
                    <a:blip r:embed="rId6" cstate="print"/>
                    <a:stretch>
                      <a:fillRect/>
                    </a:stretch>
                  </pic:blipFill>
                  <pic:spPr>
                    <a:xfrm>
                      <a:off x="0" y="0"/>
                      <a:ext cx="24764" cy="39368"/>
                    </a:xfrm>
                    <a:prstGeom prst="rect">
                      <a:avLst/>
                    </a:prstGeom>
                  </pic:spPr>
                </pic:pic>
              </a:graphicData>
            </a:graphic>
          </wp:anchor>
        </w:drawing>
      </w:r>
      <w:r>
        <w:t>We will involve the agency fully, but the school will take the lead in collecting the necessary information</w:t>
      </w:r>
      <w:r>
        <w:rPr>
          <w:spacing w:val="-53"/>
        </w:rPr>
        <w:t xml:space="preserve"> </w:t>
      </w:r>
      <w:r>
        <w:t>and providing</w:t>
      </w:r>
      <w:r>
        <w:rPr>
          <w:spacing w:val="-5"/>
        </w:rPr>
        <w:t xml:space="preserve"> </w:t>
      </w:r>
      <w:r>
        <w:t>it</w:t>
      </w:r>
      <w:r>
        <w:rPr>
          <w:spacing w:val="-2"/>
        </w:rPr>
        <w:t xml:space="preserve"> </w:t>
      </w:r>
      <w:r>
        <w:t>to</w:t>
      </w:r>
      <w:r>
        <w:rPr>
          <w:spacing w:val="-3"/>
        </w:rPr>
        <w:t xml:space="preserve"> </w:t>
      </w:r>
      <w:r>
        <w:t>the LADO</w:t>
      </w:r>
      <w:r>
        <w:rPr>
          <w:spacing w:val="3"/>
        </w:rPr>
        <w:t xml:space="preserve"> </w:t>
      </w:r>
      <w:r>
        <w:t>as</w:t>
      </w:r>
      <w:r>
        <w:rPr>
          <w:spacing w:val="-3"/>
        </w:rPr>
        <w:t xml:space="preserve"> </w:t>
      </w:r>
      <w:r>
        <w:t>required</w:t>
      </w:r>
    </w:p>
    <w:p w14:paraId="6C9C3048" w14:textId="77777777" w:rsidR="00F63013" w:rsidRDefault="00B67F08">
      <w:pPr>
        <w:pStyle w:val="BodyText"/>
        <w:spacing w:before="116"/>
        <w:ind w:right="661"/>
      </w:pPr>
      <w:r>
        <w:rPr>
          <w:noProof/>
          <w:lang w:val="en-GB" w:eastAsia="en-GB"/>
        </w:rPr>
        <w:drawing>
          <wp:anchor distT="0" distB="0" distL="0" distR="0" simplePos="0" relativeHeight="15875072" behindDoc="0" locked="0" layoutInCell="1" allowOverlap="1" wp14:anchorId="194F5D6C" wp14:editId="14BFCA5C">
            <wp:simplePos x="0" y="0"/>
            <wp:positionH relativeFrom="page">
              <wp:posOffset>789305</wp:posOffset>
            </wp:positionH>
            <wp:positionV relativeFrom="paragraph">
              <wp:posOffset>151129</wp:posOffset>
            </wp:positionV>
            <wp:extent cx="24764" cy="39368"/>
            <wp:effectExtent l="0" t="0" r="0" b="0"/>
            <wp:wrapNone/>
            <wp:docPr id="56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2.png"/>
                    <pic:cNvPicPr/>
                  </pic:nvPicPr>
                  <pic:blipFill>
                    <a:blip r:embed="rId6" cstate="print"/>
                    <a:stretch>
                      <a:fillRect/>
                    </a:stretch>
                  </pic:blipFill>
                  <pic:spPr>
                    <a:xfrm>
                      <a:off x="0" y="0"/>
                      <a:ext cx="24764" cy="39368"/>
                    </a:xfrm>
                    <a:prstGeom prst="rect">
                      <a:avLst/>
                    </a:prstGeom>
                  </pic:spPr>
                </pic:pic>
              </a:graphicData>
            </a:graphic>
          </wp:anchor>
        </w:drawing>
      </w:r>
      <w:r>
        <w:t>We</w:t>
      </w:r>
      <w:r>
        <w:rPr>
          <w:spacing w:val="-6"/>
        </w:rPr>
        <w:t xml:space="preserve"> </w:t>
      </w:r>
      <w:r>
        <w:t>will</w:t>
      </w:r>
      <w:r>
        <w:rPr>
          <w:spacing w:val="-1"/>
        </w:rPr>
        <w:t xml:space="preserve"> </w:t>
      </w:r>
      <w:r>
        <w:t>address</w:t>
      </w:r>
      <w:r>
        <w:rPr>
          <w:spacing w:val="-4"/>
        </w:rPr>
        <w:t xml:space="preserve"> </w:t>
      </w:r>
      <w:r>
        <w:t>issues such as</w:t>
      </w:r>
      <w:r>
        <w:rPr>
          <w:spacing w:val="-4"/>
        </w:rPr>
        <w:t xml:space="preserve"> </w:t>
      </w:r>
      <w:r>
        <w:t>information</w:t>
      </w:r>
      <w:r>
        <w:rPr>
          <w:spacing w:val="-1"/>
        </w:rPr>
        <w:t xml:space="preserve"> </w:t>
      </w:r>
      <w:r>
        <w:t>sharing,</w:t>
      </w:r>
      <w:r>
        <w:rPr>
          <w:spacing w:val="-3"/>
        </w:rPr>
        <w:t xml:space="preserve"> </w:t>
      </w:r>
      <w:r>
        <w:t>to</w:t>
      </w:r>
      <w:r>
        <w:rPr>
          <w:spacing w:val="-5"/>
        </w:rPr>
        <w:t xml:space="preserve"> </w:t>
      </w:r>
      <w:r>
        <w:t>ensure</w:t>
      </w:r>
      <w:r>
        <w:rPr>
          <w:spacing w:val="-1"/>
        </w:rPr>
        <w:t xml:space="preserve"> </w:t>
      </w:r>
      <w:r>
        <w:t>any previous</w:t>
      </w:r>
      <w:r>
        <w:rPr>
          <w:spacing w:val="-4"/>
        </w:rPr>
        <w:t xml:space="preserve"> </w:t>
      </w:r>
      <w:r>
        <w:t>concerns</w:t>
      </w:r>
      <w:r>
        <w:rPr>
          <w:spacing w:val="-4"/>
        </w:rPr>
        <w:t xml:space="preserve"> </w:t>
      </w:r>
      <w:r>
        <w:t>or</w:t>
      </w:r>
      <w:r>
        <w:rPr>
          <w:spacing w:val="1"/>
        </w:rPr>
        <w:t xml:space="preserve"> </w:t>
      </w:r>
      <w:r>
        <w:t>allegations</w:t>
      </w:r>
      <w:r>
        <w:rPr>
          <w:spacing w:val="-4"/>
        </w:rPr>
        <w:t xml:space="preserve"> </w:t>
      </w:r>
      <w:r>
        <w:t>known</w:t>
      </w:r>
      <w:r>
        <w:rPr>
          <w:spacing w:val="-53"/>
        </w:rPr>
        <w:t xml:space="preserve"> </w:t>
      </w:r>
      <w:r>
        <w:t>to the agency are taken into account (we will do this, for example, as part of the allegations management</w:t>
      </w:r>
      <w:r>
        <w:rPr>
          <w:spacing w:val="1"/>
        </w:rPr>
        <w:t xml:space="preserve"> </w:t>
      </w:r>
      <w:r>
        <w:t>meeting</w:t>
      </w:r>
      <w:r>
        <w:rPr>
          <w:spacing w:val="-1"/>
        </w:rPr>
        <w:t xml:space="preserve"> </w:t>
      </w:r>
      <w:r>
        <w:t>or</w:t>
      </w:r>
      <w:r>
        <w:rPr>
          <w:spacing w:val="-3"/>
        </w:rPr>
        <w:t xml:space="preserve"> </w:t>
      </w:r>
      <w:r>
        <w:t>by</w:t>
      </w:r>
      <w:r>
        <w:rPr>
          <w:spacing w:val="-3"/>
        </w:rPr>
        <w:t xml:space="preserve"> </w:t>
      </w:r>
      <w:r>
        <w:t>liaising</w:t>
      </w:r>
      <w:r>
        <w:rPr>
          <w:spacing w:val="2"/>
        </w:rPr>
        <w:t xml:space="preserve"> </w:t>
      </w:r>
      <w:r>
        <w:t>directly</w:t>
      </w:r>
      <w:r>
        <w:rPr>
          <w:spacing w:val="-3"/>
        </w:rPr>
        <w:t xml:space="preserve"> </w:t>
      </w:r>
      <w:r>
        <w:t>with the</w:t>
      </w:r>
      <w:r>
        <w:rPr>
          <w:spacing w:val="-1"/>
        </w:rPr>
        <w:t xml:space="preserve"> </w:t>
      </w:r>
      <w:r>
        <w:t>agency</w:t>
      </w:r>
      <w:r>
        <w:rPr>
          <w:spacing w:val="1"/>
        </w:rPr>
        <w:t xml:space="preserve"> </w:t>
      </w:r>
      <w:r>
        <w:t>where necessary)</w:t>
      </w:r>
    </w:p>
    <w:p w14:paraId="3EF52B00" w14:textId="77777777" w:rsidR="00F63013" w:rsidRDefault="00B67F08">
      <w:pPr>
        <w:pStyle w:val="BodyText"/>
        <w:spacing w:before="122"/>
        <w:ind w:left="215" w:right="768"/>
      </w:pPr>
      <w:r>
        <w:t>When using an agency, we will inform them of our process for managing allegations, and keep them updated</w:t>
      </w:r>
      <w:r>
        <w:rPr>
          <w:spacing w:val="-53"/>
        </w:rPr>
        <w:t xml:space="preserve"> </w:t>
      </w:r>
      <w:r>
        <w:t>about our policies as necessary, and will invite the agency's HR manager or equivalent to meetings as</w:t>
      </w:r>
      <w:r>
        <w:rPr>
          <w:spacing w:val="1"/>
        </w:rPr>
        <w:t xml:space="preserve"> </w:t>
      </w:r>
      <w:r>
        <w:t>appropriate.</w:t>
      </w:r>
    </w:p>
    <w:p w14:paraId="5E7F67C1" w14:textId="77777777" w:rsidR="00F63013" w:rsidRDefault="00F63013">
      <w:pPr>
        <w:pStyle w:val="BodyText"/>
        <w:spacing w:before="2"/>
        <w:ind w:left="0"/>
      </w:pPr>
    </w:p>
    <w:p w14:paraId="58BC3F43" w14:textId="77777777" w:rsidR="00F63013" w:rsidRDefault="00B67F08">
      <w:pPr>
        <w:pStyle w:val="Heading3"/>
      </w:pPr>
      <w:r>
        <w:rPr>
          <w:color w:val="12253E"/>
        </w:rPr>
        <w:t>Timescales</w:t>
      </w:r>
    </w:p>
    <w:p w14:paraId="48D3D99C" w14:textId="77777777" w:rsidR="00F63013" w:rsidRDefault="00B67F08">
      <w:pPr>
        <w:pStyle w:val="BodyText"/>
        <w:spacing w:before="127"/>
        <w:ind w:left="215" w:right="771"/>
      </w:pPr>
      <w:r>
        <w:t>We</w:t>
      </w:r>
      <w:r>
        <w:rPr>
          <w:spacing w:val="-7"/>
        </w:rPr>
        <w:t xml:space="preserve"> </w:t>
      </w:r>
      <w:r>
        <w:t>will</w:t>
      </w:r>
      <w:r>
        <w:rPr>
          <w:spacing w:val="-1"/>
        </w:rPr>
        <w:t xml:space="preserve"> </w:t>
      </w:r>
      <w:r>
        <w:t>deal</w:t>
      </w:r>
      <w:r>
        <w:rPr>
          <w:spacing w:val="3"/>
        </w:rPr>
        <w:t xml:space="preserve"> </w:t>
      </w:r>
      <w:r>
        <w:t>with</w:t>
      </w:r>
      <w:r>
        <w:rPr>
          <w:spacing w:val="-6"/>
        </w:rPr>
        <w:t xml:space="preserve"> </w:t>
      </w:r>
      <w:r>
        <w:t>all</w:t>
      </w:r>
      <w:r>
        <w:rPr>
          <w:spacing w:val="2"/>
        </w:rPr>
        <w:t xml:space="preserve"> </w:t>
      </w:r>
      <w:r>
        <w:t>allegations</w:t>
      </w:r>
      <w:r>
        <w:rPr>
          <w:spacing w:val="-4"/>
        </w:rPr>
        <w:t xml:space="preserve"> </w:t>
      </w:r>
      <w:r>
        <w:t>as</w:t>
      </w:r>
      <w:r>
        <w:rPr>
          <w:spacing w:val="-4"/>
        </w:rPr>
        <w:t xml:space="preserve"> </w:t>
      </w:r>
      <w:r>
        <w:t>quickly and</w:t>
      </w:r>
      <w:r>
        <w:rPr>
          <w:spacing w:val="-2"/>
        </w:rPr>
        <w:t xml:space="preserve"> </w:t>
      </w:r>
      <w:r>
        <w:t>effectively as</w:t>
      </w:r>
      <w:r>
        <w:rPr>
          <w:spacing w:val="-4"/>
        </w:rPr>
        <w:t xml:space="preserve"> </w:t>
      </w:r>
      <w:r>
        <w:t>possible</w:t>
      </w:r>
      <w:r>
        <w:rPr>
          <w:spacing w:val="-1"/>
        </w:rPr>
        <w:t xml:space="preserve"> </w:t>
      </w:r>
      <w:r>
        <w:t>and</w:t>
      </w:r>
      <w:r>
        <w:rPr>
          <w:spacing w:val="-2"/>
        </w:rPr>
        <w:t xml:space="preserve"> </w:t>
      </w:r>
      <w:r>
        <w:t>will</w:t>
      </w:r>
      <w:r>
        <w:rPr>
          <w:spacing w:val="3"/>
        </w:rPr>
        <w:t xml:space="preserve"> </w:t>
      </w:r>
      <w:proofErr w:type="spellStart"/>
      <w:r>
        <w:t>endeavour</w:t>
      </w:r>
      <w:proofErr w:type="spellEnd"/>
      <w:r>
        <w:rPr>
          <w:spacing w:val="-4"/>
        </w:rPr>
        <w:t xml:space="preserve"> </w:t>
      </w:r>
      <w:r>
        <w:t>to</w:t>
      </w:r>
      <w:r>
        <w:rPr>
          <w:spacing w:val="-2"/>
        </w:rPr>
        <w:t xml:space="preserve"> </w:t>
      </w:r>
      <w:r>
        <w:t>comply</w:t>
      </w:r>
      <w:r>
        <w:rPr>
          <w:spacing w:val="-4"/>
        </w:rPr>
        <w:t xml:space="preserve"> </w:t>
      </w:r>
      <w:r>
        <w:t>with</w:t>
      </w:r>
      <w:r>
        <w:rPr>
          <w:spacing w:val="-6"/>
        </w:rPr>
        <w:t xml:space="preserve"> </w:t>
      </w:r>
      <w:r>
        <w:t>the</w:t>
      </w:r>
      <w:r>
        <w:rPr>
          <w:spacing w:val="-52"/>
        </w:rPr>
        <w:t xml:space="preserve"> </w:t>
      </w:r>
      <w:r>
        <w:t>following</w:t>
      </w:r>
      <w:r>
        <w:rPr>
          <w:spacing w:val="-1"/>
        </w:rPr>
        <w:t xml:space="preserve"> </w:t>
      </w:r>
      <w:r>
        <w:t>timescales,</w:t>
      </w:r>
      <w:r>
        <w:rPr>
          <w:spacing w:val="3"/>
        </w:rPr>
        <w:t xml:space="preserve"> </w:t>
      </w:r>
      <w:r>
        <w:t>where reasonably</w:t>
      </w:r>
      <w:r>
        <w:rPr>
          <w:spacing w:val="1"/>
        </w:rPr>
        <w:t xml:space="preserve"> </w:t>
      </w:r>
      <w:r>
        <w:t>practicable:</w:t>
      </w:r>
    </w:p>
    <w:p w14:paraId="02502193" w14:textId="77777777" w:rsidR="00F63013" w:rsidRDefault="00F63013">
      <w:pPr>
        <w:sectPr w:rsidR="00F63013">
          <w:pgSz w:w="11900" w:h="16840"/>
          <w:pgMar w:top="1520" w:right="420" w:bottom="280" w:left="860" w:header="720" w:footer="720" w:gutter="0"/>
          <w:cols w:space="720"/>
        </w:sectPr>
      </w:pPr>
    </w:p>
    <w:p w14:paraId="5724A718" w14:textId="77777777" w:rsidR="00F63013" w:rsidRDefault="00B67F08">
      <w:pPr>
        <w:pStyle w:val="BodyText"/>
        <w:spacing w:before="79"/>
        <w:ind w:right="1206"/>
      </w:pPr>
      <w:r>
        <w:rPr>
          <w:noProof/>
          <w:lang w:val="en-GB" w:eastAsia="en-GB"/>
        </w:rPr>
        <w:lastRenderedPageBreak/>
        <w:drawing>
          <wp:anchor distT="0" distB="0" distL="0" distR="0" simplePos="0" relativeHeight="15875584" behindDoc="0" locked="0" layoutInCell="1" allowOverlap="1" wp14:anchorId="1CC2E1E6" wp14:editId="7B60EA0D">
            <wp:simplePos x="0" y="0"/>
            <wp:positionH relativeFrom="page">
              <wp:posOffset>789305</wp:posOffset>
            </wp:positionH>
            <wp:positionV relativeFrom="paragraph">
              <wp:posOffset>129157</wp:posOffset>
            </wp:positionV>
            <wp:extent cx="24764" cy="40004"/>
            <wp:effectExtent l="0" t="0" r="0" b="0"/>
            <wp:wrapNone/>
            <wp:docPr id="57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2.png"/>
                    <pic:cNvPicPr/>
                  </pic:nvPicPr>
                  <pic:blipFill>
                    <a:blip r:embed="rId6" cstate="print"/>
                    <a:stretch>
                      <a:fillRect/>
                    </a:stretch>
                  </pic:blipFill>
                  <pic:spPr>
                    <a:xfrm>
                      <a:off x="0" y="0"/>
                      <a:ext cx="24764" cy="40004"/>
                    </a:xfrm>
                    <a:prstGeom prst="rect">
                      <a:avLst/>
                    </a:prstGeom>
                  </pic:spPr>
                </pic:pic>
              </a:graphicData>
            </a:graphic>
          </wp:anchor>
        </w:drawing>
      </w:r>
      <w:r>
        <w:t>Any cases where it is clear immediately that the allegation is unsubstantiated or malicious should be</w:t>
      </w:r>
      <w:r>
        <w:rPr>
          <w:spacing w:val="-54"/>
        </w:rPr>
        <w:t xml:space="preserve"> </w:t>
      </w:r>
      <w:r>
        <w:t>resolved</w:t>
      </w:r>
      <w:r>
        <w:rPr>
          <w:spacing w:val="-1"/>
        </w:rPr>
        <w:t xml:space="preserve"> </w:t>
      </w:r>
      <w:r>
        <w:t>within 1 week</w:t>
      </w:r>
    </w:p>
    <w:p w14:paraId="342B2162" w14:textId="77777777" w:rsidR="00F63013" w:rsidRDefault="00B67F08">
      <w:pPr>
        <w:pStyle w:val="BodyText"/>
        <w:ind w:right="638"/>
      </w:pPr>
      <w:r>
        <w:rPr>
          <w:noProof/>
          <w:lang w:val="en-GB" w:eastAsia="en-GB"/>
        </w:rPr>
        <w:drawing>
          <wp:anchor distT="0" distB="0" distL="0" distR="0" simplePos="0" relativeHeight="15876096" behindDoc="0" locked="0" layoutInCell="1" allowOverlap="1" wp14:anchorId="4FFFE916" wp14:editId="279DCE48">
            <wp:simplePos x="0" y="0"/>
            <wp:positionH relativeFrom="page">
              <wp:posOffset>789305</wp:posOffset>
            </wp:positionH>
            <wp:positionV relativeFrom="paragraph">
              <wp:posOffset>155954</wp:posOffset>
            </wp:positionV>
            <wp:extent cx="24764" cy="40004"/>
            <wp:effectExtent l="0" t="0" r="0" b="0"/>
            <wp:wrapNone/>
            <wp:docPr id="57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2.png"/>
                    <pic:cNvPicPr/>
                  </pic:nvPicPr>
                  <pic:blipFill>
                    <a:blip r:embed="rId6" cstate="print"/>
                    <a:stretch>
                      <a:fillRect/>
                    </a:stretch>
                  </pic:blipFill>
                  <pic:spPr>
                    <a:xfrm>
                      <a:off x="0" y="0"/>
                      <a:ext cx="24764" cy="40004"/>
                    </a:xfrm>
                    <a:prstGeom prst="rect">
                      <a:avLst/>
                    </a:prstGeom>
                  </pic:spPr>
                </pic:pic>
              </a:graphicData>
            </a:graphic>
          </wp:anchor>
        </w:drawing>
      </w:r>
      <w:r>
        <w:t>If the nature of an allegation does not require formal disciplinary action, appropriate action should be taken</w:t>
      </w:r>
      <w:r>
        <w:rPr>
          <w:spacing w:val="-53"/>
        </w:rPr>
        <w:t xml:space="preserve"> </w:t>
      </w:r>
      <w:r>
        <w:t>within 3 working</w:t>
      </w:r>
      <w:r>
        <w:rPr>
          <w:spacing w:val="-1"/>
        </w:rPr>
        <w:t xml:space="preserve"> </w:t>
      </w:r>
      <w:r>
        <w:t>days</w:t>
      </w:r>
    </w:p>
    <w:p w14:paraId="75AC7907" w14:textId="77777777" w:rsidR="00F63013" w:rsidRDefault="00B67F08">
      <w:pPr>
        <w:pStyle w:val="BodyText"/>
        <w:spacing w:before="116"/>
        <w:ind w:right="694"/>
      </w:pPr>
      <w:r>
        <w:rPr>
          <w:noProof/>
          <w:lang w:val="en-GB" w:eastAsia="en-GB"/>
        </w:rPr>
        <w:drawing>
          <wp:anchor distT="0" distB="0" distL="0" distR="0" simplePos="0" relativeHeight="15876608" behindDoc="0" locked="0" layoutInCell="1" allowOverlap="1" wp14:anchorId="6BFF5919" wp14:editId="3E0A1615">
            <wp:simplePos x="0" y="0"/>
            <wp:positionH relativeFrom="page">
              <wp:posOffset>789305</wp:posOffset>
            </wp:positionH>
            <wp:positionV relativeFrom="paragraph">
              <wp:posOffset>152398</wp:posOffset>
            </wp:positionV>
            <wp:extent cx="24764" cy="40004"/>
            <wp:effectExtent l="0" t="0" r="0" b="0"/>
            <wp:wrapNone/>
            <wp:docPr id="57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2.png"/>
                    <pic:cNvPicPr/>
                  </pic:nvPicPr>
                  <pic:blipFill>
                    <a:blip r:embed="rId6" cstate="print"/>
                    <a:stretch>
                      <a:fillRect/>
                    </a:stretch>
                  </pic:blipFill>
                  <pic:spPr>
                    <a:xfrm>
                      <a:off x="0" y="0"/>
                      <a:ext cx="24764" cy="40004"/>
                    </a:xfrm>
                    <a:prstGeom prst="rect">
                      <a:avLst/>
                    </a:prstGeom>
                  </pic:spPr>
                </pic:pic>
              </a:graphicData>
            </a:graphic>
          </wp:anchor>
        </w:drawing>
      </w:r>
      <w:r>
        <w:t>If a disciplinary hearing is required and can be held without further investigation, this should be held within</w:t>
      </w:r>
      <w:r>
        <w:rPr>
          <w:spacing w:val="-53"/>
        </w:rPr>
        <w:t xml:space="preserve"> </w:t>
      </w:r>
      <w:r>
        <w:t>15</w:t>
      </w:r>
      <w:r>
        <w:rPr>
          <w:spacing w:val="-1"/>
        </w:rPr>
        <w:t xml:space="preserve"> </w:t>
      </w:r>
      <w:r>
        <w:t>working days</w:t>
      </w:r>
    </w:p>
    <w:p w14:paraId="74ABE5DE" w14:textId="77777777" w:rsidR="00F63013" w:rsidRDefault="00B67F08">
      <w:pPr>
        <w:pStyle w:val="BodyText"/>
        <w:ind w:left="215" w:right="724"/>
      </w:pPr>
      <w:r>
        <w:t xml:space="preserve">However, these are objectives only and where they are not met, we will </w:t>
      </w:r>
      <w:proofErr w:type="spellStart"/>
      <w:r>
        <w:t>endeavour</w:t>
      </w:r>
      <w:proofErr w:type="spellEnd"/>
      <w:r>
        <w:t xml:space="preserve"> to take the required action</w:t>
      </w:r>
      <w:r>
        <w:rPr>
          <w:spacing w:val="-53"/>
        </w:rPr>
        <w:t xml:space="preserve"> </w:t>
      </w:r>
      <w:r>
        <w:t>as</w:t>
      </w:r>
      <w:r>
        <w:rPr>
          <w:spacing w:val="-4"/>
        </w:rPr>
        <w:t xml:space="preserve"> </w:t>
      </w:r>
      <w:r>
        <w:t>soon as</w:t>
      </w:r>
      <w:r>
        <w:rPr>
          <w:spacing w:val="-3"/>
        </w:rPr>
        <w:t xml:space="preserve"> </w:t>
      </w:r>
      <w:r>
        <w:t>possible thereafter.</w:t>
      </w:r>
    </w:p>
    <w:p w14:paraId="019E7E3F" w14:textId="77777777" w:rsidR="00F63013" w:rsidRDefault="00F63013">
      <w:pPr>
        <w:pStyle w:val="BodyText"/>
        <w:spacing w:before="3"/>
        <w:ind w:left="0"/>
      </w:pPr>
    </w:p>
    <w:p w14:paraId="385DEF75" w14:textId="77777777" w:rsidR="00F63013" w:rsidRDefault="00B67F08">
      <w:pPr>
        <w:pStyle w:val="Heading3"/>
      </w:pPr>
      <w:r>
        <w:rPr>
          <w:color w:val="12253E"/>
        </w:rPr>
        <w:t>Specific</w:t>
      </w:r>
      <w:r>
        <w:rPr>
          <w:color w:val="12253E"/>
          <w:spacing w:val="-7"/>
        </w:rPr>
        <w:t xml:space="preserve"> </w:t>
      </w:r>
      <w:r>
        <w:rPr>
          <w:color w:val="12253E"/>
        </w:rPr>
        <w:t>actions</w:t>
      </w:r>
    </w:p>
    <w:p w14:paraId="06B83AAB" w14:textId="77777777" w:rsidR="00F63013" w:rsidRDefault="00B67F08">
      <w:pPr>
        <w:pStyle w:val="Heading5"/>
        <w:spacing w:before="126"/>
      </w:pPr>
      <w:r>
        <w:t>Action</w:t>
      </w:r>
      <w:r>
        <w:rPr>
          <w:spacing w:val="1"/>
        </w:rPr>
        <w:t xml:space="preserve"> </w:t>
      </w:r>
      <w:r>
        <w:t>following</w:t>
      </w:r>
      <w:r>
        <w:rPr>
          <w:spacing w:val="2"/>
        </w:rPr>
        <w:t xml:space="preserve"> </w:t>
      </w:r>
      <w:r>
        <w:t>a</w:t>
      </w:r>
      <w:r>
        <w:rPr>
          <w:spacing w:val="-7"/>
        </w:rPr>
        <w:t xml:space="preserve"> </w:t>
      </w:r>
      <w:r>
        <w:t>criminal</w:t>
      </w:r>
      <w:r>
        <w:rPr>
          <w:spacing w:val="-3"/>
        </w:rPr>
        <w:t xml:space="preserve"> </w:t>
      </w:r>
      <w:r>
        <w:t>investigation</w:t>
      </w:r>
      <w:r>
        <w:rPr>
          <w:spacing w:val="-3"/>
        </w:rPr>
        <w:t xml:space="preserve"> </w:t>
      </w:r>
      <w:r>
        <w:t>or</w:t>
      </w:r>
      <w:r>
        <w:rPr>
          <w:spacing w:val="-7"/>
        </w:rPr>
        <w:t xml:space="preserve"> </w:t>
      </w:r>
      <w:r>
        <w:t>prosecution</w:t>
      </w:r>
    </w:p>
    <w:p w14:paraId="64AF64EC" w14:textId="77777777" w:rsidR="00F63013" w:rsidRDefault="00B67F08">
      <w:pPr>
        <w:pStyle w:val="BodyText"/>
        <w:ind w:left="215" w:right="655"/>
      </w:pPr>
      <w:r>
        <w:t>The case manager will discuss with the local authority’s designated officer whether any further action,</w:t>
      </w:r>
      <w:r>
        <w:rPr>
          <w:spacing w:val="1"/>
        </w:rPr>
        <w:t xml:space="preserve"> </w:t>
      </w:r>
      <w:r>
        <w:t>including disciplinary action, is appropriate and, if so, how to proceed, taking into account information provided</w:t>
      </w:r>
      <w:r>
        <w:rPr>
          <w:spacing w:val="-54"/>
        </w:rPr>
        <w:t xml:space="preserve"> </w:t>
      </w:r>
      <w:r>
        <w:t>by the police</w:t>
      </w:r>
      <w:r>
        <w:rPr>
          <w:spacing w:val="-5"/>
        </w:rPr>
        <w:t xml:space="preserve"> </w:t>
      </w:r>
      <w:r>
        <w:t>and/or</w:t>
      </w:r>
      <w:r>
        <w:rPr>
          <w:spacing w:val="2"/>
        </w:rPr>
        <w:t xml:space="preserve"> </w:t>
      </w:r>
      <w:r>
        <w:t>children’s</w:t>
      </w:r>
      <w:r>
        <w:rPr>
          <w:spacing w:val="-3"/>
        </w:rPr>
        <w:t xml:space="preserve"> </w:t>
      </w:r>
      <w:r>
        <w:t>social</w:t>
      </w:r>
      <w:r>
        <w:rPr>
          <w:spacing w:val="4"/>
        </w:rPr>
        <w:t xml:space="preserve"> </w:t>
      </w:r>
      <w:r>
        <w:t>care</w:t>
      </w:r>
      <w:r>
        <w:rPr>
          <w:spacing w:val="-5"/>
        </w:rPr>
        <w:t xml:space="preserve"> </w:t>
      </w:r>
      <w:r>
        <w:t>services.</w:t>
      </w:r>
    </w:p>
    <w:p w14:paraId="37BF916B" w14:textId="77777777" w:rsidR="00F63013" w:rsidRDefault="00B67F08">
      <w:pPr>
        <w:pStyle w:val="Heading5"/>
      </w:pPr>
      <w:r>
        <w:t>Conclusion</w:t>
      </w:r>
      <w:r>
        <w:rPr>
          <w:spacing w:val="-3"/>
        </w:rPr>
        <w:t xml:space="preserve"> </w:t>
      </w:r>
      <w:r>
        <w:t>of</w:t>
      </w:r>
      <w:r>
        <w:rPr>
          <w:spacing w:val="-4"/>
        </w:rPr>
        <w:t xml:space="preserve"> </w:t>
      </w:r>
      <w:r>
        <w:t>a</w:t>
      </w:r>
      <w:r>
        <w:rPr>
          <w:spacing w:val="-1"/>
        </w:rPr>
        <w:t xml:space="preserve"> </w:t>
      </w:r>
      <w:r>
        <w:t>case where</w:t>
      </w:r>
      <w:r>
        <w:rPr>
          <w:spacing w:val="-1"/>
        </w:rPr>
        <w:t xml:space="preserve"> </w:t>
      </w:r>
      <w:r>
        <w:t>the</w:t>
      </w:r>
      <w:r>
        <w:rPr>
          <w:spacing w:val="-6"/>
        </w:rPr>
        <w:t xml:space="preserve"> </w:t>
      </w:r>
      <w:r>
        <w:t>allegation</w:t>
      </w:r>
      <w:r>
        <w:rPr>
          <w:spacing w:val="-3"/>
        </w:rPr>
        <w:t xml:space="preserve"> </w:t>
      </w:r>
      <w:r>
        <w:t>is substantiated</w:t>
      </w:r>
    </w:p>
    <w:p w14:paraId="4B3A8DFD" w14:textId="77777777" w:rsidR="00F63013" w:rsidRDefault="00B67F08">
      <w:pPr>
        <w:pStyle w:val="BodyText"/>
        <w:spacing w:before="126"/>
        <w:ind w:left="215" w:right="736"/>
      </w:pPr>
      <w:r>
        <w:t>If the allegation is substantiated and the individual is dismissed or the school ceases to use their services, or</w:t>
      </w:r>
      <w:r>
        <w:rPr>
          <w:spacing w:val="1"/>
        </w:rPr>
        <w:t xml:space="preserve"> </w:t>
      </w:r>
      <w:r>
        <w:t>the individual resigns or otherwise ceases to provide their services, the school will make a referral to the DBS</w:t>
      </w:r>
      <w:r>
        <w:rPr>
          <w:spacing w:val="-53"/>
        </w:rPr>
        <w:t xml:space="preserve"> </w:t>
      </w:r>
      <w:r>
        <w:t>for</w:t>
      </w:r>
      <w:r>
        <w:rPr>
          <w:spacing w:val="-4"/>
        </w:rPr>
        <w:t xml:space="preserve"> </w:t>
      </w:r>
      <w:r>
        <w:t>consideration of</w:t>
      </w:r>
      <w:r>
        <w:rPr>
          <w:spacing w:val="3"/>
        </w:rPr>
        <w:t xml:space="preserve"> </w:t>
      </w:r>
      <w:r>
        <w:t>whether</w:t>
      </w:r>
      <w:r>
        <w:rPr>
          <w:spacing w:val="1"/>
        </w:rPr>
        <w:t xml:space="preserve"> </w:t>
      </w:r>
      <w:r>
        <w:t>inclusion on the barred</w:t>
      </w:r>
      <w:r>
        <w:rPr>
          <w:spacing w:val="-5"/>
        </w:rPr>
        <w:t xml:space="preserve"> </w:t>
      </w:r>
      <w:r>
        <w:t>lists</w:t>
      </w:r>
      <w:r>
        <w:rPr>
          <w:spacing w:val="-3"/>
        </w:rPr>
        <w:t xml:space="preserve"> </w:t>
      </w:r>
      <w:r>
        <w:t>is</w:t>
      </w:r>
      <w:r>
        <w:rPr>
          <w:spacing w:val="-3"/>
        </w:rPr>
        <w:t xml:space="preserve"> </w:t>
      </w:r>
      <w:r>
        <w:t>required.</w:t>
      </w:r>
    </w:p>
    <w:p w14:paraId="2065EDC4" w14:textId="77777777" w:rsidR="00F63013" w:rsidRDefault="00B67F08">
      <w:pPr>
        <w:pStyle w:val="BodyText"/>
        <w:ind w:left="215" w:right="857"/>
      </w:pPr>
      <w:r>
        <w:t>If the individual concerned is a member of teaching staff, the school will consider whether to refer the matter</w:t>
      </w:r>
      <w:r>
        <w:rPr>
          <w:spacing w:val="-53"/>
        </w:rPr>
        <w:t xml:space="preserve"> </w:t>
      </w:r>
      <w:r>
        <w:t>to</w:t>
      </w:r>
      <w:r>
        <w:rPr>
          <w:spacing w:val="-1"/>
        </w:rPr>
        <w:t xml:space="preserve"> </w:t>
      </w:r>
      <w:r>
        <w:t>the</w:t>
      </w:r>
      <w:r>
        <w:rPr>
          <w:spacing w:val="-5"/>
        </w:rPr>
        <w:t xml:space="preserve"> </w:t>
      </w:r>
      <w:r>
        <w:t>Teaching Regulation</w:t>
      </w:r>
      <w:r>
        <w:rPr>
          <w:spacing w:val="-6"/>
        </w:rPr>
        <w:t xml:space="preserve"> </w:t>
      </w:r>
      <w:r>
        <w:t>Agency</w:t>
      </w:r>
      <w:r>
        <w:rPr>
          <w:spacing w:val="1"/>
        </w:rPr>
        <w:t xml:space="preserve"> </w:t>
      </w:r>
      <w:r>
        <w:t>to</w:t>
      </w:r>
      <w:r>
        <w:rPr>
          <w:spacing w:val="-5"/>
        </w:rPr>
        <w:t xml:space="preserve"> </w:t>
      </w:r>
      <w:r>
        <w:t>consider prohibiting the individual</w:t>
      </w:r>
      <w:r>
        <w:rPr>
          <w:spacing w:val="-1"/>
        </w:rPr>
        <w:t xml:space="preserve"> </w:t>
      </w:r>
      <w:r>
        <w:t>from</w:t>
      </w:r>
      <w:r>
        <w:rPr>
          <w:spacing w:val="1"/>
        </w:rPr>
        <w:t xml:space="preserve"> </w:t>
      </w:r>
      <w:r>
        <w:t>teaching.</w:t>
      </w:r>
    </w:p>
    <w:p w14:paraId="015F3D4B" w14:textId="77777777" w:rsidR="00F63013" w:rsidRDefault="00B67F08">
      <w:pPr>
        <w:pStyle w:val="Heading5"/>
      </w:pPr>
      <w:r>
        <w:t>Individuals</w:t>
      </w:r>
      <w:r>
        <w:rPr>
          <w:spacing w:val="-3"/>
        </w:rPr>
        <w:t xml:space="preserve"> </w:t>
      </w:r>
      <w:r>
        <w:t>returning</w:t>
      </w:r>
      <w:r>
        <w:rPr>
          <w:spacing w:val="-3"/>
        </w:rPr>
        <w:t xml:space="preserve"> </w:t>
      </w:r>
      <w:r>
        <w:t>to</w:t>
      </w:r>
      <w:r>
        <w:rPr>
          <w:spacing w:val="-4"/>
        </w:rPr>
        <w:t xml:space="preserve"> </w:t>
      </w:r>
      <w:r>
        <w:t>work</w:t>
      </w:r>
      <w:r>
        <w:rPr>
          <w:spacing w:val="-2"/>
        </w:rPr>
        <w:t xml:space="preserve"> </w:t>
      </w:r>
      <w:r>
        <w:t>after</w:t>
      </w:r>
      <w:r>
        <w:rPr>
          <w:spacing w:val="-3"/>
        </w:rPr>
        <w:t xml:space="preserve"> </w:t>
      </w:r>
      <w:r>
        <w:t>suspension</w:t>
      </w:r>
    </w:p>
    <w:p w14:paraId="3DBF057E" w14:textId="77777777" w:rsidR="00F63013" w:rsidRDefault="00B67F08">
      <w:pPr>
        <w:pStyle w:val="BodyText"/>
        <w:spacing w:before="126"/>
        <w:ind w:left="215" w:right="745"/>
      </w:pPr>
      <w:r>
        <w:t>If it is decided on the conclusion of a case that an individual who has been suspended can return to work, the</w:t>
      </w:r>
      <w:r>
        <w:rPr>
          <w:spacing w:val="-53"/>
        </w:rPr>
        <w:t xml:space="preserve"> </w:t>
      </w:r>
      <w:r>
        <w:t>case</w:t>
      </w:r>
      <w:r>
        <w:rPr>
          <w:spacing w:val="-1"/>
        </w:rPr>
        <w:t xml:space="preserve"> </w:t>
      </w:r>
      <w:r>
        <w:t>manager</w:t>
      </w:r>
      <w:r>
        <w:rPr>
          <w:spacing w:val="1"/>
        </w:rPr>
        <w:t xml:space="preserve"> </w:t>
      </w:r>
      <w:r>
        <w:t>will</w:t>
      </w:r>
      <w:r>
        <w:rPr>
          <w:spacing w:val="6"/>
        </w:rPr>
        <w:t xml:space="preserve"> </w:t>
      </w:r>
      <w:r>
        <w:t>consider</w:t>
      </w:r>
      <w:r>
        <w:rPr>
          <w:spacing w:val="1"/>
        </w:rPr>
        <w:t xml:space="preserve"> </w:t>
      </w:r>
      <w:r>
        <w:t>how</w:t>
      </w:r>
      <w:r>
        <w:rPr>
          <w:spacing w:val="-5"/>
        </w:rPr>
        <w:t xml:space="preserve"> </w:t>
      </w:r>
      <w:r>
        <w:t>best</w:t>
      </w:r>
      <w:r>
        <w:rPr>
          <w:spacing w:val="2"/>
        </w:rPr>
        <w:t xml:space="preserve"> </w:t>
      </w:r>
      <w:r>
        <w:t>to</w:t>
      </w:r>
      <w:r>
        <w:rPr>
          <w:spacing w:val="-5"/>
        </w:rPr>
        <w:t xml:space="preserve"> </w:t>
      </w:r>
      <w:r>
        <w:t>facilitate this.</w:t>
      </w:r>
    </w:p>
    <w:p w14:paraId="644282CC" w14:textId="77777777" w:rsidR="00F63013" w:rsidRDefault="00B67F08">
      <w:pPr>
        <w:pStyle w:val="BodyText"/>
        <w:spacing w:before="116"/>
        <w:ind w:left="215" w:right="771"/>
      </w:pPr>
      <w:r>
        <w:t>The</w:t>
      </w:r>
      <w:r>
        <w:rPr>
          <w:spacing w:val="-2"/>
        </w:rPr>
        <w:t xml:space="preserve"> </w:t>
      </w:r>
      <w:r>
        <w:t>case</w:t>
      </w:r>
      <w:r>
        <w:rPr>
          <w:spacing w:val="-1"/>
        </w:rPr>
        <w:t xml:space="preserve"> </w:t>
      </w:r>
      <w:r>
        <w:t>manager will</w:t>
      </w:r>
      <w:r>
        <w:rPr>
          <w:spacing w:val="-2"/>
        </w:rPr>
        <w:t xml:space="preserve"> </w:t>
      </w:r>
      <w:r>
        <w:t>also</w:t>
      </w:r>
      <w:r>
        <w:rPr>
          <w:spacing w:val="-1"/>
        </w:rPr>
        <w:t xml:space="preserve"> </w:t>
      </w:r>
      <w:r>
        <w:t>consider how</w:t>
      </w:r>
      <w:r>
        <w:rPr>
          <w:spacing w:val="-7"/>
        </w:rPr>
        <w:t xml:space="preserve"> </w:t>
      </w:r>
      <w:r>
        <w:t>best</w:t>
      </w:r>
      <w:r>
        <w:rPr>
          <w:spacing w:val="2"/>
        </w:rPr>
        <w:t xml:space="preserve"> </w:t>
      </w:r>
      <w:r>
        <w:t>to</w:t>
      </w:r>
      <w:r>
        <w:rPr>
          <w:spacing w:val="-6"/>
        </w:rPr>
        <w:t xml:space="preserve"> </w:t>
      </w:r>
      <w:r>
        <w:t>manage</w:t>
      </w:r>
      <w:r>
        <w:rPr>
          <w:spacing w:val="-1"/>
        </w:rPr>
        <w:t xml:space="preserve"> </w:t>
      </w:r>
      <w:r>
        <w:t>the</w:t>
      </w:r>
      <w:r>
        <w:rPr>
          <w:spacing w:val="-2"/>
        </w:rPr>
        <w:t xml:space="preserve"> </w:t>
      </w:r>
      <w:r>
        <w:t>individual’s</w:t>
      </w:r>
      <w:r>
        <w:rPr>
          <w:spacing w:val="-4"/>
        </w:rPr>
        <w:t xml:space="preserve"> </w:t>
      </w:r>
      <w:r>
        <w:t>contact</w:t>
      </w:r>
      <w:r>
        <w:rPr>
          <w:spacing w:val="2"/>
        </w:rPr>
        <w:t xml:space="preserve"> </w:t>
      </w:r>
      <w:r>
        <w:t>with</w:t>
      </w:r>
      <w:r>
        <w:rPr>
          <w:spacing w:val="-6"/>
        </w:rPr>
        <w:t xml:space="preserve"> </w:t>
      </w:r>
      <w:r>
        <w:t>the</w:t>
      </w:r>
      <w:r>
        <w:rPr>
          <w:spacing w:val="-2"/>
        </w:rPr>
        <w:t xml:space="preserve"> </w:t>
      </w:r>
      <w:r>
        <w:t>child</w:t>
      </w:r>
      <w:r>
        <w:rPr>
          <w:spacing w:val="-1"/>
        </w:rPr>
        <w:t xml:space="preserve"> </w:t>
      </w:r>
      <w:r>
        <w:t>or children</w:t>
      </w:r>
      <w:r>
        <w:rPr>
          <w:spacing w:val="-53"/>
        </w:rPr>
        <w:t xml:space="preserve"> </w:t>
      </w:r>
      <w:r>
        <w:t>who</w:t>
      </w:r>
      <w:r>
        <w:rPr>
          <w:spacing w:val="-1"/>
        </w:rPr>
        <w:t xml:space="preserve"> </w:t>
      </w:r>
      <w:r>
        <w:t>made the allegation,</w:t>
      </w:r>
      <w:r>
        <w:rPr>
          <w:spacing w:val="-3"/>
        </w:rPr>
        <w:t xml:space="preserve"> </w:t>
      </w:r>
      <w:r>
        <w:t>if</w:t>
      </w:r>
      <w:r>
        <w:rPr>
          <w:spacing w:val="3"/>
        </w:rPr>
        <w:t xml:space="preserve"> </w:t>
      </w:r>
      <w:r>
        <w:t>they</w:t>
      </w:r>
      <w:r>
        <w:rPr>
          <w:spacing w:val="1"/>
        </w:rPr>
        <w:t xml:space="preserve"> </w:t>
      </w:r>
      <w:r>
        <w:t>are</w:t>
      </w:r>
      <w:r>
        <w:rPr>
          <w:spacing w:val="-5"/>
        </w:rPr>
        <w:t xml:space="preserve"> </w:t>
      </w:r>
      <w:r>
        <w:t>still</w:t>
      </w:r>
      <w:r>
        <w:rPr>
          <w:spacing w:val="3"/>
        </w:rPr>
        <w:t xml:space="preserve"> </w:t>
      </w:r>
      <w:r>
        <w:t>attending the school.</w:t>
      </w:r>
    </w:p>
    <w:p w14:paraId="66A0B11C" w14:textId="77777777" w:rsidR="00F63013" w:rsidRDefault="00B67F08">
      <w:pPr>
        <w:pStyle w:val="Heading5"/>
      </w:pPr>
      <w:r>
        <w:t>Unsubstantiated,</w:t>
      </w:r>
      <w:r>
        <w:rPr>
          <w:spacing w:val="-5"/>
        </w:rPr>
        <w:t xml:space="preserve"> </w:t>
      </w:r>
      <w:r>
        <w:t>unfounded,</w:t>
      </w:r>
      <w:r>
        <w:rPr>
          <w:spacing w:val="1"/>
        </w:rPr>
        <w:t xml:space="preserve"> </w:t>
      </w:r>
      <w:r>
        <w:t>false</w:t>
      </w:r>
      <w:r>
        <w:rPr>
          <w:spacing w:val="-2"/>
        </w:rPr>
        <w:t xml:space="preserve"> </w:t>
      </w:r>
      <w:r>
        <w:t>or</w:t>
      </w:r>
      <w:r>
        <w:rPr>
          <w:spacing w:val="-2"/>
        </w:rPr>
        <w:t xml:space="preserve"> </w:t>
      </w:r>
      <w:r>
        <w:t>malicious</w:t>
      </w:r>
      <w:r>
        <w:rPr>
          <w:spacing w:val="-7"/>
        </w:rPr>
        <w:t xml:space="preserve"> </w:t>
      </w:r>
      <w:r>
        <w:t>reports</w:t>
      </w:r>
    </w:p>
    <w:p w14:paraId="3DB779AE" w14:textId="77777777" w:rsidR="00F63013" w:rsidRDefault="00B67F08">
      <w:pPr>
        <w:pStyle w:val="BodyText"/>
        <w:spacing w:before="125"/>
        <w:ind w:left="215"/>
      </w:pPr>
      <w:r>
        <w:t>If</w:t>
      </w:r>
      <w:r>
        <w:rPr>
          <w:spacing w:val="6"/>
        </w:rPr>
        <w:t xml:space="preserve"> </w:t>
      </w:r>
      <w:r>
        <w:t>a</w:t>
      </w:r>
      <w:r>
        <w:rPr>
          <w:spacing w:val="-6"/>
        </w:rPr>
        <w:t xml:space="preserve"> </w:t>
      </w:r>
      <w:r>
        <w:t>report</w:t>
      </w:r>
      <w:r>
        <w:rPr>
          <w:spacing w:val="-3"/>
        </w:rPr>
        <w:t xml:space="preserve"> </w:t>
      </w:r>
      <w:r>
        <w:t>is:</w:t>
      </w:r>
    </w:p>
    <w:p w14:paraId="42C3E160" w14:textId="77777777" w:rsidR="00F63013" w:rsidRDefault="00B67F08">
      <w:pPr>
        <w:pStyle w:val="BodyText"/>
        <w:ind w:right="771"/>
      </w:pPr>
      <w:r>
        <w:rPr>
          <w:noProof/>
          <w:lang w:val="en-GB" w:eastAsia="en-GB"/>
        </w:rPr>
        <w:drawing>
          <wp:anchor distT="0" distB="0" distL="0" distR="0" simplePos="0" relativeHeight="15877120" behindDoc="0" locked="0" layoutInCell="1" allowOverlap="1" wp14:anchorId="23FE032A" wp14:editId="62CC2C6F">
            <wp:simplePos x="0" y="0"/>
            <wp:positionH relativeFrom="page">
              <wp:posOffset>789305</wp:posOffset>
            </wp:positionH>
            <wp:positionV relativeFrom="paragraph">
              <wp:posOffset>154303</wp:posOffset>
            </wp:positionV>
            <wp:extent cx="24764" cy="40004"/>
            <wp:effectExtent l="0" t="0" r="0" b="0"/>
            <wp:wrapNone/>
            <wp:docPr id="57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2.png"/>
                    <pic:cNvPicPr/>
                  </pic:nvPicPr>
                  <pic:blipFill>
                    <a:blip r:embed="rId6" cstate="print"/>
                    <a:stretch>
                      <a:fillRect/>
                    </a:stretch>
                  </pic:blipFill>
                  <pic:spPr>
                    <a:xfrm>
                      <a:off x="0" y="0"/>
                      <a:ext cx="24764" cy="40004"/>
                    </a:xfrm>
                    <a:prstGeom prst="rect">
                      <a:avLst/>
                    </a:prstGeom>
                  </pic:spPr>
                </pic:pic>
              </a:graphicData>
            </a:graphic>
          </wp:anchor>
        </w:drawing>
      </w:r>
      <w:r>
        <w:t>Determined to be unsubstantiated, unfounded, false or malicious, the DSL will consider the appropriate</w:t>
      </w:r>
      <w:r>
        <w:rPr>
          <w:spacing w:val="1"/>
        </w:rPr>
        <w:t xml:space="preserve"> </w:t>
      </w:r>
      <w:r>
        <w:t>next steps. If they consider that the child and/or person who made the allegation is in need of help, or the</w:t>
      </w:r>
      <w:r>
        <w:rPr>
          <w:spacing w:val="-53"/>
        </w:rPr>
        <w:t xml:space="preserve"> </w:t>
      </w:r>
      <w:r>
        <w:t>allegation</w:t>
      </w:r>
      <w:r>
        <w:rPr>
          <w:spacing w:val="-5"/>
        </w:rPr>
        <w:t xml:space="preserve"> </w:t>
      </w:r>
      <w:r>
        <w:t>may</w:t>
      </w:r>
      <w:r>
        <w:rPr>
          <w:spacing w:val="-2"/>
        </w:rPr>
        <w:t xml:space="preserve"> </w:t>
      </w:r>
      <w:r>
        <w:t>have</w:t>
      </w:r>
      <w:r>
        <w:rPr>
          <w:spacing w:val="-5"/>
        </w:rPr>
        <w:t xml:space="preserve"> </w:t>
      </w:r>
      <w:r>
        <w:t>been</w:t>
      </w:r>
      <w:r>
        <w:rPr>
          <w:spacing w:val="1"/>
        </w:rPr>
        <w:t xml:space="preserve"> </w:t>
      </w:r>
      <w:r>
        <w:t>a cry</w:t>
      </w:r>
      <w:r>
        <w:rPr>
          <w:spacing w:val="-7"/>
        </w:rPr>
        <w:t xml:space="preserve"> </w:t>
      </w:r>
      <w:r>
        <w:t>for</w:t>
      </w:r>
      <w:r>
        <w:rPr>
          <w:spacing w:val="-3"/>
        </w:rPr>
        <w:t xml:space="preserve"> </w:t>
      </w:r>
      <w:r>
        <w:t>help,</w:t>
      </w:r>
      <w:r>
        <w:rPr>
          <w:spacing w:val="-1"/>
        </w:rPr>
        <w:t xml:space="preserve"> </w:t>
      </w:r>
      <w:r>
        <w:t>a referral</w:t>
      </w:r>
      <w:r>
        <w:rPr>
          <w:spacing w:val="1"/>
        </w:rPr>
        <w:t xml:space="preserve"> </w:t>
      </w:r>
      <w:r>
        <w:t>to children’s</w:t>
      </w:r>
      <w:r>
        <w:rPr>
          <w:spacing w:val="-2"/>
        </w:rPr>
        <w:t xml:space="preserve"> </w:t>
      </w:r>
      <w:r>
        <w:t>social care</w:t>
      </w:r>
      <w:r>
        <w:rPr>
          <w:spacing w:val="-4"/>
        </w:rPr>
        <w:t xml:space="preserve"> </w:t>
      </w:r>
      <w:r>
        <w:t>may</w:t>
      </w:r>
      <w:r>
        <w:rPr>
          <w:spacing w:val="1"/>
        </w:rPr>
        <w:t xml:space="preserve"> </w:t>
      </w:r>
      <w:r>
        <w:t>be</w:t>
      </w:r>
      <w:r>
        <w:rPr>
          <w:spacing w:val="-4"/>
        </w:rPr>
        <w:t xml:space="preserve"> </w:t>
      </w:r>
      <w:r>
        <w:t>appropriate</w:t>
      </w:r>
    </w:p>
    <w:p w14:paraId="6FA9FF8E" w14:textId="77777777" w:rsidR="00F63013" w:rsidRDefault="00B67F08">
      <w:pPr>
        <w:pStyle w:val="BodyText"/>
        <w:ind w:right="716"/>
      </w:pPr>
      <w:r>
        <w:rPr>
          <w:noProof/>
          <w:lang w:val="en-GB" w:eastAsia="en-GB"/>
        </w:rPr>
        <w:drawing>
          <wp:anchor distT="0" distB="0" distL="0" distR="0" simplePos="0" relativeHeight="15877632" behindDoc="0" locked="0" layoutInCell="1" allowOverlap="1" wp14:anchorId="4DD197C8" wp14:editId="7CB8BE5A">
            <wp:simplePos x="0" y="0"/>
            <wp:positionH relativeFrom="page">
              <wp:posOffset>789305</wp:posOffset>
            </wp:positionH>
            <wp:positionV relativeFrom="paragraph">
              <wp:posOffset>154812</wp:posOffset>
            </wp:positionV>
            <wp:extent cx="24764" cy="39368"/>
            <wp:effectExtent l="0" t="0" r="0" b="0"/>
            <wp:wrapNone/>
            <wp:docPr id="57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2.png"/>
                    <pic:cNvPicPr/>
                  </pic:nvPicPr>
                  <pic:blipFill>
                    <a:blip r:embed="rId6" cstate="print"/>
                    <a:stretch>
                      <a:fillRect/>
                    </a:stretch>
                  </pic:blipFill>
                  <pic:spPr>
                    <a:xfrm>
                      <a:off x="0" y="0"/>
                      <a:ext cx="24764" cy="39368"/>
                    </a:xfrm>
                    <a:prstGeom prst="rect">
                      <a:avLst/>
                    </a:prstGeom>
                  </pic:spPr>
                </pic:pic>
              </a:graphicData>
            </a:graphic>
          </wp:anchor>
        </w:drawing>
      </w:r>
      <w:r>
        <w:t>Shown to be deliberately invented, or malicious, the school will consider whether any disciplinary action is</w:t>
      </w:r>
      <w:r>
        <w:rPr>
          <w:spacing w:val="-53"/>
        </w:rPr>
        <w:t xml:space="preserve"> </w:t>
      </w:r>
      <w:r>
        <w:t>appropriate</w:t>
      </w:r>
      <w:r>
        <w:rPr>
          <w:spacing w:val="-1"/>
        </w:rPr>
        <w:t xml:space="preserve"> </w:t>
      </w:r>
      <w:r>
        <w:t>against</w:t>
      </w:r>
      <w:r>
        <w:rPr>
          <w:spacing w:val="3"/>
        </w:rPr>
        <w:t xml:space="preserve"> </w:t>
      </w:r>
      <w:r>
        <w:t>the</w:t>
      </w:r>
      <w:r>
        <w:rPr>
          <w:spacing w:val="-5"/>
        </w:rPr>
        <w:t xml:space="preserve"> </w:t>
      </w:r>
      <w:r>
        <w:t>individual(s)</w:t>
      </w:r>
      <w:r>
        <w:rPr>
          <w:spacing w:val="1"/>
        </w:rPr>
        <w:t xml:space="preserve"> </w:t>
      </w:r>
      <w:r>
        <w:t>who made it</w:t>
      </w:r>
    </w:p>
    <w:p w14:paraId="67BDE910" w14:textId="77777777" w:rsidR="00F63013" w:rsidRDefault="00B67F08">
      <w:pPr>
        <w:pStyle w:val="Heading5"/>
        <w:spacing w:before="117"/>
      </w:pPr>
      <w:r>
        <w:t>Unsubstantiated,</w:t>
      </w:r>
      <w:r>
        <w:rPr>
          <w:spacing w:val="-3"/>
        </w:rPr>
        <w:t xml:space="preserve"> </w:t>
      </w:r>
      <w:r>
        <w:t>unfounded, false</w:t>
      </w:r>
      <w:r>
        <w:rPr>
          <w:spacing w:val="-3"/>
        </w:rPr>
        <w:t xml:space="preserve"> </w:t>
      </w:r>
      <w:r>
        <w:t>or</w:t>
      </w:r>
      <w:r>
        <w:rPr>
          <w:spacing w:val="-3"/>
        </w:rPr>
        <w:t xml:space="preserve"> </w:t>
      </w:r>
      <w:r>
        <w:t>malicious</w:t>
      </w:r>
      <w:r>
        <w:rPr>
          <w:spacing w:val="-7"/>
        </w:rPr>
        <w:t xml:space="preserve"> </w:t>
      </w:r>
      <w:r>
        <w:t>allegations</w:t>
      </w:r>
    </w:p>
    <w:p w14:paraId="7BA2FC07" w14:textId="77777777" w:rsidR="00F63013" w:rsidRDefault="00B67F08">
      <w:pPr>
        <w:pStyle w:val="BodyText"/>
        <w:spacing w:before="125"/>
        <w:ind w:left="215"/>
      </w:pPr>
      <w:r>
        <w:t>If</w:t>
      </w:r>
      <w:r>
        <w:rPr>
          <w:spacing w:val="6"/>
        </w:rPr>
        <w:t xml:space="preserve"> </w:t>
      </w:r>
      <w:r>
        <w:t>an</w:t>
      </w:r>
      <w:r>
        <w:rPr>
          <w:spacing w:val="-2"/>
        </w:rPr>
        <w:t xml:space="preserve"> </w:t>
      </w:r>
      <w:r>
        <w:t>allegation</w:t>
      </w:r>
      <w:r>
        <w:rPr>
          <w:spacing w:val="-7"/>
        </w:rPr>
        <w:t xml:space="preserve"> </w:t>
      </w:r>
      <w:r>
        <w:t>is:</w:t>
      </w:r>
    </w:p>
    <w:p w14:paraId="36AB83FE" w14:textId="77777777" w:rsidR="00F63013" w:rsidRDefault="00B67F08">
      <w:pPr>
        <w:pStyle w:val="BodyText"/>
        <w:spacing w:before="116"/>
        <w:ind w:right="749"/>
      </w:pPr>
      <w:r>
        <w:rPr>
          <w:noProof/>
          <w:lang w:val="en-GB" w:eastAsia="en-GB"/>
        </w:rPr>
        <w:drawing>
          <wp:anchor distT="0" distB="0" distL="0" distR="0" simplePos="0" relativeHeight="15878144" behindDoc="0" locked="0" layoutInCell="1" allowOverlap="1" wp14:anchorId="566B75B6" wp14:editId="738F9A0F">
            <wp:simplePos x="0" y="0"/>
            <wp:positionH relativeFrom="page">
              <wp:posOffset>789305</wp:posOffset>
            </wp:positionH>
            <wp:positionV relativeFrom="paragraph">
              <wp:posOffset>150748</wp:posOffset>
            </wp:positionV>
            <wp:extent cx="24764" cy="40003"/>
            <wp:effectExtent l="0" t="0" r="0" b="0"/>
            <wp:wrapNone/>
            <wp:docPr id="5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2.png"/>
                    <pic:cNvPicPr/>
                  </pic:nvPicPr>
                  <pic:blipFill>
                    <a:blip r:embed="rId6" cstate="print"/>
                    <a:stretch>
                      <a:fillRect/>
                    </a:stretch>
                  </pic:blipFill>
                  <pic:spPr>
                    <a:xfrm>
                      <a:off x="0" y="0"/>
                      <a:ext cx="24764" cy="40003"/>
                    </a:xfrm>
                    <a:prstGeom prst="rect">
                      <a:avLst/>
                    </a:prstGeom>
                  </pic:spPr>
                </pic:pic>
              </a:graphicData>
            </a:graphic>
          </wp:anchor>
        </w:drawing>
      </w:r>
      <w:r>
        <w:t>Determined to be unsubstantiated, unfounded, false or malicious, the LADO and case manager will</w:t>
      </w:r>
      <w:r>
        <w:rPr>
          <w:spacing w:val="1"/>
        </w:rPr>
        <w:t xml:space="preserve"> </w:t>
      </w:r>
      <w:r>
        <w:t>consider the appropriate next steps. If they consider that the child and/or person who made the allegation</w:t>
      </w:r>
      <w:r>
        <w:rPr>
          <w:spacing w:val="-53"/>
        </w:rPr>
        <w:t xml:space="preserve"> </w:t>
      </w:r>
      <w:r>
        <w:t>is in need of help, or the allegation may have been a cry for help, a referral to children’s social care may</w:t>
      </w:r>
      <w:r>
        <w:rPr>
          <w:spacing w:val="1"/>
        </w:rPr>
        <w:t xml:space="preserve"> </w:t>
      </w:r>
      <w:r>
        <w:t>be appropriate</w:t>
      </w:r>
    </w:p>
    <w:p w14:paraId="6CF36D07" w14:textId="77777777" w:rsidR="00F63013" w:rsidRDefault="00B67F08">
      <w:pPr>
        <w:pStyle w:val="BodyText"/>
        <w:spacing w:before="122"/>
        <w:ind w:right="716"/>
      </w:pPr>
      <w:r>
        <w:rPr>
          <w:noProof/>
          <w:lang w:val="en-GB" w:eastAsia="en-GB"/>
        </w:rPr>
        <w:drawing>
          <wp:anchor distT="0" distB="0" distL="0" distR="0" simplePos="0" relativeHeight="15878656" behindDoc="0" locked="0" layoutInCell="1" allowOverlap="1" wp14:anchorId="67163492" wp14:editId="59EBC072">
            <wp:simplePos x="0" y="0"/>
            <wp:positionH relativeFrom="page">
              <wp:posOffset>789305</wp:posOffset>
            </wp:positionH>
            <wp:positionV relativeFrom="paragraph">
              <wp:posOffset>154558</wp:posOffset>
            </wp:positionV>
            <wp:extent cx="24764" cy="39368"/>
            <wp:effectExtent l="0" t="0" r="0" b="0"/>
            <wp:wrapNone/>
            <wp:docPr id="5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2.png"/>
                    <pic:cNvPicPr/>
                  </pic:nvPicPr>
                  <pic:blipFill>
                    <a:blip r:embed="rId6" cstate="print"/>
                    <a:stretch>
                      <a:fillRect/>
                    </a:stretch>
                  </pic:blipFill>
                  <pic:spPr>
                    <a:xfrm>
                      <a:off x="0" y="0"/>
                      <a:ext cx="24764" cy="39368"/>
                    </a:xfrm>
                    <a:prstGeom prst="rect">
                      <a:avLst/>
                    </a:prstGeom>
                  </pic:spPr>
                </pic:pic>
              </a:graphicData>
            </a:graphic>
          </wp:anchor>
        </w:drawing>
      </w:r>
      <w:r>
        <w:t>Shown to be deliberately invented, or malicious, the school will consider whether any disciplinary action is</w:t>
      </w:r>
      <w:r>
        <w:rPr>
          <w:spacing w:val="-53"/>
        </w:rPr>
        <w:t xml:space="preserve"> </w:t>
      </w:r>
      <w:r>
        <w:t>appropriate</w:t>
      </w:r>
      <w:r>
        <w:rPr>
          <w:spacing w:val="-1"/>
        </w:rPr>
        <w:t xml:space="preserve"> </w:t>
      </w:r>
      <w:r>
        <w:t>against</w:t>
      </w:r>
      <w:r>
        <w:rPr>
          <w:spacing w:val="3"/>
        </w:rPr>
        <w:t xml:space="preserve"> </w:t>
      </w:r>
      <w:r>
        <w:t>the</w:t>
      </w:r>
      <w:r>
        <w:rPr>
          <w:spacing w:val="-5"/>
        </w:rPr>
        <w:t xml:space="preserve"> </w:t>
      </w:r>
      <w:r>
        <w:t>individual(s)</w:t>
      </w:r>
      <w:r>
        <w:rPr>
          <w:spacing w:val="1"/>
        </w:rPr>
        <w:t xml:space="preserve"> </w:t>
      </w:r>
      <w:r>
        <w:t>who made it</w:t>
      </w:r>
    </w:p>
    <w:p w14:paraId="51AAA9DE" w14:textId="77777777" w:rsidR="00F63013" w:rsidRDefault="00F63013">
      <w:pPr>
        <w:pStyle w:val="BodyText"/>
        <w:spacing w:before="2"/>
        <w:ind w:left="0"/>
      </w:pPr>
    </w:p>
    <w:p w14:paraId="1B437B19" w14:textId="77777777" w:rsidR="00F63013" w:rsidRDefault="00B67F08">
      <w:pPr>
        <w:pStyle w:val="Heading3"/>
      </w:pPr>
      <w:r>
        <w:rPr>
          <w:color w:val="12253E"/>
        </w:rPr>
        <w:t>Confidentiality</w:t>
      </w:r>
      <w:r>
        <w:rPr>
          <w:color w:val="12253E"/>
          <w:spacing w:val="-8"/>
        </w:rPr>
        <w:t xml:space="preserve"> </w:t>
      </w:r>
      <w:r>
        <w:rPr>
          <w:color w:val="12253E"/>
        </w:rPr>
        <w:t>and</w:t>
      </w:r>
      <w:r>
        <w:rPr>
          <w:color w:val="12253E"/>
          <w:spacing w:val="-4"/>
        </w:rPr>
        <w:t xml:space="preserve"> </w:t>
      </w:r>
      <w:r>
        <w:rPr>
          <w:color w:val="12253E"/>
        </w:rPr>
        <w:t>information</w:t>
      </w:r>
      <w:r>
        <w:rPr>
          <w:color w:val="12253E"/>
          <w:spacing w:val="-7"/>
        </w:rPr>
        <w:t xml:space="preserve"> </w:t>
      </w:r>
      <w:r>
        <w:rPr>
          <w:color w:val="12253E"/>
        </w:rPr>
        <w:t>sharing</w:t>
      </w:r>
    </w:p>
    <w:p w14:paraId="06D63292" w14:textId="77777777" w:rsidR="00F63013" w:rsidRDefault="00B67F08">
      <w:pPr>
        <w:pStyle w:val="BodyText"/>
        <w:spacing w:before="126"/>
        <w:ind w:left="215" w:right="1024"/>
      </w:pPr>
      <w:r>
        <w:t>The school will make every effort to maintain confidentiality and guard against unwanted publicity while an</w:t>
      </w:r>
      <w:r>
        <w:rPr>
          <w:spacing w:val="-53"/>
        </w:rPr>
        <w:t xml:space="preserve"> </w:t>
      </w:r>
      <w:r>
        <w:t>allegation</w:t>
      </w:r>
      <w:r>
        <w:rPr>
          <w:spacing w:val="-5"/>
        </w:rPr>
        <w:t xml:space="preserve"> </w:t>
      </w:r>
      <w:r>
        <w:t>is</w:t>
      </w:r>
      <w:r>
        <w:rPr>
          <w:spacing w:val="-3"/>
        </w:rPr>
        <w:t xml:space="preserve"> </w:t>
      </w:r>
      <w:r>
        <w:t>being</w:t>
      </w:r>
      <w:r>
        <w:rPr>
          <w:spacing w:val="-5"/>
        </w:rPr>
        <w:t xml:space="preserve"> </w:t>
      </w:r>
      <w:r>
        <w:t>investigated or</w:t>
      </w:r>
      <w:r>
        <w:rPr>
          <w:spacing w:val="-3"/>
        </w:rPr>
        <w:t xml:space="preserve"> </w:t>
      </w:r>
      <w:r>
        <w:t>considered.</w:t>
      </w:r>
    </w:p>
    <w:p w14:paraId="625EBF43" w14:textId="77777777" w:rsidR="00F63013" w:rsidRDefault="00B67F08">
      <w:pPr>
        <w:pStyle w:val="BodyText"/>
        <w:spacing w:before="122"/>
        <w:ind w:left="215" w:right="758"/>
      </w:pPr>
      <w:r>
        <w:t>The case manager will take advice from the LADO, police and children’s social care services, as appropriate,</w:t>
      </w:r>
      <w:r>
        <w:rPr>
          <w:spacing w:val="-53"/>
        </w:rPr>
        <w:t xml:space="preserve"> </w:t>
      </w:r>
      <w:r>
        <w:t>to agree:</w:t>
      </w:r>
    </w:p>
    <w:p w14:paraId="67DC5E54" w14:textId="77777777" w:rsidR="00F63013" w:rsidRDefault="00F63013">
      <w:pPr>
        <w:sectPr w:rsidR="00F63013">
          <w:pgSz w:w="11900" w:h="16840"/>
          <w:pgMar w:top="1520" w:right="420" w:bottom="280" w:left="860" w:header="720" w:footer="720" w:gutter="0"/>
          <w:cols w:space="720"/>
        </w:sectPr>
      </w:pPr>
    </w:p>
    <w:p w14:paraId="0C1BB96D" w14:textId="77777777" w:rsidR="00F63013" w:rsidRDefault="00B67F08">
      <w:pPr>
        <w:pStyle w:val="ListParagraph"/>
        <w:numPr>
          <w:ilvl w:val="0"/>
          <w:numId w:val="1"/>
        </w:numPr>
        <w:tabs>
          <w:tab w:val="left" w:pos="783"/>
        </w:tabs>
        <w:spacing w:before="80"/>
        <w:ind w:hanging="285"/>
        <w:rPr>
          <w:sz w:val="20"/>
        </w:rPr>
      </w:pPr>
      <w:r>
        <w:rPr>
          <w:sz w:val="20"/>
        </w:rPr>
        <w:lastRenderedPageBreak/>
        <w:t>Who</w:t>
      </w:r>
      <w:r>
        <w:rPr>
          <w:spacing w:val="-6"/>
          <w:sz w:val="20"/>
        </w:rPr>
        <w:t xml:space="preserve"> </w:t>
      </w:r>
      <w:r>
        <w:rPr>
          <w:sz w:val="20"/>
        </w:rPr>
        <w:t>needs</w:t>
      </w:r>
      <w:r>
        <w:rPr>
          <w:spacing w:val="-5"/>
          <w:sz w:val="20"/>
        </w:rPr>
        <w:t xml:space="preserve"> </w:t>
      </w:r>
      <w:r>
        <w:rPr>
          <w:sz w:val="20"/>
        </w:rPr>
        <w:t>to</w:t>
      </w:r>
      <w:r>
        <w:rPr>
          <w:spacing w:val="-1"/>
          <w:sz w:val="20"/>
        </w:rPr>
        <w:t xml:space="preserve"> </w:t>
      </w:r>
      <w:r>
        <w:rPr>
          <w:sz w:val="20"/>
        </w:rPr>
        <w:t>know</w:t>
      </w:r>
      <w:r>
        <w:rPr>
          <w:spacing w:val="-6"/>
          <w:sz w:val="20"/>
        </w:rPr>
        <w:t xml:space="preserve"> </w:t>
      </w:r>
      <w:r>
        <w:rPr>
          <w:sz w:val="20"/>
        </w:rPr>
        <w:t>about</w:t>
      </w:r>
      <w:r>
        <w:rPr>
          <w:spacing w:val="2"/>
          <w:sz w:val="20"/>
        </w:rPr>
        <w:t xml:space="preserve"> </w:t>
      </w:r>
      <w:r>
        <w:rPr>
          <w:sz w:val="20"/>
        </w:rPr>
        <w:t>the</w:t>
      </w:r>
      <w:r>
        <w:rPr>
          <w:spacing w:val="-1"/>
          <w:sz w:val="20"/>
        </w:rPr>
        <w:t xml:space="preserve"> </w:t>
      </w:r>
      <w:r>
        <w:rPr>
          <w:sz w:val="20"/>
        </w:rPr>
        <w:t>allegation</w:t>
      </w:r>
      <w:r>
        <w:rPr>
          <w:spacing w:val="-1"/>
          <w:sz w:val="20"/>
        </w:rPr>
        <w:t xml:space="preserve"> </w:t>
      </w:r>
      <w:r>
        <w:rPr>
          <w:sz w:val="20"/>
        </w:rPr>
        <w:t>and</w:t>
      </w:r>
      <w:r>
        <w:rPr>
          <w:spacing w:val="-1"/>
          <w:sz w:val="20"/>
        </w:rPr>
        <w:t xml:space="preserve"> </w:t>
      </w:r>
      <w:r>
        <w:rPr>
          <w:sz w:val="20"/>
        </w:rPr>
        <w:t>what</w:t>
      </w:r>
      <w:r>
        <w:rPr>
          <w:spacing w:val="2"/>
          <w:sz w:val="20"/>
        </w:rPr>
        <w:t xml:space="preserve"> </w:t>
      </w:r>
      <w:r>
        <w:rPr>
          <w:sz w:val="20"/>
        </w:rPr>
        <w:t>information</w:t>
      </w:r>
      <w:r>
        <w:rPr>
          <w:spacing w:val="-6"/>
          <w:sz w:val="20"/>
        </w:rPr>
        <w:t xml:space="preserve"> </w:t>
      </w:r>
      <w:r>
        <w:rPr>
          <w:sz w:val="20"/>
        </w:rPr>
        <w:t>can</w:t>
      </w:r>
      <w:r>
        <w:rPr>
          <w:spacing w:val="-1"/>
          <w:sz w:val="20"/>
        </w:rPr>
        <w:t xml:space="preserve"> </w:t>
      </w:r>
      <w:r>
        <w:rPr>
          <w:sz w:val="20"/>
        </w:rPr>
        <w:t>be</w:t>
      </w:r>
      <w:r>
        <w:rPr>
          <w:spacing w:val="-1"/>
          <w:sz w:val="20"/>
        </w:rPr>
        <w:t xml:space="preserve"> </w:t>
      </w:r>
      <w:r>
        <w:rPr>
          <w:sz w:val="20"/>
        </w:rPr>
        <w:t>shared</w:t>
      </w:r>
    </w:p>
    <w:p w14:paraId="1EA53635" w14:textId="77777777" w:rsidR="00F63013" w:rsidRDefault="00B67F08">
      <w:pPr>
        <w:pStyle w:val="ListParagraph"/>
        <w:numPr>
          <w:ilvl w:val="0"/>
          <w:numId w:val="1"/>
        </w:numPr>
        <w:tabs>
          <w:tab w:val="left" w:pos="783"/>
        </w:tabs>
        <w:spacing w:before="115"/>
        <w:ind w:right="1713"/>
        <w:rPr>
          <w:sz w:val="20"/>
        </w:rPr>
      </w:pPr>
      <w:r>
        <w:rPr>
          <w:sz w:val="20"/>
        </w:rPr>
        <w:t>How to manage speculation, leaks and gossip, including how to make parents or carers of a</w:t>
      </w:r>
      <w:r>
        <w:rPr>
          <w:spacing w:val="-53"/>
          <w:sz w:val="20"/>
        </w:rPr>
        <w:t xml:space="preserve"> </w:t>
      </w:r>
      <w:r>
        <w:rPr>
          <w:sz w:val="20"/>
        </w:rPr>
        <w:t>child/children</w:t>
      </w:r>
      <w:r>
        <w:rPr>
          <w:spacing w:val="-6"/>
          <w:sz w:val="20"/>
        </w:rPr>
        <w:t xml:space="preserve"> </w:t>
      </w:r>
      <w:r>
        <w:rPr>
          <w:sz w:val="20"/>
        </w:rPr>
        <w:t>involved aware</w:t>
      </w:r>
      <w:r>
        <w:rPr>
          <w:spacing w:val="-1"/>
          <w:sz w:val="20"/>
        </w:rPr>
        <w:t xml:space="preserve"> </w:t>
      </w:r>
      <w:r>
        <w:rPr>
          <w:sz w:val="20"/>
        </w:rPr>
        <w:t>of</w:t>
      </w:r>
      <w:r>
        <w:rPr>
          <w:spacing w:val="3"/>
          <w:sz w:val="20"/>
        </w:rPr>
        <w:t xml:space="preserve"> </w:t>
      </w:r>
      <w:r>
        <w:rPr>
          <w:sz w:val="20"/>
        </w:rPr>
        <w:t>their</w:t>
      </w:r>
      <w:r>
        <w:rPr>
          <w:spacing w:val="-4"/>
          <w:sz w:val="20"/>
        </w:rPr>
        <w:t xml:space="preserve"> </w:t>
      </w:r>
      <w:r>
        <w:rPr>
          <w:sz w:val="20"/>
        </w:rPr>
        <w:t>obligations</w:t>
      </w:r>
      <w:r>
        <w:rPr>
          <w:spacing w:val="-3"/>
          <w:sz w:val="20"/>
        </w:rPr>
        <w:t xml:space="preserve"> </w:t>
      </w:r>
      <w:r>
        <w:rPr>
          <w:sz w:val="20"/>
        </w:rPr>
        <w:t>with</w:t>
      </w:r>
      <w:r>
        <w:rPr>
          <w:spacing w:val="-1"/>
          <w:sz w:val="20"/>
        </w:rPr>
        <w:t xml:space="preserve"> </w:t>
      </w:r>
      <w:r>
        <w:rPr>
          <w:sz w:val="20"/>
        </w:rPr>
        <w:t>respect</w:t>
      </w:r>
      <w:r>
        <w:rPr>
          <w:spacing w:val="3"/>
          <w:sz w:val="20"/>
        </w:rPr>
        <w:t xml:space="preserve"> </w:t>
      </w:r>
      <w:r>
        <w:rPr>
          <w:sz w:val="20"/>
        </w:rPr>
        <w:t>to</w:t>
      </w:r>
      <w:r>
        <w:rPr>
          <w:spacing w:val="-1"/>
          <w:sz w:val="20"/>
        </w:rPr>
        <w:t xml:space="preserve"> </w:t>
      </w:r>
      <w:r>
        <w:rPr>
          <w:sz w:val="20"/>
        </w:rPr>
        <w:t>confidentiality</w:t>
      </w:r>
    </w:p>
    <w:p w14:paraId="431D5E27" w14:textId="77777777" w:rsidR="00F63013" w:rsidRDefault="00B67F08">
      <w:pPr>
        <w:pStyle w:val="ListParagraph"/>
        <w:numPr>
          <w:ilvl w:val="0"/>
          <w:numId w:val="1"/>
        </w:numPr>
        <w:tabs>
          <w:tab w:val="left" w:pos="783"/>
        </w:tabs>
        <w:spacing w:before="121"/>
        <w:ind w:hanging="285"/>
        <w:rPr>
          <w:sz w:val="20"/>
        </w:rPr>
      </w:pPr>
      <w:r>
        <w:rPr>
          <w:sz w:val="20"/>
        </w:rPr>
        <w:t>What,</w:t>
      </w:r>
      <w:r>
        <w:rPr>
          <w:spacing w:val="-3"/>
          <w:sz w:val="20"/>
        </w:rPr>
        <w:t xml:space="preserve"> </w:t>
      </w:r>
      <w:r>
        <w:rPr>
          <w:sz w:val="20"/>
        </w:rPr>
        <w:t>if</w:t>
      </w:r>
      <w:r>
        <w:rPr>
          <w:spacing w:val="3"/>
          <w:sz w:val="20"/>
        </w:rPr>
        <w:t xml:space="preserve"> </w:t>
      </w:r>
      <w:r>
        <w:rPr>
          <w:sz w:val="20"/>
        </w:rPr>
        <w:t>any,</w:t>
      </w:r>
      <w:r>
        <w:rPr>
          <w:spacing w:val="-7"/>
          <w:sz w:val="20"/>
        </w:rPr>
        <w:t xml:space="preserve"> </w:t>
      </w:r>
      <w:r>
        <w:rPr>
          <w:sz w:val="20"/>
        </w:rPr>
        <w:t>information can</w:t>
      </w:r>
      <w:r>
        <w:rPr>
          <w:spacing w:val="-1"/>
          <w:sz w:val="20"/>
        </w:rPr>
        <w:t xml:space="preserve"> </w:t>
      </w:r>
      <w:r>
        <w:rPr>
          <w:sz w:val="20"/>
        </w:rPr>
        <w:t>be</w:t>
      </w:r>
      <w:r>
        <w:rPr>
          <w:spacing w:val="-5"/>
          <w:sz w:val="20"/>
        </w:rPr>
        <w:t xml:space="preserve"> </w:t>
      </w:r>
      <w:r>
        <w:rPr>
          <w:sz w:val="20"/>
        </w:rPr>
        <w:t>reasonably given to</w:t>
      </w:r>
      <w:r>
        <w:rPr>
          <w:spacing w:val="-6"/>
          <w:sz w:val="20"/>
        </w:rPr>
        <w:t xml:space="preserve"> </w:t>
      </w:r>
      <w:r>
        <w:rPr>
          <w:sz w:val="20"/>
        </w:rPr>
        <w:t>the wider</w:t>
      </w:r>
      <w:r>
        <w:rPr>
          <w:spacing w:val="1"/>
          <w:sz w:val="20"/>
        </w:rPr>
        <w:t xml:space="preserve"> </w:t>
      </w:r>
      <w:r>
        <w:rPr>
          <w:sz w:val="20"/>
        </w:rPr>
        <w:t>community</w:t>
      </w:r>
      <w:r>
        <w:rPr>
          <w:spacing w:val="-4"/>
          <w:sz w:val="20"/>
        </w:rPr>
        <w:t xml:space="preserve"> </w:t>
      </w:r>
      <w:r>
        <w:rPr>
          <w:sz w:val="20"/>
        </w:rPr>
        <w:t>to reduce</w:t>
      </w:r>
      <w:r>
        <w:rPr>
          <w:spacing w:val="-1"/>
          <w:sz w:val="20"/>
        </w:rPr>
        <w:t xml:space="preserve"> </w:t>
      </w:r>
      <w:r>
        <w:rPr>
          <w:sz w:val="20"/>
        </w:rPr>
        <w:t>speculation</w:t>
      </w:r>
    </w:p>
    <w:p w14:paraId="58B1E245" w14:textId="77777777" w:rsidR="00F63013" w:rsidRDefault="00B67F08">
      <w:pPr>
        <w:pStyle w:val="ListParagraph"/>
        <w:numPr>
          <w:ilvl w:val="0"/>
          <w:numId w:val="1"/>
        </w:numPr>
        <w:tabs>
          <w:tab w:val="left" w:pos="783"/>
        </w:tabs>
        <w:spacing w:before="119"/>
        <w:ind w:hanging="285"/>
        <w:rPr>
          <w:sz w:val="20"/>
        </w:rPr>
      </w:pPr>
      <w:r>
        <w:rPr>
          <w:sz w:val="20"/>
        </w:rPr>
        <w:t>How</w:t>
      </w:r>
      <w:r>
        <w:rPr>
          <w:spacing w:val="-7"/>
          <w:sz w:val="20"/>
        </w:rPr>
        <w:t xml:space="preserve"> </w:t>
      </w:r>
      <w:r>
        <w:rPr>
          <w:sz w:val="20"/>
        </w:rPr>
        <w:t>to</w:t>
      </w:r>
      <w:r>
        <w:rPr>
          <w:spacing w:val="-1"/>
          <w:sz w:val="20"/>
        </w:rPr>
        <w:t xml:space="preserve"> </w:t>
      </w:r>
      <w:r>
        <w:rPr>
          <w:sz w:val="20"/>
        </w:rPr>
        <w:t>manage</w:t>
      </w:r>
      <w:r>
        <w:rPr>
          <w:spacing w:val="-1"/>
          <w:sz w:val="20"/>
        </w:rPr>
        <w:t xml:space="preserve"> </w:t>
      </w:r>
      <w:r>
        <w:rPr>
          <w:sz w:val="20"/>
        </w:rPr>
        <w:t>press</w:t>
      </w:r>
      <w:r>
        <w:rPr>
          <w:spacing w:val="-4"/>
          <w:sz w:val="20"/>
        </w:rPr>
        <w:t xml:space="preserve"> </w:t>
      </w:r>
      <w:r>
        <w:rPr>
          <w:sz w:val="20"/>
        </w:rPr>
        <w:t>interest</w:t>
      </w:r>
      <w:r>
        <w:rPr>
          <w:spacing w:val="2"/>
          <w:sz w:val="20"/>
        </w:rPr>
        <w:t xml:space="preserve"> </w:t>
      </w:r>
      <w:r>
        <w:rPr>
          <w:sz w:val="20"/>
        </w:rPr>
        <w:t>if,</w:t>
      </w:r>
      <w:r>
        <w:rPr>
          <w:spacing w:val="2"/>
          <w:sz w:val="20"/>
        </w:rPr>
        <w:t xml:space="preserve"> </w:t>
      </w:r>
      <w:r>
        <w:rPr>
          <w:sz w:val="20"/>
        </w:rPr>
        <w:t>and</w:t>
      </w:r>
      <w:r>
        <w:rPr>
          <w:spacing w:val="-2"/>
          <w:sz w:val="20"/>
        </w:rPr>
        <w:t xml:space="preserve"> </w:t>
      </w:r>
      <w:r>
        <w:rPr>
          <w:sz w:val="20"/>
        </w:rPr>
        <w:t>when,</w:t>
      </w:r>
      <w:r>
        <w:rPr>
          <w:spacing w:val="2"/>
          <w:sz w:val="20"/>
        </w:rPr>
        <w:t xml:space="preserve"> </w:t>
      </w:r>
      <w:r>
        <w:rPr>
          <w:sz w:val="20"/>
        </w:rPr>
        <w:t>it</w:t>
      </w:r>
      <w:r>
        <w:rPr>
          <w:spacing w:val="-3"/>
          <w:sz w:val="20"/>
        </w:rPr>
        <w:t xml:space="preserve"> </w:t>
      </w:r>
      <w:r>
        <w:rPr>
          <w:sz w:val="20"/>
        </w:rPr>
        <w:t>arises</w:t>
      </w:r>
    </w:p>
    <w:p w14:paraId="3B4264AE" w14:textId="77777777" w:rsidR="00F63013" w:rsidRDefault="00F63013">
      <w:pPr>
        <w:pStyle w:val="BodyText"/>
        <w:spacing w:before="0"/>
        <w:ind w:left="0"/>
      </w:pPr>
    </w:p>
    <w:p w14:paraId="7D1D4B76" w14:textId="77777777" w:rsidR="00F63013" w:rsidRDefault="00B67F08">
      <w:pPr>
        <w:pStyle w:val="Heading3"/>
        <w:spacing w:before="1"/>
      </w:pPr>
      <w:r>
        <w:rPr>
          <w:color w:val="12253E"/>
        </w:rPr>
        <w:t>Record-keeping</w:t>
      </w:r>
    </w:p>
    <w:p w14:paraId="67E4EF6B" w14:textId="77777777" w:rsidR="00F63013" w:rsidRDefault="00B67F08">
      <w:pPr>
        <w:pStyle w:val="BodyText"/>
        <w:spacing w:before="126"/>
        <w:ind w:left="215" w:right="1168"/>
      </w:pPr>
      <w:r>
        <w:t>The case manager will maintain clear records about any case where the allegation or concern meets the</w:t>
      </w:r>
      <w:r>
        <w:rPr>
          <w:spacing w:val="-54"/>
        </w:rPr>
        <w:t xml:space="preserve"> </w:t>
      </w:r>
      <w:r>
        <w:t>criteria</w:t>
      </w:r>
      <w:r>
        <w:rPr>
          <w:spacing w:val="-2"/>
        </w:rPr>
        <w:t xml:space="preserve"> </w:t>
      </w:r>
      <w:r>
        <w:t>above</w:t>
      </w:r>
      <w:r>
        <w:rPr>
          <w:spacing w:val="-1"/>
        </w:rPr>
        <w:t xml:space="preserve"> </w:t>
      </w:r>
      <w:r>
        <w:t>and</w:t>
      </w:r>
      <w:r>
        <w:rPr>
          <w:spacing w:val="-1"/>
        </w:rPr>
        <w:t xml:space="preserve"> </w:t>
      </w:r>
      <w:r>
        <w:t>store</w:t>
      </w:r>
      <w:r>
        <w:rPr>
          <w:spacing w:val="-1"/>
        </w:rPr>
        <w:t xml:space="preserve"> </w:t>
      </w:r>
      <w:r>
        <w:t>them on</w:t>
      </w:r>
      <w:r>
        <w:rPr>
          <w:spacing w:val="-1"/>
        </w:rPr>
        <w:t xml:space="preserve"> </w:t>
      </w:r>
      <w:r>
        <w:t>the</w:t>
      </w:r>
      <w:r>
        <w:rPr>
          <w:spacing w:val="-6"/>
        </w:rPr>
        <w:t xml:space="preserve"> </w:t>
      </w:r>
      <w:r>
        <w:t>individual’s</w:t>
      </w:r>
      <w:r>
        <w:rPr>
          <w:spacing w:val="-4"/>
        </w:rPr>
        <w:t xml:space="preserve"> </w:t>
      </w:r>
      <w:r>
        <w:t>confidential</w:t>
      </w:r>
      <w:r>
        <w:rPr>
          <w:spacing w:val="-1"/>
        </w:rPr>
        <w:t xml:space="preserve"> </w:t>
      </w:r>
      <w:r>
        <w:t>personnel</w:t>
      </w:r>
      <w:r>
        <w:rPr>
          <w:spacing w:val="-1"/>
        </w:rPr>
        <w:t xml:space="preserve"> </w:t>
      </w:r>
      <w:r>
        <w:t>file</w:t>
      </w:r>
      <w:r>
        <w:rPr>
          <w:spacing w:val="-6"/>
        </w:rPr>
        <w:t xml:space="preserve"> </w:t>
      </w:r>
      <w:r>
        <w:t>for</w:t>
      </w:r>
      <w:r>
        <w:rPr>
          <w:spacing w:val="-4"/>
        </w:rPr>
        <w:t xml:space="preserve"> </w:t>
      </w:r>
      <w:r>
        <w:t>the</w:t>
      </w:r>
      <w:r>
        <w:rPr>
          <w:spacing w:val="-1"/>
        </w:rPr>
        <w:t xml:space="preserve"> </w:t>
      </w:r>
      <w:r>
        <w:t>duration</w:t>
      </w:r>
      <w:r>
        <w:rPr>
          <w:spacing w:val="-1"/>
        </w:rPr>
        <w:t xml:space="preserve"> </w:t>
      </w:r>
      <w:r>
        <w:t>of</w:t>
      </w:r>
      <w:r>
        <w:rPr>
          <w:spacing w:val="2"/>
        </w:rPr>
        <w:t xml:space="preserve"> </w:t>
      </w:r>
      <w:r>
        <w:t>the</w:t>
      </w:r>
      <w:r>
        <w:rPr>
          <w:spacing w:val="-1"/>
        </w:rPr>
        <w:t xml:space="preserve"> </w:t>
      </w:r>
      <w:r>
        <w:t>case.</w:t>
      </w:r>
    </w:p>
    <w:p w14:paraId="54C1B7F5" w14:textId="77777777" w:rsidR="00F63013" w:rsidRDefault="00B67F08">
      <w:pPr>
        <w:pStyle w:val="BodyText"/>
        <w:ind w:left="215" w:right="846"/>
      </w:pPr>
      <w:r>
        <w:t>The records of any allegation that, following an investigation, is found to be malicious or false will be deleted</w:t>
      </w:r>
      <w:r>
        <w:rPr>
          <w:spacing w:val="-53"/>
        </w:rPr>
        <w:t xml:space="preserve"> </w:t>
      </w:r>
      <w:r>
        <w:t>from the individual’s</w:t>
      </w:r>
      <w:r>
        <w:rPr>
          <w:spacing w:val="-4"/>
        </w:rPr>
        <w:t xml:space="preserve"> </w:t>
      </w:r>
      <w:r>
        <w:t>personnel</w:t>
      </w:r>
      <w:r>
        <w:rPr>
          <w:spacing w:val="4"/>
        </w:rPr>
        <w:t xml:space="preserve"> </w:t>
      </w:r>
      <w:r>
        <w:t>file</w:t>
      </w:r>
      <w:r>
        <w:rPr>
          <w:spacing w:val="-1"/>
        </w:rPr>
        <w:t xml:space="preserve"> </w:t>
      </w:r>
      <w:r>
        <w:t>(unless</w:t>
      </w:r>
      <w:r>
        <w:rPr>
          <w:spacing w:val="-3"/>
        </w:rPr>
        <w:t xml:space="preserve"> </w:t>
      </w:r>
      <w:r>
        <w:t>the</w:t>
      </w:r>
      <w:r>
        <w:rPr>
          <w:spacing w:val="-1"/>
        </w:rPr>
        <w:t xml:space="preserve"> </w:t>
      </w:r>
      <w:r>
        <w:t>individual</w:t>
      </w:r>
      <w:r>
        <w:rPr>
          <w:spacing w:val="4"/>
        </w:rPr>
        <w:t xml:space="preserve"> </w:t>
      </w:r>
      <w:r>
        <w:t>consents</w:t>
      </w:r>
      <w:r>
        <w:rPr>
          <w:spacing w:val="-4"/>
        </w:rPr>
        <w:t xml:space="preserve"> </w:t>
      </w:r>
      <w:r>
        <w:t>for</w:t>
      </w:r>
      <w:r>
        <w:rPr>
          <w:spacing w:val="-3"/>
        </w:rPr>
        <w:t xml:space="preserve"> </w:t>
      </w:r>
      <w:r>
        <w:t>the</w:t>
      </w:r>
      <w:r>
        <w:rPr>
          <w:spacing w:val="-1"/>
        </w:rPr>
        <w:t xml:space="preserve"> </w:t>
      </w:r>
      <w:r>
        <w:t>records</w:t>
      </w:r>
      <w:r>
        <w:rPr>
          <w:spacing w:val="-3"/>
        </w:rPr>
        <w:t xml:space="preserve"> </w:t>
      </w:r>
      <w:r>
        <w:t>to</w:t>
      </w:r>
      <w:r>
        <w:rPr>
          <w:spacing w:val="-1"/>
        </w:rPr>
        <w:t xml:space="preserve"> </w:t>
      </w:r>
      <w:r>
        <w:t>be</w:t>
      </w:r>
      <w:r>
        <w:rPr>
          <w:spacing w:val="-5"/>
        </w:rPr>
        <w:t xml:space="preserve"> </w:t>
      </w:r>
      <w:r>
        <w:t>retained</w:t>
      </w:r>
      <w:r>
        <w:rPr>
          <w:spacing w:val="-1"/>
        </w:rPr>
        <w:t xml:space="preserve"> </w:t>
      </w:r>
      <w:r>
        <w:t>on</w:t>
      </w:r>
      <w:r>
        <w:rPr>
          <w:spacing w:val="-5"/>
        </w:rPr>
        <w:t xml:space="preserve"> </w:t>
      </w:r>
      <w:r>
        <w:t>the</w:t>
      </w:r>
      <w:r>
        <w:rPr>
          <w:spacing w:val="-5"/>
        </w:rPr>
        <w:t xml:space="preserve"> </w:t>
      </w:r>
      <w:r>
        <w:t>file).</w:t>
      </w:r>
    </w:p>
    <w:p w14:paraId="26BB14E9" w14:textId="77777777" w:rsidR="00F63013" w:rsidRDefault="00B67F08">
      <w:pPr>
        <w:pStyle w:val="BodyText"/>
        <w:ind w:left="215" w:right="679"/>
      </w:pPr>
      <w:r>
        <w:t>For all other allegations (which are not found to be malicious or false), the following information will be kept on</w:t>
      </w:r>
      <w:r>
        <w:rPr>
          <w:spacing w:val="-53"/>
        </w:rPr>
        <w:t xml:space="preserve"> </w:t>
      </w:r>
      <w:r>
        <w:t>the</w:t>
      </w:r>
      <w:r>
        <w:rPr>
          <w:spacing w:val="-5"/>
        </w:rPr>
        <w:t xml:space="preserve"> </w:t>
      </w:r>
      <w:r>
        <w:t>file</w:t>
      </w:r>
      <w:r>
        <w:rPr>
          <w:spacing w:val="-5"/>
        </w:rPr>
        <w:t xml:space="preserve"> </w:t>
      </w:r>
      <w:r>
        <w:t>of</w:t>
      </w:r>
      <w:r>
        <w:rPr>
          <w:spacing w:val="3"/>
        </w:rPr>
        <w:t xml:space="preserve"> </w:t>
      </w:r>
      <w:r>
        <w:t>the</w:t>
      </w:r>
      <w:r>
        <w:rPr>
          <w:spacing w:val="-5"/>
        </w:rPr>
        <w:t xml:space="preserve"> </w:t>
      </w:r>
      <w:r>
        <w:t>individual concerned:</w:t>
      </w:r>
    </w:p>
    <w:p w14:paraId="721DFF7D" w14:textId="77777777" w:rsidR="00F63013" w:rsidRDefault="00B67F08">
      <w:pPr>
        <w:pStyle w:val="ListParagraph"/>
        <w:numPr>
          <w:ilvl w:val="0"/>
          <w:numId w:val="1"/>
        </w:numPr>
        <w:tabs>
          <w:tab w:val="left" w:pos="783"/>
        </w:tabs>
        <w:spacing w:before="122"/>
        <w:ind w:hanging="285"/>
        <w:rPr>
          <w:sz w:val="20"/>
        </w:rPr>
      </w:pPr>
      <w:r>
        <w:rPr>
          <w:sz w:val="20"/>
        </w:rPr>
        <w:t>A</w:t>
      </w:r>
      <w:r>
        <w:rPr>
          <w:spacing w:val="-1"/>
          <w:sz w:val="20"/>
        </w:rPr>
        <w:t xml:space="preserve"> </w:t>
      </w:r>
      <w:r>
        <w:rPr>
          <w:sz w:val="20"/>
        </w:rPr>
        <w:t>clear and</w:t>
      </w:r>
      <w:r>
        <w:rPr>
          <w:spacing w:val="-1"/>
          <w:sz w:val="20"/>
        </w:rPr>
        <w:t xml:space="preserve"> </w:t>
      </w:r>
      <w:r>
        <w:rPr>
          <w:sz w:val="20"/>
        </w:rPr>
        <w:t>comprehensive</w:t>
      </w:r>
      <w:r>
        <w:rPr>
          <w:spacing w:val="-6"/>
          <w:sz w:val="20"/>
        </w:rPr>
        <w:t xml:space="preserve"> </w:t>
      </w:r>
      <w:r>
        <w:rPr>
          <w:sz w:val="20"/>
        </w:rPr>
        <w:t>summary</w:t>
      </w:r>
      <w:r>
        <w:rPr>
          <w:spacing w:val="-4"/>
          <w:sz w:val="20"/>
        </w:rPr>
        <w:t xml:space="preserve"> </w:t>
      </w:r>
      <w:r>
        <w:rPr>
          <w:sz w:val="20"/>
        </w:rPr>
        <w:t>of</w:t>
      </w:r>
      <w:r>
        <w:rPr>
          <w:spacing w:val="1"/>
          <w:sz w:val="20"/>
        </w:rPr>
        <w:t xml:space="preserve"> </w:t>
      </w:r>
      <w:r>
        <w:rPr>
          <w:sz w:val="20"/>
        </w:rPr>
        <w:t>the</w:t>
      </w:r>
      <w:r>
        <w:rPr>
          <w:spacing w:val="-1"/>
          <w:sz w:val="20"/>
        </w:rPr>
        <w:t xml:space="preserve"> </w:t>
      </w:r>
      <w:r>
        <w:rPr>
          <w:sz w:val="20"/>
        </w:rPr>
        <w:t>allegation</w:t>
      </w:r>
    </w:p>
    <w:p w14:paraId="03DF5E3E" w14:textId="77777777" w:rsidR="00F63013" w:rsidRDefault="00B67F08">
      <w:pPr>
        <w:pStyle w:val="ListParagraph"/>
        <w:numPr>
          <w:ilvl w:val="0"/>
          <w:numId w:val="1"/>
        </w:numPr>
        <w:tabs>
          <w:tab w:val="left" w:pos="783"/>
        </w:tabs>
        <w:spacing w:before="115"/>
        <w:ind w:hanging="285"/>
        <w:rPr>
          <w:sz w:val="20"/>
        </w:rPr>
      </w:pPr>
      <w:r>
        <w:rPr>
          <w:sz w:val="20"/>
        </w:rPr>
        <w:t>Details</w:t>
      </w:r>
      <w:r>
        <w:rPr>
          <w:spacing w:val="-4"/>
          <w:sz w:val="20"/>
        </w:rPr>
        <w:t xml:space="preserve"> </w:t>
      </w:r>
      <w:r>
        <w:rPr>
          <w:sz w:val="20"/>
        </w:rPr>
        <w:t>of</w:t>
      </w:r>
      <w:r>
        <w:rPr>
          <w:spacing w:val="3"/>
          <w:sz w:val="20"/>
        </w:rPr>
        <w:t xml:space="preserve"> </w:t>
      </w:r>
      <w:r>
        <w:rPr>
          <w:sz w:val="20"/>
        </w:rPr>
        <w:t>how</w:t>
      </w:r>
      <w:r>
        <w:rPr>
          <w:spacing w:val="-6"/>
          <w:sz w:val="20"/>
        </w:rPr>
        <w:t xml:space="preserve"> </w:t>
      </w:r>
      <w:r>
        <w:rPr>
          <w:sz w:val="20"/>
        </w:rPr>
        <w:t>the allegation</w:t>
      </w:r>
      <w:r>
        <w:rPr>
          <w:spacing w:val="-1"/>
          <w:sz w:val="20"/>
        </w:rPr>
        <w:t xml:space="preserve"> </w:t>
      </w:r>
      <w:r>
        <w:rPr>
          <w:sz w:val="20"/>
        </w:rPr>
        <w:t>was</w:t>
      </w:r>
      <w:r>
        <w:rPr>
          <w:spacing w:val="-3"/>
          <w:sz w:val="20"/>
        </w:rPr>
        <w:t xml:space="preserve"> </w:t>
      </w:r>
      <w:r>
        <w:rPr>
          <w:sz w:val="20"/>
        </w:rPr>
        <w:t>followed</w:t>
      </w:r>
      <w:r>
        <w:rPr>
          <w:spacing w:val="-1"/>
          <w:sz w:val="20"/>
        </w:rPr>
        <w:t xml:space="preserve"> </w:t>
      </w:r>
      <w:r>
        <w:rPr>
          <w:sz w:val="20"/>
        </w:rPr>
        <w:t>up and</w:t>
      </w:r>
      <w:r>
        <w:rPr>
          <w:spacing w:val="-1"/>
          <w:sz w:val="20"/>
        </w:rPr>
        <w:t xml:space="preserve"> </w:t>
      </w:r>
      <w:r>
        <w:rPr>
          <w:sz w:val="20"/>
        </w:rPr>
        <w:t>resolved</w:t>
      </w:r>
    </w:p>
    <w:p w14:paraId="2B2F1F81" w14:textId="77777777" w:rsidR="00F63013" w:rsidRDefault="00B67F08">
      <w:pPr>
        <w:pStyle w:val="ListParagraph"/>
        <w:numPr>
          <w:ilvl w:val="0"/>
          <w:numId w:val="1"/>
        </w:numPr>
        <w:tabs>
          <w:tab w:val="left" w:pos="783"/>
        </w:tabs>
        <w:spacing w:before="120"/>
        <w:ind w:hanging="285"/>
        <w:rPr>
          <w:sz w:val="20"/>
        </w:rPr>
      </w:pPr>
      <w:r>
        <w:rPr>
          <w:sz w:val="20"/>
        </w:rPr>
        <w:t>Notes</w:t>
      </w:r>
      <w:r>
        <w:rPr>
          <w:spacing w:val="-5"/>
          <w:sz w:val="20"/>
        </w:rPr>
        <w:t xml:space="preserve"> </w:t>
      </w:r>
      <w:r>
        <w:rPr>
          <w:sz w:val="20"/>
        </w:rPr>
        <w:t>of</w:t>
      </w:r>
      <w:r>
        <w:rPr>
          <w:spacing w:val="7"/>
          <w:sz w:val="20"/>
        </w:rPr>
        <w:t xml:space="preserve"> </w:t>
      </w:r>
      <w:r>
        <w:rPr>
          <w:sz w:val="20"/>
        </w:rPr>
        <w:t>any</w:t>
      </w:r>
      <w:r>
        <w:rPr>
          <w:spacing w:val="-4"/>
          <w:sz w:val="20"/>
        </w:rPr>
        <w:t xml:space="preserve"> </w:t>
      </w:r>
      <w:r>
        <w:rPr>
          <w:sz w:val="20"/>
        </w:rPr>
        <w:t>action</w:t>
      </w:r>
      <w:r>
        <w:rPr>
          <w:spacing w:val="-1"/>
          <w:sz w:val="20"/>
        </w:rPr>
        <w:t xml:space="preserve"> </w:t>
      </w:r>
      <w:r>
        <w:rPr>
          <w:sz w:val="20"/>
        </w:rPr>
        <w:t>taken,</w:t>
      </w:r>
      <w:r>
        <w:rPr>
          <w:spacing w:val="-4"/>
          <w:sz w:val="20"/>
        </w:rPr>
        <w:t xml:space="preserve"> </w:t>
      </w:r>
      <w:r>
        <w:rPr>
          <w:sz w:val="20"/>
        </w:rPr>
        <w:t>decisions</w:t>
      </w:r>
      <w:r>
        <w:rPr>
          <w:spacing w:val="-4"/>
          <w:sz w:val="20"/>
        </w:rPr>
        <w:t xml:space="preserve"> </w:t>
      </w:r>
      <w:r>
        <w:rPr>
          <w:sz w:val="20"/>
        </w:rPr>
        <w:t>reached</w:t>
      </w:r>
      <w:r>
        <w:rPr>
          <w:spacing w:val="-1"/>
          <w:sz w:val="20"/>
        </w:rPr>
        <w:t xml:space="preserve"> </w:t>
      </w:r>
      <w:r>
        <w:rPr>
          <w:sz w:val="20"/>
        </w:rPr>
        <w:t>and</w:t>
      </w:r>
      <w:r>
        <w:rPr>
          <w:spacing w:val="-1"/>
          <w:sz w:val="20"/>
        </w:rPr>
        <w:t xml:space="preserve"> </w:t>
      </w:r>
      <w:r>
        <w:rPr>
          <w:sz w:val="20"/>
        </w:rPr>
        <w:t>the</w:t>
      </w:r>
      <w:r>
        <w:rPr>
          <w:spacing w:val="-2"/>
          <w:sz w:val="20"/>
        </w:rPr>
        <w:t xml:space="preserve"> </w:t>
      </w:r>
      <w:r>
        <w:rPr>
          <w:sz w:val="20"/>
        </w:rPr>
        <w:t>outcome</w:t>
      </w:r>
    </w:p>
    <w:p w14:paraId="49D86D6E" w14:textId="77777777" w:rsidR="00F63013" w:rsidRDefault="00B67F08">
      <w:pPr>
        <w:pStyle w:val="ListParagraph"/>
        <w:numPr>
          <w:ilvl w:val="0"/>
          <w:numId w:val="1"/>
        </w:numPr>
        <w:tabs>
          <w:tab w:val="left" w:pos="783"/>
        </w:tabs>
        <w:spacing w:before="120"/>
        <w:ind w:hanging="285"/>
        <w:rPr>
          <w:sz w:val="20"/>
        </w:rPr>
      </w:pPr>
      <w:r>
        <w:rPr>
          <w:sz w:val="20"/>
        </w:rPr>
        <w:t>A declaration</w:t>
      </w:r>
      <w:r>
        <w:rPr>
          <w:spacing w:val="-1"/>
          <w:sz w:val="20"/>
        </w:rPr>
        <w:t xml:space="preserve"> </w:t>
      </w:r>
      <w:r>
        <w:rPr>
          <w:sz w:val="20"/>
        </w:rPr>
        <w:t>on</w:t>
      </w:r>
      <w:r>
        <w:rPr>
          <w:spacing w:val="-1"/>
          <w:sz w:val="20"/>
        </w:rPr>
        <w:t xml:space="preserve"> </w:t>
      </w:r>
      <w:r>
        <w:rPr>
          <w:sz w:val="20"/>
        </w:rPr>
        <w:t>whether the</w:t>
      </w:r>
      <w:r>
        <w:rPr>
          <w:spacing w:val="-6"/>
          <w:sz w:val="20"/>
        </w:rPr>
        <w:t xml:space="preserve"> </w:t>
      </w:r>
      <w:r>
        <w:rPr>
          <w:sz w:val="20"/>
        </w:rPr>
        <w:t>information</w:t>
      </w:r>
      <w:r>
        <w:rPr>
          <w:spacing w:val="-1"/>
          <w:sz w:val="20"/>
        </w:rPr>
        <w:t xml:space="preserve"> </w:t>
      </w:r>
      <w:r>
        <w:rPr>
          <w:sz w:val="20"/>
        </w:rPr>
        <w:t>will</w:t>
      </w:r>
      <w:r>
        <w:rPr>
          <w:spacing w:val="3"/>
          <w:sz w:val="20"/>
        </w:rPr>
        <w:t xml:space="preserve"> </w:t>
      </w:r>
      <w:r>
        <w:rPr>
          <w:sz w:val="20"/>
        </w:rPr>
        <w:t>be referred</w:t>
      </w:r>
      <w:r>
        <w:rPr>
          <w:spacing w:val="-1"/>
          <w:sz w:val="20"/>
        </w:rPr>
        <w:t xml:space="preserve"> </w:t>
      </w:r>
      <w:r>
        <w:rPr>
          <w:sz w:val="20"/>
        </w:rPr>
        <w:t>to</w:t>
      </w:r>
      <w:r>
        <w:rPr>
          <w:spacing w:val="-6"/>
          <w:sz w:val="20"/>
        </w:rPr>
        <w:t xml:space="preserve"> </w:t>
      </w:r>
      <w:r>
        <w:rPr>
          <w:sz w:val="20"/>
        </w:rPr>
        <w:t>in</w:t>
      </w:r>
      <w:r>
        <w:rPr>
          <w:spacing w:val="-1"/>
          <w:sz w:val="20"/>
        </w:rPr>
        <w:t xml:space="preserve"> </w:t>
      </w:r>
      <w:r>
        <w:rPr>
          <w:sz w:val="20"/>
        </w:rPr>
        <w:t>any</w:t>
      </w:r>
      <w:r>
        <w:rPr>
          <w:spacing w:val="-4"/>
          <w:sz w:val="20"/>
        </w:rPr>
        <w:t xml:space="preserve"> </w:t>
      </w:r>
      <w:r>
        <w:rPr>
          <w:sz w:val="20"/>
        </w:rPr>
        <w:t>future</w:t>
      </w:r>
      <w:r>
        <w:rPr>
          <w:spacing w:val="-1"/>
          <w:sz w:val="20"/>
        </w:rPr>
        <w:t xml:space="preserve"> </w:t>
      </w:r>
      <w:r>
        <w:rPr>
          <w:sz w:val="20"/>
        </w:rPr>
        <w:t>reference</w:t>
      </w:r>
    </w:p>
    <w:p w14:paraId="0EEAFF70" w14:textId="77777777" w:rsidR="00F63013" w:rsidRDefault="00B67F08">
      <w:pPr>
        <w:pStyle w:val="BodyText"/>
        <w:spacing w:before="114"/>
        <w:ind w:left="215" w:right="768"/>
      </w:pPr>
      <w:r>
        <w:t>In these cases, the school will provide a copy to the individual, in agreement with children’s social care or the</w:t>
      </w:r>
      <w:r>
        <w:rPr>
          <w:spacing w:val="-53"/>
        </w:rPr>
        <w:t xml:space="preserve"> </w:t>
      </w:r>
      <w:r>
        <w:t>police</w:t>
      </w:r>
      <w:r>
        <w:rPr>
          <w:spacing w:val="-5"/>
        </w:rPr>
        <w:t xml:space="preserve"> </w:t>
      </w:r>
      <w:r>
        <w:t>as</w:t>
      </w:r>
      <w:r>
        <w:rPr>
          <w:spacing w:val="-3"/>
        </w:rPr>
        <w:t xml:space="preserve"> </w:t>
      </w:r>
      <w:r>
        <w:t>appropriate.</w:t>
      </w:r>
    </w:p>
    <w:p w14:paraId="6856236F" w14:textId="77777777" w:rsidR="00F63013" w:rsidRDefault="00B67F08">
      <w:pPr>
        <w:pStyle w:val="BodyText"/>
        <w:ind w:left="215" w:right="702"/>
      </w:pPr>
      <w:r>
        <w:t>We will retain all records at least until the accused individual has reached normal pension age, or for 10 years</w:t>
      </w:r>
      <w:r>
        <w:rPr>
          <w:spacing w:val="-53"/>
        </w:rPr>
        <w:t xml:space="preserve"> </w:t>
      </w:r>
      <w:r>
        <w:t>from the date of</w:t>
      </w:r>
      <w:r>
        <w:rPr>
          <w:spacing w:val="3"/>
        </w:rPr>
        <w:t xml:space="preserve"> </w:t>
      </w:r>
      <w:r>
        <w:t>the allegation</w:t>
      </w:r>
      <w:r>
        <w:rPr>
          <w:spacing w:val="-5"/>
        </w:rPr>
        <w:t xml:space="preserve"> </w:t>
      </w:r>
      <w:r>
        <w:t>if</w:t>
      </w:r>
      <w:r>
        <w:rPr>
          <w:spacing w:val="3"/>
        </w:rPr>
        <w:t xml:space="preserve"> </w:t>
      </w:r>
      <w:r>
        <w:t>that</w:t>
      </w:r>
      <w:r>
        <w:rPr>
          <w:spacing w:val="-2"/>
        </w:rPr>
        <w:t xml:space="preserve"> </w:t>
      </w:r>
      <w:r>
        <w:t>is</w:t>
      </w:r>
      <w:r>
        <w:rPr>
          <w:spacing w:val="-8"/>
        </w:rPr>
        <w:t xml:space="preserve"> </w:t>
      </w:r>
      <w:r>
        <w:t>longer.</w:t>
      </w:r>
    </w:p>
    <w:p w14:paraId="4B9A388F" w14:textId="77777777" w:rsidR="00F63013" w:rsidRDefault="00F63013">
      <w:pPr>
        <w:pStyle w:val="BodyText"/>
        <w:spacing w:before="2"/>
        <w:ind w:left="0"/>
      </w:pPr>
    </w:p>
    <w:p w14:paraId="76789A9D" w14:textId="77777777" w:rsidR="00F63013" w:rsidRDefault="00B67F08">
      <w:pPr>
        <w:pStyle w:val="Heading3"/>
      </w:pPr>
      <w:r>
        <w:rPr>
          <w:color w:val="12253E"/>
        </w:rPr>
        <w:t>References</w:t>
      </w:r>
    </w:p>
    <w:p w14:paraId="0BD082FB" w14:textId="77777777" w:rsidR="00F63013" w:rsidRDefault="00B67F08">
      <w:pPr>
        <w:pStyle w:val="BodyText"/>
        <w:spacing w:before="131"/>
        <w:ind w:left="215"/>
      </w:pPr>
      <w:r>
        <w:t>When</w:t>
      </w:r>
      <w:r>
        <w:rPr>
          <w:spacing w:val="-7"/>
        </w:rPr>
        <w:t xml:space="preserve"> </w:t>
      </w:r>
      <w:r>
        <w:t>providing</w:t>
      </w:r>
      <w:r>
        <w:rPr>
          <w:spacing w:val="-2"/>
        </w:rPr>
        <w:t xml:space="preserve"> </w:t>
      </w:r>
      <w:r>
        <w:t>employer</w:t>
      </w:r>
      <w:r>
        <w:rPr>
          <w:spacing w:val="-1"/>
        </w:rPr>
        <w:t xml:space="preserve"> </w:t>
      </w:r>
      <w:r>
        <w:t>references,</w:t>
      </w:r>
      <w:r>
        <w:rPr>
          <w:spacing w:val="1"/>
        </w:rPr>
        <w:t xml:space="preserve"> </w:t>
      </w:r>
      <w:r>
        <w:t>we</w:t>
      </w:r>
      <w:r>
        <w:rPr>
          <w:spacing w:val="-2"/>
        </w:rPr>
        <w:t xml:space="preserve"> </w:t>
      </w:r>
      <w:r>
        <w:t>will:</w:t>
      </w:r>
    </w:p>
    <w:p w14:paraId="593D9A18" w14:textId="77777777" w:rsidR="00F63013" w:rsidRDefault="00B67F08">
      <w:pPr>
        <w:pStyle w:val="BodyText"/>
        <w:spacing w:before="116"/>
        <w:ind w:right="771"/>
      </w:pPr>
      <w:r>
        <w:rPr>
          <w:noProof/>
          <w:lang w:val="en-GB" w:eastAsia="en-GB"/>
        </w:rPr>
        <w:drawing>
          <wp:anchor distT="0" distB="0" distL="0" distR="0" simplePos="0" relativeHeight="15879168" behindDoc="0" locked="0" layoutInCell="1" allowOverlap="1" wp14:anchorId="4442B579" wp14:editId="4E38B78D">
            <wp:simplePos x="0" y="0"/>
            <wp:positionH relativeFrom="page">
              <wp:posOffset>789305</wp:posOffset>
            </wp:positionH>
            <wp:positionV relativeFrom="paragraph">
              <wp:posOffset>151129</wp:posOffset>
            </wp:positionV>
            <wp:extent cx="24764" cy="40003"/>
            <wp:effectExtent l="0" t="0" r="0" b="0"/>
            <wp:wrapNone/>
            <wp:docPr id="5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2.png"/>
                    <pic:cNvPicPr/>
                  </pic:nvPicPr>
                  <pic:blipFill>
                    <a:blip r:embed="rId6" cstate="print"/>
                    <a:stretch>
                      <a:fillRect/>
                    </a:stretch>
                  </pic:blipFill>
                  <pic:spPr>
                    <a:xfrm>
                      <a:off x="0" y="0"/>
                      <a:ext cx="24764" cy="40003"/>
                    </a:xfrm>
                    <a:prstGeom prst="rect">
                      <a:avLst/>
                    </a:prstGeom>
                  </pic:spPr>
                </pic:pic>
              </a:graphicData>
            </a:graphic>
          </wp:anchor>
        </w:drawing>
      </w:r>
      <w:r>
        <w:t>Not refer to any allegation that has been found to be false, unfounded, unsubstantiated or malicious, or</w:t>
      </w:r>
      <w:r>
        <w:rPr>
          <w:spacing w:val="1"/>
        </w:rPr>
        <w:t xml:space="preserve"> </w:t>
      </w:r>
      <w:r>
        <w:t>any</w:t>
      </w:r>
      <w:r>
        <w:rPr>
          <w:spacing w:val="-1"/>
        </w:rPr>
        <w:t xml:space="preserve"> </w:t>
      </w:r>
      <w:r>
        <w:t>repeated</w:t>
      </w:r>
      <w:r>
        <w:rPr>
          <w:spacing w:val="-1"/>
        </w:rPr>
        <w:t xml:space="preserve"> </w:t>
      </w:r>
      <w:r>
        <w:t>allegations</w:t>
      </w:r>
      <w:r>
        <w:rPr>
          <w:spacing w:val="-4"/>
        </w:rPr>
        <w:t xml:space="preserve"> </w:t>
      </w:r>
      <w:r>
        <w:t>which</w:t>
      </w:r>
      <w:r>
        <w:rPr>
          <w:spacing w:val="-1"/>
        </w:rPr>
        <w:t xml:space="preserve"> </w:t>
      </w:r>
      <w:r>
        <w:t>have</w:t>
      </w:r>
      <w:r>
        <w:rPr>
          <w:spacing w:val="-1"/>
        </w:rPr>
        <w:t xml:space="preserve"> </w:t>
      </w:r>
      <w:r>
        <w:t>all</w:t>
      </w:r>
      <w:r>
        <w:rPr>
          <w:spacing w:val="3"/>
        </w:rPr>
        <w:t xml:space="preserve"> </w:t>
      </w:r>
      <w:r>
        <w:t>been</w:t>
      </w:r>
      <w:r>
        <w:rPr>
          <w:spacing w:val="-6"/>
        </w:rPr>
        <w:t xml:space="preserve"> </w:t>
      </w:r>
      <w:r>
        <w:t>found</w:t>
      </w:r>
      <w:r>
        <w:rPr>
          <w:spacing w:val="-6"/>
        </w:rPr>
        <w:t xml:space="preserve"> </w:t>
      </w:r>
      <w:r>
        <w:t>to</w:t>
      </w:r>
      <w:r>
        <w:rPr>
          <w:spacing w:val="-6"/>
        </w:rPr>
        <w:t xml:space="preserve"> </w:t>
      </w:r>
      <w:r>
        <w:t>be</w:t>
      </w:r>
      <w:r>
        <w:rPr>
          <w:spacing w:val="-6"/>
        </w:rPr>
        <w:t xml:space="preserve"> </w:t>
      </w:r>
      <w:r>
        <w:t>false,</w:t>
      </w:r>
      <w:r>
        <w:rPr>
          <w:spacing w:val="2"/>
        </w:rPr>
        <w:t xml:space="preserve"> </w:t>
      </w:r>
      <w:r>
        <w:t>unfounded,</w:t>
      </w:r>
      <w:r>
        <w:rPr>
          <w:spacing w:val="1"/>
        </w:rPr>
        <w:t xml:space="preserve"> </w:t>
      </w:r>
      <w:r>
        <w:t>unsubstantiated</w:t>
      </w:r>
      <w:r>
        <w:rPr>
          <w:spacing w:val="-1"/>
        </w:rPr>
        <w:t xml:space="preserve"> </w:t>
      </w:r>
      <w:r>
        <w:t>or</w:t>
      </w:r>
      <w:r>
        <w:rPr>
          <w:spacing w:val="-4"/>
        </w:rPr>
        <w:t xml:space="preserve"> </w:t>
      </w:r>
      <w:r>
        <w:t>malicious</w:t>
      </w:r>
    </w:p>
    <w:p w14:paraId="2B4D6C6D" w14:textId="77777777" w:rsidR="00F63013" w:rsidRDefault="00B67F08">
      <w:pPr>
        <w:pStyle w:val="BodyText"/>
      </w:pPr>
      <w:r>
        <w:rPr>
          <w:noProof/>
          <w:lang w:val="en-GB" w:eastAsia="en-GB"/>
        </w:rPr>
        <w:drawing>
          <wp:anchor distT="0" distB="0" distL="0" distR="0" simplePos="0" relativeHeight="15879680" behindDoc="0" locked="0" layoutInCell="1" allowOverlap="1" wp14:anchorId="70E678D5" wp14:editId="54B670B3">
            <wp:simplePos x="0" y="0"/>
            <wp:positionH relativeFrom="page">
              <wp:posOffset>789305</wp:posOffset>
            </wp:positionH>
            <wp:positionV relativeFrom="paragraph">
              <wp:posOffset>154430</wp:posOffset>
            </wp:positionV>
            <wp:extent cx="24764" cy="40004"/>
            <wp:effectExtent l="0" t="0" r="0" b="0"/>
            <wp:wrapNone/>
            <wp:docPr id="5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2.png"/>
                    <pic:cNvPicPr/>
                  </pic:nvPicPr>
                  <pic:blipFill>
                    <a:blip r:embed="rId6" cstate="print"/>
                    <a:stretch>
                      <a:fillRect/>
                    </a:stretch>
                  </pic:blipFill>
                  <pic:spPr>
                    <a:xfrm>
                      <a:off x="0" y="0"/>
                      <a:ext cx="24764" cy="40004"/>
                    </a:xfrm>
                    <a:prstGeom prst="rect">
                      <a:avLst/>
                    </a:prstGeom>
                  </pic:spPr>
                </pic:pic>
              </a:graphicData>
            </a:graphic>
          </wp:anchor>
        </w:drawing>
      </w:r>
      <w:r>
        <w:t>Include</w:t>
      </w:r>
      <w:r>
        <w:rPr>
          <w:spacing w:val="-1"/>
        </w:rPr>
        <w:t xml:space="preserve"> </w:t>
      </w:r>
      <w:r>
        <w:t>substantiated</w:t>
      </w:r>
      <w:r>
        <w:rPr>
          <w:spacing w:val="-1"/>
        </w:rPr>
        <w:t xml:space="preserve"> </w:t>
      </w:r>
      <w:r>
        <w:t>allegations,</w:t>
      </w:r>
      <w:r>
        <w:rPr>
          <w:spacing w:val="2"/>
        </w:rPr>
        <w:t xml:space="preserve"> </w:t>
      </w:r>
      <w:r>
        <w:t>provided that</w:t>
      </w:r>
      <w:r>
        <w:rPr>
          <w:spacing w:val="-3"/>
        </w:rPr>
        <w:t xml:space="preserve"> </w:t>
      </w:r>
      <w:r>
        <w:t>the</w:t>
      </w:r>
      <w:r>
        <w:rPr>
          <w:spacing w:val="-6"/>
        </w:rPr>
        <w:t xml:space="preserve"> </w:t>
      </w:r>
      <w:r>
        <w:t>information</w:t>
      </w:r>
      <w:r>
        <w:rPr>
          <w:spacing w:val="-5"/>
        </w:rPr>
        <w:t xml:space="preserve"> </w:t>
      </w:r>
      <w:r>
        <w:t>is</w:t>
      </w:r>
      <w:r>
        <w:rPr>
          <w:spacing w:val="-9"/>
        </w:rPr>
        <w:t xml:space="preserve"> </w:t>
      </w:r>
      <w:r>
        <w:t>factual</w:t>
      </w:r>
      <w:r>
        <w:rPr>
          <w:spacing w:val="-1"/>
        </w:rPr>
        <w:t xml:space="preserve"> </w:t>
      </w:r>
      <w:r>
        <w:t>and does</w:t>
      </w:r>
      <w:r>
        <w:rPr>
          <w:spacing w:val="-4"/>
        </w:rPr>
        <w:t xml:space="preserve"> </w:t>
      </w:r>
      <w:r>
        <w:t>not</w:t>
      </w:r>
      <w:r>
        <w:rPr>
          <w:spacing w:val="2"/>
        </w:rPr>
        <w:t xml:space="preserve"> </w:t>
      </w:r>
      <w:r>
        <w:t>include opinions</w:t>
      </w:r>
    </w:p>
    <w:p w14:paraId="5445660A" w14:textId="77777777" w:rsidR="00F63013" w:rsidRDefault="00F63013">
      <w:pPr>
        <w:pStyle w:val="BodyText"/>
        <w:spacing w:before="2"/>
        <w:ind w:left="0"/>
      </w:pPr>
    </w:p>
    <w:p w14:paraId="056882AD" w14:textId="77777777" w:rsidR="00F63013" w:rsidRDefault="00B67F08">
      <w:pPr>
        <w:pStyle w:val="Heading3"/>
      </w:pPr>
      <w:r>
        <w:rPr>
          <w:color w:val="12253E"/>
        </w:rPr>
        <w:t>Learning</w:t>
      </w:r>
      <w:r>
        <w:rPr>
          <w:color w:val="12253E"/>
          <w:spacing w:val="-4"/>
        </w:rPr>
        <w:t xml:space="preserve"> </w:t>
      </w:r>
      <w:r>
        <w:rPr>
          <w:color w:val="12253E"/>
        </w:rPr>
        <w:t>lessons</w:t>
      </w:r>
    </w:p>
    <w:p w14:paraId="1569CFB0" w14:textId="77777777" w:rsidR="00F63013" w:rsidRDefault="00B67F08">
      <w:pPr>
        <w:pStyle w:val="BodyText"/>
        <w:spacing w:before="126" w:line="242" w:lineRule="auto"/>
        <w:ind w:left="215" w:right="923"/>
        <w:jc w:val="both"/>
      </w:pPr>
      <w:r>
        <w:t>After</w:t>
      </w:r>
      <w:r>
        <w:rPr>
          <w:spacing w:val="-1"/>
        </w:rPr>
        <w:t xml:space="preserve"> </w:t>
      </w:r>
      <w:r>
        <w:t>any</w:t>
      </w:r>
      <w:r>
        <w:rPr>
          <w:spacing w:val="-5"/>
        </w:rPr>
        <w:t xml:space="preserve"> </w:t>
      </w:r>
      <w:r>
        <w:t>cases</w:t>
      </w:r>
      <w:r>
        <w:rPr>
          <w:spacing w:val="-1"/>
        </w:rPr>
        <w:t xml:space="preserve"> </w:t>
      </w:r>
      <w:r>
        <w:t>where</w:t>
      </w:r>
      <w:r>
        <w:rPr>
          <w:spacing w:val="-2"/>
        </w:rPr>
        <w:t xml:space="preserve"> </w:t>
      </w:r>
      <w:r>
        <w:t>the</w:t>
      </w:r>
      <w:r>
        <w:rPr>
          <w:spacing w:val="-2"/>
        </w:rPr>
        <w:t xml:space="preserve"> </w:t>
      </w:r>
      <w:r>
        <w:t>allegations</w:t>
      </w:r>
      <w:r>
        <w:rPr>
          <w:spacing w:val="-5"/>
        </w:rPr>
        <w:t xml:space="preserve"> </w:t>
      </w:r>
      <w:r>
        <w:t xml:space="preserve">are </w:t>
      </w:r>
      <w:r>
        <w:rPr>
          <w:rFonts w:ascii="Arial" w:hAnsi="Arial"/>
          <w:i/>
        </w:rPr>
        <w:t>substantiated</w:t>
      </w:r>
      <w:r>
        <w:t>,</w:t>
      </w:r>
      <w:r>
        <w:rPr>
          <w:spacing w:val="1"/>
        </w:rPr>
        <w:t xml:space="preserve"> </w:t>
      </w:r>
      <w:r>
        <w:t>the</w:t>
      </w:r>
      <w:r>
        <w:rPr>
          <w:spacing w:val="-2"/>
        </w:rPr>
        <w:t xml:space="preserve"> </w:t>
      </w:r>
      <w:r>
        <w:t>case</w:t>
      </w:r>
      <w:r>
        <w:rPr>
          <w:spacing w:val="-6"/>
        </w:rPr>
        <w:t xml:space="preserve"> </w:t>
      </w:r>
      <w:r>
        <w:t>manager</w:t>
      </w:r>
      <w:r>
        <w:rPr>
          <w:spacing w:val="-1"/>
        </w:rPr>
        <w:t xml:space="preserve"> </w:t>
      </w:r>
      <w:r>
        <w:t>will</w:t>
      </w:r>
      <w:r>
        <w:rPr>
          <w:spacing w:val="2"/>
        </w:rPr>
        <w:t xml:space="preserve"> </w:t>
      </w:r>
      <w:r>
        <w:t>review</w:t>
      </w:r>
      <w:r>
        <w:rPr>
          <w:spacing w:val="-7"/>
        </w:rPr>
        <w:t xml:space="preserve"> </w:t>
      </w:r>
      <w:r>
        <w:t>the</w:t>
      </w:r>
      <w:r>
        <w:rPr>
          <w:spacing w:val="-2"/>
        </w:rPr>
        <w:t xml:space="preserve"> </w:t>
      </w:r>
      <w:r>
        <w:t>circumstances</w:t>
      </w:r>
      <w:r>
        <w:rPr>
          <w:spacing w:val="-5"/>
        </w:rPr>
        <w:t xml:space="preserve"> </w:t>
      </w:r>
      <w:r>
        <w:t>of</w:t>
      </w:r>
      <w:r>
        <w:rPr>
          <w:spacing w:val="-53"/>
        </w:rPr>
        <w:t xml:space="preserve"> </w:t>
      </w:r>
      <w:r>
        <w:t>the case with the local authority’s designated officer to determine whether there are any improvements that</w:t>
      </w:r>
      <w:r>
        <w:rPr>
          <w:spacing w:val="-53"/>
        </w:rPr>
        <w:t xml:space="preserve"> </w:t>
      </w:r>
      <w:r>
        <w:t>we can make to</w:t>
      </w:r>
      <w:r>
        <w:rPr>
          <w:spacing w:val="-5"/>
        </w:rPr>
        <w:t xml:space="preserve"> </w:t>
      </w:r>
      <w:r>
        <w:t>the school’s</w:t>
      </w:r>
      <w:r>
        <w:rPr>
          <w:spacing w:val="-3"/>
        </w:rPr>
        <w:t xml:space="preserve"> </w:t>
      </w:r>
      <w:r>
        <w:t>procedures</w:t>
      </w:r>
      <w:r>
        <w:rPr>
          <w:spacing w:val="-3"/>
        </w:rPr>
        <w:t xml:space="preserve"> </w:t>
      </w:r>
      <w:r>
        <w:t>or</w:t>
      </w:r>
      <w:r>
        <w:rPr>
          <w:spacing w:val="4"/>
        </w:rPr>
        <w:t xml:space="preserve"> </w:t>
      </w:r>
      <w:r>
        <w:t>practice to</w:t>
      </w:r>
      <w:r>
        <w:rPr>
          <w:spacing w:val="-10"/>
        </w:rPr>
        <w:t xml:space="preserve"> </w:t>
      </w:r>
      <w:r>
        <w:t>help prevent</w:t>
      </w:r>
      <w:r>
        <w:rPr>
          <w:spacing w:val="4"/>
        </w:rPr>
        <w:t xml:space="preserve"> </w:t>
      </w:r>
      <w:r>
        <w:t>similar</w:t>
      </w:r>
      <w:r>
        <w:rPr>
          <w:spacing w:val="1"/>
        </w:rPr>
        <w:t xml:space="preserve"> </w:t>
      </w:r>
      <w:r>
        <w:t>events</w:t>
      </w:r>
      <w:r>
        <w:rPr>
          <w:spacing w:val="-8"/>
        </w:rPr>
        <w:t xml:space="preserve"> </w:t>
      </w:r>
      <w:r>
        <w:t>in the</w:t>
      </w:r>
      <w:r>
        <w:rPr>
          <w:spacing w:val="-5"/>
        </w:rPr>
        <w:t xml:space="preserve"> </w:t>
      </w:r>
      <w:r>
        <w:t>future.</w:t>
      </w:r>
    </w:p>
    <w:p w14:paraId="17514631" w14:textId="77777777" w:rsidR="00F63013" w:rsidRDefault="00B67F08">
      <w:pPr>
        <w:pStyle w:val="BodyText"/>
        <w:spacing w:before="120"/>
        <w:ind w:left="215"/>
      </w:pPr>
      <w:r>
        <w:t>This</w:t>
      </w:r>
      <w:r>
        <w:rPr>
          <w:spacing w:val="-4"/>
        </w:rPr>
        <w:t xml:space="preserve"> </w:t>
      </w:r>
      <w:r>
        <w:t>will</w:t>
      </w:r>
      <w:r>
        <w:rPr>
          <w:spacing w:val="-1"/>
        </w:rPr>
        <w:t xml:space="preserve"> </w:t>
      </w:r>
      <w:r>
        <w:t>include</w:t>
      </w:r>
      <w:r>
        <w:rPr>
          <w:spacing w:val="-1"/>
        </w:rPr>
        <w:t xml:space="preserve"> </w:t>
      </w:r>
      <w:r>
        <w:t>consideration of</w:t>
      </w:r>
      <w:r>
        <w:rPr>
          <w:spacing w:val="2"/>
        </w:rPr>
        <w:t xml:space="preserve"> </w:t>
      </w:r>
      <w:r>
        <w:t>(as</w:t>
      </w:r>
      <w:r>
        <w:rPr>
          <w:spacing w:val="-4"/>
        </w:rPr>
        <w:t xml:space="preserve"> </w:t>
      </w:r>
      <w:r>
        <w:t>applicable):</w:t>
      </w:r>
    </w:p>
    <w:p w14:paraId="23FE8292" w14:textId="77777777" w:rsidR="00F63013" w:rsidRDefault="00B67F08">
      <w:pPr>
        <w:pStyle w:val="ListParagraph"/>
        <w:numPr>
          <w:ilvl w:val="0"/>
          <w:numId w:val="1"/>
        </w:numPr>
        <w:tabs>
          <w:tab w:val="left" w:pos="783"/>
        </w:tabs>
        <w:spacing w:before="117"/>
        <w:ind w:hanging="285"/>
        <w:rPr>
          <w:sz w:val="20"/>
        </w:rPr>
      </w:pPr>
      <w:r>
        <w:rPr>
          <w:sz w:val="20"/>
        </w:rPr>
        <w:t>Issues</w:t>
      </w:r>
      <w:r>
        <w:rPr>
          <w:spacing w:val="-5"/>
          <w:sz w:val="20"/>
        </w:rPr>
        <w:t xml:space="preserve"> </w:t>
      </w:r>
      <w:r>
        <w:rPr>
          <w:sz w:val="20"/>
        </w:rPr>
        <w:t>arising</w:t>
      </w:r>
      <w:r>
        <w:rPr>
          <w:spacing w:val="-2"/>
          <w:sz w:val="20"/>
        </w:rPr>
        <w:t xml:space="preserve"> </w:t>
      </w:r>
      <w:r>
        <w:rPr>
          <w:sz w:val="20"/>
        </w:rPr>
        <w:t>from</w:t>
      </w:r>
      <w:r>
        <w:rPr>
          <w:spacing w:val="-2"/>
          <w:sz w:val="20"/>
        </w:rPr>
        <w:t xml:space="preserve"> </w:t>
      </w:r>
      <w:r>
        <w:rPr>
          <w:sz w:val="20"/>
        </w:rPr>
        <w:t>the</w:t>
      </w:r>
      <w:r>
        <w:rPr>
          <w:spacing w:val="-2"/>
          <w:sz w:val="20"/>
        </w:rPr>
        <w:t xml:space="preserve"> </w:t>
      </w:r>
      <w:r>
        <w:rPr>
          <w:sz w:val="20"/>
        </w:rPr>
        <w:t>decision</w:t>
      </w:r>
      <w:r>
        <w:rPr>
          <w:spacing w:val="-2"/>
          <w:sz w:val="20"/>
        </w:rPr>
        <w:t xml:space="preserve"> </w:t>
      </w:r>
      <w:r>
        <w:rPr>
          <w:sz w:val="20"/>
        </w:rPr>
        <w:t>to</w:t>
      </w:r>
      <w:r>
        <w:rPr>
          <w:spacing w:val="-7"/>
          <w:sz w:val="20"/>
        </w:rPr>
        <w:t xml:space="preserve"> </w:t>
      </w:r>
      <w:r>
        <w:rPr>
          <w:sz w:val="20"/>
        </w:rPr>
        <w:t>suspend</w:t>
      </w:r>
      <w:r>
        <w:rPr>
          <w:spacing w:val="-2"/>
          <w:sz w:val="20"/>
        </w:rPr>
        <w:t xml:space="preserve"> </w:t>
      </w:r>
      <w:r>
        <w:rPr>
          <w:sz w:val="20"/>
        </w:rPr>
        <w:t>the</w:t>
      </w:r>
      <w:r>
        <w:rPr>
          <w:spacing w:val="-2"/>
          <w:sz w:val="20"/>
        </w:rPr>
        <w:t xml:space="preserve"> </w:t>
      </w:r>
      <w:r>
        <w:rPr>
          <w:sz w:val="20"/>
        </w:rPr>
        <w:t>member</w:t>
      </w:r>
      <w:r>
        <w:rPr>
          <w:spacing w:val="-1"/>
          <w:sz w:val="20"/>
        </w:rPr>
        <w:t xml:space="preserve"> </w:t>
      </w:r>
      <w:r>
        <w:rPr>
          <w:sz w:val="20"/>
        </w:rPr>
        <w:t>of</w:t>
      </w:r>
      <w:r>
        <w:rPr>
          <w:spacing w:val="6"/>
          <w:sz w:val="20"/>
        </w:rPr>
        <w:t xml:space="preserve"> </w:t>
      </w:r>
      <w:r>
        <w:rPr>
          <w:sz w:val="20"/>
        </w:rPr>
        <w:t>staff</w:t>
      </w:r>
    </w:p>
    <w:p w14:paraId="75E3DA6D" w14:textId="77777777" w:rsidR="00F63013" w:rsidRDefault="00B67F08">
      <w:pPr>
        <w:pStyle w:val="ListParagraph"/>
        <w:numPr>
          <w:ilvl w:val="0"/>
          <w:numId w:val="1"/>
        </w:numPr>
        <w:tabs>
          <w:tab w:val="left" w:pos="783"/>
        </w:tabs>
        <w:spacing w:before="119"/>
        <w:ind w:hanging="285"/>
        <w:rPr>
          <w:sz w:val="20"/>
        </w:rPr>
      </w:pPr>
      <w:r>
        <w:rPr>
          <w:sz w:val="20"/>
        </w:rPr>
        <w:t>The</w:t>
      </w:r>
      <w:r>
        <w:rPr>
          <w:spacing w:val="-3"/>
          <w:sz w:val="20"/>
        </w:rPr>
        <w:t xml:space="preserve"> </w:t>
      </w:r>
      <w:r>
        <w:rPr>
          <w:sz w:val="20"/>
        </w:rPr>
        <w:t>duration</w:t>
      </w:r>
      <w:r>
        <w:rPr>
          <w:spacing w:val="-7"/>
          <w:sz w:val="20"/>
        </w:rPr>
        <w:t xml:space="preserve"> </w:t>
      </w:r>
      <w:r>
        <w:rPr>
          <w:sz w:val="20"/>
        </w:rPr>
        <w:t>of</w:t>
      </w:r>
      <w:r>
        <w:rPr>
          <w:spacing w:val="1"/>
          <w:sz w:val="20"/>
        </w:rPr>
        <w:t xml:space="preserve"> </w:t>
      </w:r>
      <w:r>
        <w:rPr>
          <w:sz w:val="20"/>
        </w:rPr>
        <w:t>the</w:t>
      </w:r>
      <w:r>
        <w:rPr>
          <w:spacing w:val="-2"/>
          <w:sz w:val="20"/>
        </w:rPr>
        <w:t xml:space="preserve"> </w:t>
      </w:r>
      <w:r>
        <w:rPr>
          <w:sz w:val="20"/>
        </w:rPr>
        <w:t>suspension</w:t>
      </w:r>
    </w:p>
    <w:p w14:paraId="413F7B10" w14:textId="77777777" w:rsidR="00F63013" w:rsidRDefault="00B67F08">
      <w:pPr>
        <w:pStyle w:val="ListParagraph"/>
        <w:numPr>
          <w:ilvl w:val="0"/>
          <w:numId w:val="1"/>
        </w:numPr>
        <w:tabs>
          <w:tab w:val="left" w:pos="783"/>
        </w:tabs>
        <w:spacing w:before="121"/>
        <w:ind w:hanging="285"/>
        <w:rPr>
          <w:sz w:val="20"/>
        </w:rPr>
      </w:pPr>
      <w:r>
        <w:rPr>
          <w:sz w:val="20"/>
        </w:rPr>
        <w:t>Whether or not</w:t>
      </w:r>
      <w:r>
        <w:rPr>
          <w:spacing w:val="-3"/>
          <w:sz w:val="20"/>
        </w:rPr>
        <w:t xml:space="preserve"> </w:t>
      </w:r>
      <w:r>
        <w:rPr>
          <w:sz w:val="20"/>
        </w:rPr>
        <w:t>the</w:t>
      </w:r>
      <w:r>
        <w:rPr>
          <w:spacing w:val="-1"/>
          <w:sz w:val="20"/>
        </w:rPr>
        <w:t xml:space="preserve"> </w:t>
      </w:r>
      <w:r>
        <w:rPr>
          <w:sz w:val="20"/>
        </w:rPr>
        <w:t>suspension</w:t>
      </w:r>
      <w:r>
        <w:rPr>
          <w:spacing w:val="-1"/>
          <w:sz w:val="20"/>
        </w:rPr>
        <w:t xml:space="preserve"> </w:t>
      </w:r>
      <w:r>
        <w:rPr>
          <w:sz w:val="20"/>
        </w:rPr>
        <w:t>was</w:t>
      </w:r>
      <w:r>
        <w:rPr>
          <w:spacing w:val="-4"/>
          <w:sz w:val="20"/>
        </w:rPr>
        <w:t xml:space="preserve"> </w:t>
      </w:r>
      <w:r>
        <w:rPr>
          <w:sz w:val="20"/>
        </w:rPr>
        <w:t>justified</w:t>
      </w:r>
    </w:p>
    <w:p w14:paraId="3B60EB35" w14:textId="77777777" w:rsidR="00F63013" w:rsidRDefault="00B67F08">
      <w:pPr>
        <w:pStyle w:val="ListParagraph"/>
        <w:numPr>
          <w:ilvl w:val="0"/>
          <w:numId w:val="1"/>
        </w:numPr>
        <w:tabs>
          <w:tab w:val="left" w:pos="783"/>
        </w:tabs>
        <w:spacing w:before="115"/>
        <w:ind w:right="1153"/>
        <w:rPr>
          <w:sz w:val="20"/>
        </w:rPr>
      </w:pPr>
      <w:r>
        <w:rPr>
          <w:sz w:val="20"/>
        </w:rPr>
        <w:t>The use of suspension when the individual is subsequently reinstated. We will consider how future</w:t>
      </w:r>
      <w:r>
        <w:rPr>
          <w:spacing w:val="-54"/>
          <w:sz w:val="20"/>
        </w:rPr>
        <w:t xml:space="preserve"> </w:t>
      </w:r>
      <w:r>
        <w:rPr>
          <w:sz w:val="20"/>
        </w:rPr>
        <w:t>investigations</w:t>
      </w:r>
      <w:r>
        <w:rPr>
          <w:spacing w:val="-4"/>
          <w:sz w:val="20"/>
        </w:rPr>
        <w:t xml:space="preserve"> </w:t>
      </w:r>
      <w:r>
        <w:rPr>
          <w:sz w:val="20"/>
        </w:rPr>
        <w:t>of</w:t>
      </w:r>
      <w:r>
        <w:rPr>
          <w:spacing w:val="2"/>
          <w:sz w:val="20"/>
        </w:rPr>
        <w:t xml:space="preserve"> </w:t>
      </w:r>
      <w:r>
        <w:rPr>
          <w:sz w:val="20"/>
        </w:rPr>
        <w:t>a</w:t>
      </w:r>
      <w:r>
        <w:rPr>
          <w:spacing w:val="-1"/>
          <w:sz w:val="20"/>
        </w:rPr>
        <w:t xml:space="preserve"> </w:t>
      </w:r>
      <w:r>
        <w:rPr>
          <w:sz w:val="20"/>
        </w:rPr>
        <w:t>similar nature</w:t>
      </w:r>
      <w:r>
        <w:rPr>
          <w:spacing w:val="-1"/>
          <w:sz w:val="20"/>
        </w:rPr>
        <w:t xml:space="preserve"> </w:t>
      </w:r>
      <w:r>
        <w:rPr>
          <w:sz w:val="20"/>
        </w:rPr>
        <w:t>could</w:t>
      </w:r>
      <w:r>
        <w:rPr>
          <w:spacing w:val="-1"/>
          <w:sz w:val="20"/>
        </w:rPr>
        <w:t xml:space="preserve"> </w:t>
      </w:r>
      <w:r>
        <w:rPr>
          <w:sz w:val="20"/>
        </w:rPr>
        <w:t>be</w:t>
      </w:r>
      <w:r>
        <w:rPr>
          <w:spacing w:val="-1"/>
          <w:sz w:val="20"/>
        </w:rPr>
        <w:t xml:space="preserve"> </w:t>
      </w:r>
      <w:r>
        <w:rPr>
          <w:sz w:val="20"/>
        </w:rPr>
        <w:t>carried</w:t>
      </w:r>
      <w:r>
        <w:rPr>
          <w:spacing w:val="-1"/>
          <w:sz w:val="20"/>
        </w:rPr>
        <w:t xml:space="preserve"> </w:t>
      </w:r>
      <w:r>
        <w:rPr>
          <w:sz w:val="20"/>
        </w:rPr>
        <w:t>out</w:t>
      </w:r>
      <w:r>
        <w:rPr>
          <w:spacing w:val="-2"/>
          <w:sz w:val="20"/>
        </w:rPr>
        <w:t xml:space="preserve"> </w:t>
      </w:r>
      <w:r>
        <w:rPr>
          <w:sz w:val="20"/>
        </w:rPr>
        <w:t>without</w:t>
      </w:r>
      <w:r>
        <w:rPr>
          <w:spacing w:val="-3"/>
          <w:sz w:val="20"/>
        </w:rPr>
        <w:t xml:space="preserve"> </w:t>
      </w:r>
      <w:r>
        <w:rPr>
          <w:sz w:val="20"/>
        </w:rPr>
        <w:t>suspending</w:t>
      </w:r>
      <w:r>
        <w:rPr>
          <w:spacing w:val="-1"/>
          <w:sz w:val="20"/>
        </w:rPr>
        <w:t xml:space="preserve"> </w:t>
      </w:r>
      <w:r>
        <w:rPr>
          <w:sz w:val="20"/>
        </w:rPr>
        <w:t>the</w:t>
      </w:r>
      <w:r>
        <w:rPr>
          <w:spacing w:val="-1"/>
          <w:sz w:val="20"/>
        </w:rPr>
        <w:t xml:space="preserve"> </w:t>
      </w:r>
      <w:r>
        <w:rPr>
          <w:sz w:val="20"/>
        </w:rPr>
        <w:t>individual</w:t>
      </w:r>
    </w:p>
    <w:p w14:paraId="102C144B" w14:textId="77777777" w:rsidR="00F63013" w:rsidRDefault="00B67F08">
      <w:pPr>
        <w:pStyle w:val="BodyText"/>
        <w:spacing w:before="119"/>
        <w:ind w:left="215" w:right="902"/>
      </w:pPr>
      <w:r>
        <w:t>For all other cases, the case manager will consider the facts and determine whether any improvements can</w:t>
      </w:r>
      <w:r>
        <w:rPr>
          <w:spacing w:val="-53"/>
        </w:rPr>
        <w:t xml:space="preserve"> </w:t>
      </w:r>
      <w:r>
        <w:t>be made.</w:t>
      </w:r>
    </w:p>
    <w:p w14:paraId="06133207" w14:textId="77777777" w:rsidR="00F63013" w:rsidRDefault="00F63013">
      <w:pPr>
        <w:pStyle w:val="BodyText"/>
        <w:spacing w:before="2"/>
        <w:ind w:left="0"/>
      </w:pPr>
    </w:p>
    <w:p w14:paraId="2972F389" w14:textId="77777777" w:rsidR="00F63013" w:rsidRDefault="00B67F08">
      <w:pPr>
        <w:pStyle w:val="Heading3"/>
      </w:pPr>
      <w:r>
        <w:rPr>
          <w:color w:val="12253E"/>
        </w:rPr>
        <w:t>Non-recent</w:t>
      </w:r>
      <w:r>
        <w:rPr>
          <w:color w:val="12253E"/>
          <w:spacing w:val="-4"/>
        </w:rPr>
        <w:t xml:space="preserve"> </w:t>
      </w:r>
      <w:r>
        <w:rPr>
          <w:color w:val="12253E"/>
        </w:rPr>
        <w:t>allegations</w:t>
      </w:r>
    </w:p>
    <w:p w14:paraId="39F5A311" w14:textId="77777777" w:rsidR="00F63013" w:rsidRDefault="00B67F08">
      <w:pPr>
        <w:pStyle w:val="BodyText"/>
        <w:spacing w:before="132"/>
        <w:ind w:left="215"/>
      </w:pPr>
      <w:r>
        <w:t>Abuse</w:t>
      </w:r>
      <w:r>
        <w:rPr>
          <w:spacing w:val="-2"/>
        </w:rPr>
        <w:t xml:space="preserve"> </w:t>
      </w:r>
      <w:r>
        <w:t>can</w:t>
      </w:r>
      <w:r>
        <w:rPr>
          <w:spacing w:val="-1"/>
        </w:rPr>
        <w:t xml:space="preserve"> </w:t>
      </w:r>
      <w:r>
        <w:t>be</w:t>
      </w:r>
      <w:r>
        <w:rPr>
          <w:spacing w:val="-1"/>
        </w:rPr>
        <w:t xml:space="preserve"> </w:t>
      </w:r>
      <w:r>
        <w:t>reported,</w:t>
      </w:r>
      <w:r>
        <w:rPr>
          <w:spacing w:val="2"/>
        </w:rPr>
        <w:t xml:space="preserve"> </w:t>
      </w:r>
      <w:r>
        <w:t>no</w:t>
      </w:r>
      <w:r>
        <w:rPr>
          <w:spacing w:val="-6"/>
        </w:rPr>
        <w:t xml:space="preserve"> </w:t>
      </w:r>
      <w:r>
        <w:t>matter</w:t>
      </w:r>
      <w:r>
        <w:rPr>
          <w:spacing w:val="-4"/>
        </w:rPr>
        <w:t xml:space="preserve"> </w:t>
      </w:r>
      <w:r>
        <w:t>how</w:t>
      </w:r>
      <w:r>
        <w:rPr>
          <w:spacing w:val="-5"/>
        </w:rPr>
        <w:t xml:space="preserve"> </w:t>
      </w:r>
      <w:r>
        <w:t>long</w:t>
      </w:r>
      <w:r>
        <w:rPr>
          <w:spacing w:val="-1"/>
        </w:rPr>
        <w:t xml:space="preserve"> </w:t>
      </w:r>
      <w:r>
        <w:t>ago</w:t>
      </w:r>
      <w:r>
        <w:rPr>
          <w:spacing w:val="-1"/>
        </w:rPr>
        <w:t xml:space="preserve"> </w:t>
      </w:r>
      <w:r>
        <w:t>it</w:t>
      </w:r>
      <w:r>
        <w:rPr>
          <w:spacing w:val="1"/>
        </w:rPr>
        <w:t xml:space="preserve"> </w:t>
      </w:r>
      <w:r>
        <w:t>happened.</w:t>
      </w:r>
    </w:p>
    <w:p w14:paraId="1F7D83EB" w14:textId="77777777" w:rsidR="00F63013" w:rsidRDefault="00F63013">
      <w:pPr>
        <w:sectPr w:rsidR="00F63013">
          <w:pgSz w:w="11900" w:h="16840"/>
          <w:pgMar w:top="1520" w:right="420" w:bottom="280" w:left="860" w:header="720" w:footer="720" w:gutter="0"/>
          <w:cols w:space="720"/>
        </w:sectPr>
      </w:pPr>
    </w:p>
    <w:p w14:paraId="2D3A7F73" w14:textId="77777777" w:rsidR="00F63013" w:rsidRDefault="00B67F08">
      <w:pPr>
        <w:pStyle w:val="BodyText"/>
        <w:spacing w:before="79"/>
        <w:ind w:left="215" w:right="1391"/>
      </w:pPr>
      <w:r>
        <w:lastRenderedPageBreak/>
        <w:t>We will report any non-recent allegations made by a child to the LADO in line with our local authority’s</w:t>
      </w:r>
      <w:r>
        <w:rPr>
          <w:spacing w:val="-53"/>
        </w:rPr>
        <w:t xml:space="preserve"> </w:t>
      </w:r>
      <w:r>
        <w:t>procedures</w:t>
      </w:r>
      <w:r>
        <w:rPr>
          <w:spacing w:val="-4"/>
        </w:rPr>
        <w:t xml:space="preserve"> </w:t>
      </w:r>
      <w:r>
        <w:t>for</w:t>
      </w:r>
      <w:r>
        <w:rPr>
          <w:spacing w:val="1"/>
        </w:rPr>
        <w:t xml:space="preserve"> </w:t>
      </w:r>
      <w:r>
        <w:t>dealing with non-recent</w:t>
      </w:r>
      <w:r>
        <w:rPr>
          <w:spacing w:val="3"/>
        </w:rPr>
        <w:t xml:space="preserve"> </w:t>
      </w:r>
      <w:r>
        <w:t>allegations.</w:t>
      </w:r>
    </w:p>
    <w:p w14:paraId="383837A5" w14:textId="77777777" w:rsidR="00F63013" w:rsidRDefault="00B67F08">
      <w:pPr>
        <w:pStyle w:val="BodyText"/>
        <w:ind w:left="215" w:right="1413"/>
      </w:pPr>
      <w:r>
        <w:t>Where an adult makes an allegation to the school that they were abused as a child, we will advise the</w:t>
      </w:r>
      <w:r>
        <w:rPr>
          <w:spacing w:val="-53"/>
        </w:rPr>
        <w:t xml:space="preserve"> </w:t>
      </w:r>
      <w:r>
        <w:t>individual to</w:t>
      </w:r>
      <w:r>
        <w:rPr>
          <w:spacing w:val="-5"/>
        </w:rPr>
        <w:t xml:space="preserve"> </w:t>
      </w:r>
      <w:r>
        <w:t>report</w:t>
      </w:r>
      <w:r>
        <w:rPr>
          <w:spacing w:val="3"/>
        </w:rPr>
        <w:t xml:space="preserve"> </w:t>
      </w:r>
      <w:r>
        <w:t>the</w:t>
      </w:r>
      <w:r>
        <w:rPr>
          <w:spacing w:val="-5"/>
        </w:rPr>
        <w:t xml:space="preserve"> </w:t>
      </w:r>
      <w:r>
        <w:t>allegation</w:t>
      </w:r>
      <w:r>
        <w:rPr>
          <w:spacing w:val="-5"/>
        </w:rPr>
        <w:t xml:space="preserve"> </w:t>
      </w:r>
      <w:r>
        <w:t>to</w:t>
      </w:r>
      <w:r>
        <w:rPr>
          <w:spacing w:val="-5"/>
        </w:rPr>
        <w:t xml:space="preserve"> </w:t>
      </w:r>
      <w:r>
        <w:t>the police.</w:t>
      </w:r>
    </w:p>
    <w:p w14:paraId="5FBB78C0" w14:textId="77777777" w:rsidR="00F63013" w:rsidRDefault="00F63013">
      <w:pPr>
        <w:pStyle w:val="BodyText"/>
        <w:spacing w:before="2"/>
        <w:ind w:left="0"/>
      </w:pPr>
    </w:p>
    <w:p w14:paraId="3614465A" w14:textId="77777777" w:rsidR="00F63013" w:rsidRDefault="00B67F08">
      <w:pPr>
        <w:pStyle w:val="Heading3"/>
      </w:pPr>
      <w:r>
        <w:rPr>
          <w:color w:val="12253E"/>
        </w:rPr>
        <w:t>Section</w:t>
      </w:r>
      <w:r>
        <w:rPr>
          <w:color w:val="12253E"/>
          <w:spacing w:val="-6"/>
        </w:rPr>
        <w:t xml:space="preserve"> </w:t>
      </w:r>
      <w:r>
        <w:rPr>
          <w:color w:val="12253E"/>
        </w:rPr>
        <w:t>2:</w:t>
      </w:r>
      <w:r>
        <w:rPr>
          <w:color w:val="12253E"/>
          <w:spacing w:val="-2"/>
        </w:rPr>
        <w:t xml:space="preserve"> </w:t>
      </w:r>
      <w:r>
        <w:rPr>
          <w:color w:val="12253E"/>
        </w:rPr>
        <w:t>concerns</w:t>
      </w:r>
      <w:r>
        <w:rPr>
          <w:color w:val="12253E"/>
          <w:spacing w:val="-3"/>
        </w:rPr>
        <w:t xml:space="preserve"> </w:t>
      </w:r>
      <w:r>
        <w:rPr>
          <w:color w:val="12253E"/>
        </w:rPr>
        <w:t>that</w:t>
      </w:r>
      <w:r>
        <w:rPr>
          <w:color w:val="12253E"/>
          <w:spacing w:val="-2"/>
        </w:rPr>
        <w:t xml:space="preserve"> </w:t>
      </w:r>
      <w:r>
        <w:rPr>
          <w:color w:val="12253E"/>
        </w:rPr>
        <w:t>do</w:t>
      </w:r>
      <w:r>
        <w:rPr>
          <w:color w:val="12253E"/>
          <w:spacing w:val="-6"/>
        </w:rPr>
        <w:t xml:space="preserve"> </w:t>
      </w:r>
      <w:r>
        <w:rPr>
          <w:color w:val="12253E"/>
        </w:rPr>
        <w:t>not</w:t>
      </w:r>
      <w:r>
        <w:rPr>
          <w:color w:val="12253E"/>
          <w:spacing w:val="-2"/>
        </w:rPr>
        <w:t xml:space="preserve"> </w:t>
      </w:r>
      <w:r>
        <w:rPr>
          <w:color w:val="12253E"/>
        </w:rPr>
        <w:t>meet</w:t>
      </w:r>
      <w:r>
        <w:rPr>
          <w:color w:val="12253E"/>
          <w:spacing w:val="-6"/>
        </w:rPr>
        <w:t xml:space="preserve"> </w:t>
      </w:r>
      <w:r>
        <w:rPr>
          <w:color w:val="12253E"/>
        </w:rPr>
        <w:t>the</w:t>
      </w:r>
      <w:r>
        <w:rPr>
          <w:color w:val="12253E"/>
          <w:spacing w:val="-3"/>
        </w:rPr>
        <w:t xml:space="preserve"> </w:t>
      </w:r>
      <w:r>
        <w:rPr>
          <w:color w:val="12253E"/>
        </w:rPr>
        <w:t>harm</w:t>
      </w:r>
      <w:r>
        <w:rPr>
          <w:color w:val="12253E"/>
          <w:spacing w:val="-6"/>
        </w:rPr>
        <w:t xml:space="preserve"> </w:t>
      </w:r>
      <w:r>
        <w:rPr>
          <w:color w:val="12253E"/>
        </w:rPr>
        <w:t>threshold</w:t>
      </w:r>
    </w:p>
    <w:p w14:paraId="42DBB40D" w14:textId="77777777" w:rsidR="00F63013" w:rsidRDefault="00B67F08">
      <w:pPr>
        <w:pStyle w:val="BodyText"/>
        <w:spacing w:before="127"/>
        <w:ind w:left="215"/>
      </w:pPr>
      <w:r>
        <w:t>This</w:t>
      </w:r>
      <w:r>
        <w:rPr>
          <w:spacing w:val="-6"/>
        </w:rPr>
        <w:t xml:space="preserve"> </w:t>
      </w:r>
      <w:r>
        <w:t>section</w:t>
      </w:r>
      <w:r>
        <w:rPr>
          <w:spacing w:val="-2"/>
        </w:rPr>
        <w:t xml:space="preserve"> </w:t>
      </w:r>
      <w:r>
        <w:t>applies</w:t>
      </w:r>
      <w:r>
        <w:rPr>
          <w:spacing w:val="-5"/>
        </w:rPr>
        <w:t xml:space="preserve"> </w:t>
      </w:r>
      <w:r>
        <w:t>to</w:t>
      </w:r>
      <w:r>
        <w:rPr>
          <w:spacing w:val="-2"/>
        </w:rPr>
        <w:t xml:space="preserve"> </w:t>
      </w:r>
      <w:r>
        <w:t>all</w:t>
      </w:r>
      <w:r>
        <w:rPr>
          <w:spacing w:val="2"/>
        </w:rPr>
        <w:t xml:space="preserve"> </w:t>
      </w:r>
      <w:r>
        <w:t>concerns</w:t>
      </w:r>
      <w:r>
        <w:rPr>
          <w:spacing w:val="-5"/>
        </w:rPr>
        <w:t xml:space="preserve"> </w:t>
      </w:r>
      <w:r>
        <w:t>(including</w:t>
      </w:r>
      <w:r>
        <w:rPr>
          <w:spacing w:val="-3"/>
        </w:rPr>
        <w:t xml:space="preserve"> </w:t>
      </w:r>
      <w:r>
        <w:t>allegations)</w:t>
      </w:r>
      <w:r>
        <w:rPr>
          <w:spacing w:val="-1"/>
        </w:rPr>
        <w:t xml:space="preserve"> </w:t>
      </w:r>
      <w:r>
        <w:t>about</w:t>
      </w:r>
      <w:r>
        <w:rPr>
          <w:spacing w:val="1"/>
        </w:rPr>
        <w:t xml:space="preserve"> </w:t>
      </w:r>
      <w:r>
        <w:t>members</w:t>
      </w:r>
      <w:r>
        <w:rPr>
          <w:spacing w:val="-5"/>
        </w:rPr>
        <w:t xml:space="preserve"> </w:t>
      </w:r>
      <w:r>
        <w:t>of</w:t>
      </w:r>
      <w:r>
        <w:rPr>
          <w:spacing w:val="5"/>
        </w:rPr>
        <w:t xml:space="preserve"> </w:t>
      </w:r>
      <w:r>
        <w:t>staff,</w:t>
      </w:r>
      <w:r>
        <w:rPr>
          <w:spacing w:val="-4"/>
        </w:rPr>
        <w:t xml:space="preserve"> </w:t>
      </w:r>
      <w:r>
        <w:t>including</w:t>
      </w:r>
      <w:r>
        <w:rPr>
          <w:spacing w:val="-2"/>
        </w:rPr>
        <w:t xml:space="preserve"> </w:t>
      </w:r>
      <w:r>
        <w:t>supply</w:t>
      </w:r>
      <w:r>
        <w:rPr>
          <w:spacing w:val="-5"/>
        </w:rPr>
        <w:t xml:space="preserve"> </w:t>
      </w:r>
      <w:r>
        <w:t>teachers,</w:t>
      </w:r>
      <w:r>
        <w:rPr>
          <w:spacing w:val="-53"/>
        </w:rPr>
        <w:t xml:space="preserve"> </w:t>
      </w:r>
      <w:r>
        <w:t>volunteers</w:t>
      </w:r>
      <w:r>
        <w:rPr>
          <w:spacing w:val="-4"/>
        </w:rPr>
        <w:t xml:space="preserve"> </w:t>
      </w:r>
      <w:r>
        <w:t>and</w:t>
      </w:r>
      <w:r>
        <w:rPr>
          <w:spacing w:val="-1"/>
        </w:rPr>
        <w:t xml:space="preserve"> </w:t>
      </w:r>
      <w:r>
        <w:t>contractors,</w:t>
      </w:r>
      <w:r>
        <w:rPr>
          <w:spacing w:val="3"/>
        </w:rPr>
        <w:t xml:space="preserve"> </w:t>
      </w:r>
      <w:r>
        <w:t>which</w:t>
      </w:r>
      <w:r>
        <w:rPr>
          <w:spacing w:val="-1"/>
        </w:rPr>
        <w:t xml:space="preserve"> </w:t>
      </w:r>
      <w:r>
        <w:t>do not</w:t>
      </w:r>
      <w:r>
        <w:rPr>
          <w:spacing w:val="-3"/>
        </w:rPr>
        <w:t xml:space="preserve"> </w:t>
      </w:r>
      <w:r>
        <w:t>meet</w:t>
      </w:r>
      <w:r>
        <w:rPr>
          <w:spacing w:val="-2"/>
        </w:rPr>
        <w:t xml:space="preserve"> </w:t>
      </w:r>
      <w:r>
        <w:t>the</w:t>
      </w:r>
      <w:r>
        <w:rPr>
          <w:spacing w:val="-1"/>
        </w:rPr>
        <w:t xml:space="preserve"> </w:t>
      </w:r>
      <w:r>
        <w:t>harm</w:t>
      </w:r>
      <w:r>
        <w:rPr>
          <w:spacing w:val="1"/>
        </w:rPr>
        <w:t xml:space="preserve"> </w:t>
      </w:r>
      <w:r>
        <w:t>threshold</w:t>
      </w:r>
      <w:r>
        <w:rPr>
          <w:spacing w:val="-1"/>
        </w:rPr>
        <w:t xml:space="preserve"> </w:t>
      </w:r>
      <w:r>
        <w:t>set</w:t>
      </w:r>
      <w:r>
        <w:rPr>
          <w:spacing w:val="3"/>
        </w:rPr>
        <w:t xml:space="preserve"> </w:t>
      </w:r>
      <w:r>
        <w:t>out</w:t>
      </w:r>
      <w:r>
        <w:rPr>
          <w:spacing w:val="-3"/>
        </w:rPr>
        <w:t xml:space="preserve"> </w:t>
      </w:r>
      <w:r>
        <w:t>in section</w:t>
      </w:r>
      <w:r>
        <w:rPr>
          <w:spacing w:val="-6"/>
        </w:rPr>
        <w:t xml:space="preserve"> </w:t>
      </w:r>
      <w:r>
        <w:t>1 above.</w:t>
      </w:r>
    </w:p>
    <w:p w14:paraId="019729E6" w14:textId="77777777" w:rsidR="00F63013" w:rsidRDefault="00B67F08">
      <w:pPr>
        <w:pStyle w:val="BodyText"/>
        <w:spacing w:line="367" w:lineRule="auto"/>
        <w:ind w:right="6661" w:hanging="341"/>
      </w:pPr>
      <w:r>
        <w:rPr>
          <w:noProof/>
          <w:lang w:val="en-GB" w:eastAsia="en-GB"/>
        </w:rPr>
        <w:drawing>
          <wp:anchor distT="0" distB="0" distL="0" distR="0" simplePos="0" relativeHeight="486573056" behindDoc="1" locked="0" layoutInCell="1" allowOverlap="1" wp14:anchorId="760E5D76" wp14:editId="2024814A">
            <wp:simplePos x="0" y="0"/>
            <wp:positionH relativeFrom="page">
              <wp:posOffset>789305</wp:posOffset>
            </wp:positionH>
            <wp:positionV relativeFrom="paragraph">
              <wp:posOffset>378331</wp:posOffset>
            </wp:positionV>
            <wp:extent cx="24764" cy="39370"/>
            <wp:effectExtent l="0" t="0" r="0" b="0"/>
            <wp:wrapNone/>
            <wp:docPr id="5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2.png"/>
                    <pic:cNvPicPr/>
                  </pic:nvPicPr>
                  <pic:blipFill>
                    <a:blip r:embed="rId6" cstate="print"/>
                    <a:stretch>
                      <a:fillRect/>
                    </a:stretch>
                  </pic:blipFill>
                  <pic:spPr>
                    <a:xfrm>
                      <a:off x="0" y="0"/>
                      <a:ext cx="24764" cy="39370"/>
                    </a:xfrm>
                    <a:prstGeom prst="rect">
                      <a:avLst/>
                    </a:prstGeom>
                  </pic:spPr>
                </pic:pic>
              </a:graphicData>
            </a:graphic>
          </wp:anchor>
        </w:drawing>
      </w:r>
      <w:r>
        <w:t>Concerns may arise through, for example:</w:t>
      </w:r>
      <w:r>
        <w:rPr>
          <w:spacing w:val="-53"/>
        </w:rPr>
        <w:t xml:space="preserve"> </w:t>
      </w:r>
      <w:r>
        <w:t>Suspicion</w:t>
      </w:r>
    </w:p>
    <w:p w14:paraId="1F2F017F" w14:textId="77777777" w:rsidR="00F63013" w:rsidRDefault="00B67F08">
      <w:pPr>
        <w:pStyle w:val="BodyText"/>
        <w:spacing w:before="0" w:line="227" w:lineRule="exact"/>
      </w:pPr>
      <w:r>
        <w:rPr>
          <w:noProof/>
          <w:lang w:val="en-GB" w:eastAsia="en-GB"/>
        </w:rPr>
        <w:drawing>
          <wp:anchor distT="0" distB="0" distL="0" distR="0" simplePos="0" relativeHeight="15880704" behindDoc="0" locked="0" layoutInCell="1" allowOverlap="1" wp14:anchorId="3380AC74" wp14:editId="6A64BD4C">
            <wp:simplePos x="0" y="0"/>
            <wp:positionH relativeFrom="page">
              <wp:posOffset>789305</wp:posOffset>
            </wp:positionH>
            <wp:positionV relativeFrom="paragraph">
              <wp:posOffset>76871</wp:posOffset>
            </wp:positionV>
            <wp:extent cx="24764" cy="40004"/>
            <wp:effectExtent l="0" t="0" r="0" b="0"/>
            <wp:wrapNone/>
            <wp:docPr id="5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2.png"/>
                    <pic:cNvPicPr/>
                  </pic:nvPicPr>
                  <pic:blipFill>
                    <a:blip r:embed="rId6" cstate="print"/>
                    <a:stretch>
                      <a:fillRect/>
                    </a:stretch>
                  </pic:blipFill>
                  <pic:spPr>
                    <a:xfrm>
                      <a:off x="0" y="0"/>
                      <a:ext cx="24764" cy="40004"/>
                    </a:xfrm>
                    <a:prstGeom prst="rect">
                      <a:avLst/>
                    </a:prstGeom>
                  </pic:spPr>
                </pic:pic>
              </a:graphicData>
            </a:graphic>
          </wp:anchor>
        </w:drawing>
      </w:r>
      <w:r>
        <w:t>Complaint</w:t>
      </w:r>
    </w:p>
    <w:p w14:paraId="69592DAB" w14:textId="77777777" w:rsidR="00F63013" w:rsidRDefault="00B67F08">
      <w:pPr>
        <w:pStyle w:val="BodyText"/>
        <w:spacing w:before="120"/>
      </w:pPr>
      <w:r>
        <w:rPr>
          <w:noProof/>
          <w:lang w:val="en-GB" w:eastAsia="en-GB"/>
        </w:rPr>
        <w:drawing>
          <wp:anchor distT="0" distB="0" distL="0" distR="0" simplePos="0" relativeHeight="15881216" behindDoc="0" locked="0" layoutInCell="1" allowOverlap="1" wp14:anchorId="35BF00AD" wp14:editId="7B89AE2F">
            <wp:simplePos x="0" y="0"/>
            <wp:positionH relativeFrom="page">
              <wp:posOffset>789305</wp:posOffset>
            </wp:positionH>
            <wp:positionV relativeFrom="paragraph">
              <wp:posOffset>155065</wp:posOffset>
            </wp:positionV>
            <wp:extent cx="24764" cy="39370"/>
            <wp:effectExtent l="0" t="0" r="0" b="0"/>
            <wp:wrapNone/>
            <wp:docPr id="5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2.png"/>
                    <pic:cNvPicPr/>
                  </pic:nvPicPr>
                  <pic:blipFill>
                    <a:blip r:embed="rId6" cstate="print"/>
                    <a:stretch>
                      <a:fillRect/>
                    </a:stretch>
                  </pic:blipFill>
                  <pic:spPr>
                    <a:xfrm>
                      <a:off x="0" y="0"/>
                      <a:ext cx="24764" cy="39370"/>
                    </a:xfrm>
                    <a:prstGeom prst="rect">
                      <a:avLst/>
                    </a:prstGeom>
                  </pic:spPr>
                </pic:pic>
              </a:graphicData>
            </a:graphic>
          </wp:anchor>
        </w:drawing>
      </w:r>
      <w:r>
        <w:t>Safeguarding</w:t>
      </w:r>
      <w:r>
        <w:rPr>
          <w:spacing w:val="-8"/>
        </w:rPr>
        <w:t xml:space="preserve"> </w:t>
      </w:r>
      <w:r>
        <w:t>concern</w:t>
      </w:r>
      <w:r>
        <w:rPr>
          <w:spacing w:val="-3"/>
        </w:rPr>
        <w:t xml:space="preserve"> </w:t>
      </w:r>
      <w:r>
        <w:t>or</w:t>
      </w:r>
      <w:r>
        <w:rPr>
          <w:spacing w:val="-2"/>
        </w:rPr>
        <w:t xml:space="preserve"> </w:t>
      </w:r>
      <w:r>
        <w:t>allegation</w:t>
      </w:r>
      <w:r>
        <w:rPr>
          <w:spacing w:val="-7"/>
        </w:rPr>
        <w:t xml:space="preserve"> </w:t>
      </w:r>
      <w:r>
        <w:t>from</w:t>
      </w:r>
      <w:r>
        <w:rPr>
          <w:spacing w:val="3"/>
        </w:rPr>
        <w:t xml:space="preserve"> </w:t>
      </w:r>
      <w:r>
        <w:t>another</w:t>
      </w:r>
      <w:r>
        <w:rPr>
          <w:spacing w:val="-6"/>
        </w:rPr>
        <w:t xml:space="preserve"> </w:t>
      </w:r>
      <w:r>
        <w:t>member</w:t>
      </w:r>
      <w:r>
        <w:rPr>
          <w:spacing w:val="-2"/>
        </w:rPr>
        <w:t xml:space="preserve"> </w:t>
      </w:r>
      <w:r>
        <w:t>of</w:t>
      </w:r>
      <w:r>
        <w:rPr>
          <w:spacing w:val="5"/>
        </w:rPr>
        <w:t xml:space="preserve"> </w:t>
      </w:r>
      <w:r>
        <w:t>staff</w:t>
      </w:r>
    </w:p>
    <w:p w14:paraId="1D39D7DF" w14:textId="77777777" w:rsidR="00F63013" w:rsidRDefault="00B67F08">
      <w:pPr>
        <w:pStyle w:val="BodyText"/>
        <w:spacing w:before="116" w:line="364" w:lineRule="auto"/>
        <w:ind w:right="3294"/>
      </w:pPr>
      <w:r>
        <w:rPr>
          <w:noProof/>
          <w:lang w:val="en-GB" w:eastAsia="en-GB"/>
        </w:rPr>
        <w:drawing>
          <wp:anchor distT="0" distB="0" distL="0" distR="0" simplePos="0" relativeHeight="15881728" behindDoc="0" locked="0" layoutInCell="1" allowOverlap="1" wp14:anchorId="6BEC29E6" wp14:editId="5E103AE3">
            <wp:simplePos x="0" y="0"/>
            <wp:positionH relativeFrom="page">
              <wp:posOffset>789305</wp:posOffset>
            </wp:positionH>
            <wp:positionV relativeFrom="paragraph">
              <wp:posOffset>152144</wp:posOffset>
            </wp:positionV>
            <wp:extent cx="24764" cy="40004"/>
            <wp:effectExtent l="0" t="0" r="0" b="0"/>
            <wp:wrapNone/>
            <wp:docPr id="5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882240" behindDoc="0" locked="0" layoutInCell="1" allowOverlap="1" wp14:anchorId="2FB00AAE" wp14:editId="0F96847D">
            <wp:simplePos x="0" y="0"/>
            <wp:positionH relativeFrom="page">
              <wp:posOffset>789305</wp:posOffset>
            </wp:positionH>
            <wp:positionV relativeFrom="paragraph">
              <wp:posOffset>375029</wp:posOffset>
            </wp:positionV>
            <wp:extent cx="24764" cy="39370"/>
            <wp:effectExtent l="0" t="0" r="0" b="0"/>
            <wp:wrapNone/>
            <wp:docPr id="59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2.png"/>
                    <pic:cNvPicPr/>
                  </pic:nvPicPr>
                  <pic:blipFill>
                    <a:blip r:embed="rId6" cstate="print"/>
                    <a:stretch>
                      <a:fillRect/>
                    </a:stretch>
                  </pic:blipFill>
                  <pic:spPr>
                    <a:xfrm>
                      <a:off x="0" y="0"/>
                      <a:ext cx="24764" cy="39370"/>
                    </a:xfrm>
                    <a:prstGeom prst="rect">
                      <a:avLst/>
                    </a:prstGeom>
                  </pic:spPr>
                </pic:pic>
              </a:graphicData>
            </a:graphic>
          </wp:anchor>
        </w:drawing>
      </w:r>
      <w:r>
        <w:t>Disclosure</w:t>
      </w:r>
      <w:r>
        <w:rPr>
          <w:spacing w:val="-2"/>
        </w:rPr>
        <w:t xml:space="preserve"> </w:t>
      </w:r>
      <w:r>
        <w:t>made</w:t>
      </w:r>
      <w:r>
        <w:rPr>
          <w:spacing w:val="-2"/>
        </w:rPr>
        <w:t xml:space="preserve"> </w:t>
      </w:r>
      <w:r>
        <w:t>by</w:t>
      </w:r>
      <w:r>
        <w:rPr>
          <w:spacing w:val="-5"/>
        </w:rPr>
        <w:t xml:space="preserve"> </w:t>
      </w:r>
      <w:r>
        <w:t>a</w:t>
      </w:r>
      <w:r>
        <w:rPr>
          <w:spacing w:val="-1"/>
        </w:rPr>
        <w:t xml:space="preserve"> </w:t>
      </w:r>
      <w:r>
        <w:t>child,</w:t>
      </w:r>
      <w:r>
        <w:rPr>
          <w:spacing w:val="1"/>
        </w:rPr>
        <w:t xml:space="preserve"> </w:t>
      </w:r>
      <w:r>
        <w:t>parent</w:t>
      </w:r>
      <w:r>
        <w:rPr>
          <w:spacing w:val="1"/>
        </w:rPr>
        <w:t xml:space="preserve"> </w:t>
      </w:r>
      <w:r>
        <w:t>or</w:t>
      </w:r>
      <w:r>
        <w:rPr>
          <w:spacing w:val="-5"/>
        </w:rPr>
        <w:t xml:space="preserve"> </w:t>
      </w:r>
      <w:r>
        <w:t>other</w:t>
      </w:r>
      <w:r>
        <w:rPr>
          <w:spacing w:val="-1"/>
        </w:rPr>
        <w:t xml:space="preserve"> </w:t>
      </w:r>
      <w:r>
        <w:t>adult</w:t>
      </w:r>
      <w:r>
        <w:rPr>
          <w:spacing w:val="1"/>
        </w:rPr>
        <w:t xml:space="preserve"> </w:t>
      </w:r>
      <w:r>
        <w:t>within</w:t>
      </w:r>
      <w:r>
        <w:rPr>
          <w:spacing w:val="-6"/>
        </w:rPr>
        <w:t xml:space="preserve"> </w:t>
      </w:r>
      <w:r>
        <w:t>or</w:t>
      </w:r>
      <w:r>
        <w:rPr>
          <w:spacing w:val="-1"/>
        </w:rPr>
        <w:t xml:space="preserve"> </w:t>
      </w:r>
      <w:r>
        <w:t>outside</w:t>
      </w:r>
      <w:r>
        <w:rPr>
          <w:spacing w:val="-2"/>
        </w:rPr>
        <w:t xml:space="preserve"> </w:t>
      </w:r>
      <w:r>
        <w:t>the</w:t>
      </w:r>
      <w:r>
        <w:rPr>
          <w:spacing w:val="-2"/>
        </w:rPr>
        <w:t xml:space="preserve"> </w:t>
      </w:r>
      <w:r>
        <w:t>school</w:t>
      </w:r>
      <w:r>
        <w:rPr>
          <w:spacing w:val="-52"/>
        </w:rPr>
        <w:t xml:space="preserve"> </w:t>
      </w:r>
      <w:r>
        <w:t>Pre-employment</w:t>
      </w:r>
      <w:r>
        <w:rPr>
          <w:spacing w:val="-6"/>
        </w:rPr>
        <w:t xml:space="preserve"> </w:t>
      </w:r>
      <w:r>
        <w:t>vetting</w:t>
      </w:r>
      <w:r>
        <w:rPr>
          <w:spacing w:val="-5"/>
        </w:rPr>
        <w:t xml:space="preserve"> </w:t>
      </w:r>
      <w:r>
        <w:t>checks</w:t>
      </w:r>
    </w:p>
    <w:p w14:paraId="4F1B409B" w14:textId="77777777" w:rsidR="00F63013" w:rsidRDefault="00B67F08">
      <w:pPr>
        <w:pStyle w:val="BodyText"/>
        <w:spacing w:before="2"/>
        <w:ind w:left="215" w:right="690"/>
      </w:pPr>
      <w:r>
        <w:t xml:space="preserve">We </w:t>
      </w:r>
      <w:proofErr w:type="spellStart"/>
      <w:r>
        <w:t>recognise</w:t>
      </w:r>
      <w:proofErr w:type="spellEnd"/>
      <w:r>
        <w:t xml:space="preserve"> the importance of responding to and dealing with any concerns in a timely manner to safeguard</w:t>
      </w:r>
      <w:r>
        <w:rPr>
          <w:spacing w:val="-53"/>
        </w:rPr>
        <w:t xml:space="preserve"> </w:t>
      </w:r>
      <w:r>
        <w:t>the</w:t>
      </w:r>
      <w:r>
        <w:rPr>
          <w:spacing w:val="-1"/>
        </w:rPr>
        <w:t xml:space="preserve"> </w:t>
      </w:r>
      <w:r>
        <w:t>welfare</w:t>
      </w:r>
      <w:r>
        <w:rPr>
          <w:spacing w:val="-5"/>
        </w:rPr>
        <w:t xml:space="preserve"> </w:t>
      </w:r>
      <w:r>
        <w:t>of</w:t>
      </w:r>
      <w:r>
        <w:rPr>
          <w:spacing w:val="8"/>
        </w:rPr>
        <w:t xml:space="preserve"> </w:t>
      </w:r>
      <w:r>
        <w:t>children.</w:t>
      </w:r>
    </w:p>
    <w:p w14:paraId="638A55CB" w14:textId="77777777" w:rsidR="00F63013" w:rsidRDefault="00F63013">
      <w:pPr>
        <w:pStyle w:val="BodyText"/>
        <w:spacing w:before="2"/>
        <w:ind w:left="0"/>
      </w:pPr>
    </w:p>
    <w:p w14:paraId="4D0A44A2" w14:textId="77777777" w:rsidR="00F63013" w:rsidRDefault="00B67F08">
      <w:pPr>
        <w:pStyle w:val="Heading3"/>
      </w:pPr>
      <w:r>
        <w:rPr>
          <w:color w:val="12253E"/>
        </w:rPr>
        <w:t>Definition</w:t>
      </w:r>
      <w:r>
        <w:rPr>
          <w:color w:val="12253E"/>
          <w:spacing w:val="-6"/>
        </w:rPr>
        <w:t xml:space="preserve"> </w:t>
      </w:r>
      <w:r>
        <w:rPr>
          <w:color w:val="12253E"/>
        </w:rPr>
        <w:t>of</w:t>
      </w:r>
      <w:r>
        <w:rPr>
          <w:color w:val="12253E"/>
          <w:spacing w:val="-7"/>
        </w:rPr>
        <w:t xml:space="preserve"> </w:t>
      </w:r>
      <w:r>
        <w:rPr>
          <w:color w:val="12253E"/>
        </w:rPr>
        <w:t>low-level</w:t>
      </w:r>
      <w:r>
        <w:rPr>
          <w:color w:val="12253E"/>
          <w:spacing w:val="-3"/>
        </w:rPr>
        <w:t xml:space="preserve"> </w:t>
      </w:r>
      <w:r>
        <w:rPr>
          <w:color w:val="12253E"/>
        </w:rPr>
        <w:t>concerns</w:t>
      </w:r>
    </w:p>
    <w:p w14:paraId="1DF7C64F" w14:textId="77777777" w:rsidR="00F63013" w:rsidRDefault="00B67F08">
      <w:pPr>
        <w:pStyle w:val="BodyText"/>
        <w:spacing w:before="131"/>
        <w:ind w:left="215" w:right="924"/>
      </w:pPr>
      <w:r>
        <w:t>The term ‘low-level’ concern is any concern – no matter how small – that an adult working in or on behalf of</w:t>
      </w:r>
      <w:r>
        <w:rPr>
          <w:spacing w:val="-53"/>
        </w:rPr>
        <w:t xml:space="preserve"> </w:t>
      </w:r>
      <w:r>
        <w:t>the</w:t>
      </w:r>
      <w:r>
        <w:rPr>
          <w:spacing w:val="-1"/>
        </w:rPr>
        <w:t xml:space="preserve"> </w:t>
      </w:r>
      <w:r>
        <w:t>school may</w:t>
      </w:r>
      <w:r>
        <w:rPr>
          <w:spacing w:val="1"/>
        </w:rPr>
        <w:t xml:space="preserve"> </w:t>
      </w:r>
      <w:r>
        <w:t>have acted</w:t>
      </w:r>
      <w:r>
        <w:rPr>
          <w:spacing w:val="-5"/>
        </w:rPr>
        <w:t xml:space="preserve"> </w:t>
      </w:r>
      <w:r>
        <w:t>in a way</w:t>
      </w:r>
      <w:r>
        <w:rPr>
          <w:spacing w:val="1"/>
        </w:rPr>
        <w:t xml:space="preserve"> </w:t>
      </w:r>
      <w:r>
        <w:t>that:</w:t>
      </w:r>
    </w:p>
    <w:p w14:paraId="457F74CE" w14:textId="77777777" w:rsidR="00F63013" w:rsidRDefault="00B67F08">
      <w:pPr>
        <w:pStyle w:val="BodyText"/>
        <w:spacing w:before="112"/>
        <w:rPr>
          <w:rFonts w:ascii="Arial"/>
          <w:b/>
        </w:rPr>
      </w:pPr>
      <w:r>
        <w:rPr>
          <w:noProof/>
          <w:lang w:val="en-GB" w:eastAsia="en-GB"/>
        </w:rPr>
        <w:drawing>
          <wp:anchor distT="0" distB="0" distL="0" distR="0" simplePos="0" relativeHeight="15882752" behindDoc="0" locked="0" layoutInCell="1" allowOverlap="1" wp14:anchorId="1C6569A2" wp14:editId="7992247F">
            <wp:simplePos x="0" y="0"/>
            <wp:positionH relativeFrom="page">
              <wp:posOffset>789305</wp:posOffset>
            </wp:positionH>
            <wp:positionV relativeFrom="paragraph">
              <wp:posOffset>148842</wp:posOffset>
            </wp:positionV>
            <wp:extent cx="24764" cy="40004"/>
            <wp:effectExtent l="0" t="0" r="0" b="0"/>
            <wp:wrapNone/>
            <wp:docPr id="59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2.png"/>
                    <pic:cNvPicPr/>
                  </pic:nvPicPr>
                  <pic:blipFill>
                    <a:blip r:embed="rId6" cstate="print"/>
                    <a:stretch>
                      <a:fillRect/>
                    </a:stretch>
                  </pic:blipFill>
                  <pic:spPr>
                    <a:xfrm>
                      <a:off x="0" y="0"/>
                      <a:ext cx="24764" cy="40004"/>
                    </a:xfrm>
                    <a:prstGeom prst="rect">
                      <a:avLst/>
                    </a:prstGeom>
                  </pic:spPr>
                </pic:pic>
              </a:graphicData>
            </a:graphic>
          </wp:anchor>
        </w:drawing>
      </w:r>
      <w:r>
        <w:t>Is</w:t>
      </w:r>
      <w:r>
        <w:rPr>
          <w:spacing w:val="-5"/>
        </w:rPr>
        <w:t xml:space="preserve"> </w:t>
      </w:r>
      <w:r>
        <w:t>inconsistent</w:t>
      </w:r>
      <w:r>
        <w:rPr>
          <w:spacing w:val="1"/>
        </w:rPr>
        <w:t xml:space="preserve"> </w:t>
      </w:r>
      <w:r>
        <w:t>with</w:t>
      </w:r>
      <w:r>
        <w:rPr>
          <w:spacing w:val="-2"/>
        </w:rPr>
        <w:t xml:space="preserve"> </w:t>
      </w:r>
      <w:r>
        <w:t>the</w:t>
      </w:r>
      <w:r>
        <w:rPr>
          <w:spacing w:val="-2"/>
        </w:rPr>
        <w:t xml:space="preserve"> </w:t>
      </w:r>
      <w:r>
        <w:t>staff</w:t>
      </w:r>
      <w:r>
        <w:rPr>
          <w:spacing w:val="1"/>
        </w:rPr>
        <w:t xml:space="preserve"> </w:t>
      </w:r>
      <w:r>
        <w:t>code</w:t>
      </w:r>
      <w:r>
        <w:rPr>
          <w:spacing w:val="1"/>
        </w:rPr>
        <w:t xml:space="preserve"> </w:t>
      </w:r>
      <w:r>
        <w:t>of conduct,</w:t>
      </w:r>
      <w:r>
        <w:rPr>
          <w:spacing w:val="-3"/>
        </w:rPr>
        <w:t xml:space="preserve"> </w:t>
      </w:r>
      <w:r>
        <w:t>including</w:t>
      </w:r>
      <w:r>
        <w:rPr>
          <w:spacing w:val="-7"/>
        </w:rPr>
        <w:t xml:space="preserve"> </w:t>
      </w:r>
      <w:r>
        <w:t>inappropriate</w:t>
      </w:r>
      <w:r>
        <w:rPr>
          <w:spacing w:val="-2"/>
        </w:rPr>
        <w:t xml:space="preserve"> </w:t>
      </w:r>
      <w:r>
        <w:t>conduct</w:t>
      </w:r>
      <w:r>
        <w:rPr>
          <w:spacing w:val="-4"/>
        </w:rPr>
        <w:t xml:space="preserve"> </w:t>
      </w:r>
      <w:r>
        <w:t>outside</w:t>
      </w:r>
      <w:r>
        <w:rPr>
          <w:spacing w:val="-2"/>
        </w:rPr>
        <w:t xml:space="preserve"> </w:t>
      </w:r>
      <w:r>
        <w:t>of</w:t>
      </w:r>
      <w:r>
        <w:rPr>
          <w:spacing w:val="1"/>
        </w:rPr>
        <w:t xml:space="preserve"> </w:t>
      </w:r>
      <w:r>
        <w:t>work,</w:t>
      </w:r>
      <w:r>
        <w:rPr>
          <w:spacing w:val="4"/>
        </w:rPr>
        <w:t xml:space="preserve"> </w:t>
      </w:r>
      <w:r>
        <w:rPr>
          <w:rFonts w:ascii="Arial"/>
          <w:b/>
        </w:rPr>
        <w:t>and</w:t>
      </w:r>
    </w:p>
    <w:p w14:paraId="45B0CDD7" w14:textId="77777777" w:rsidR="00F63013" w:rsidRDefault="00B67F08">
      <w:pPr>
        <w:pStyle w:val="BodyText"/>
        <w:spacing w:before="125"/>
        <w:ind w:right="771"/>
      </w:pPr>
      <w:r>
        <w:rPr>
          <w:noProof/>
          <w:lang w:val="en-GB" w:eastAsia="en-GB"/>
        </w:rPr>
        <w:drawing>
          <wp:anchor distT="0" distB="0" distL="0" distR="0" simplePos="0" relativeHeight="15883264" behindDoc="0" locked="0" layoutInCell="1" allowOverlap="1" wp14:anchorId="768F0243" wp14:editId="6756B45B">
            <wp:simplePos x="0" y="0"/>
            <wp:positionH relativeFrom="page">
              <wp:posOffset>789305</wp:posOffset>
            </wp:positionH>
            <wp:positionV relativeFrom="paragraph">
              <wp:posOffset>157605</wp:posOffset>
            </wp:positionV>
            <wp:extent cx="24764" cy="39370"/>
            <wp:effectExtent l="0" t="0" r="0" b="0"/>
            <wp:wrapNone/>
            <wp:docPr id="60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2.png"/>
                    <pic:cNvPicPr/>
                  </pic:nvPicPr>
                  <pic:blipFill>
                    <a:blip r:embed="rId6" cstate="print"/>
                    <a:stretch>
                      <a:fillRect/>
                    </a:stretch>
                  </pic:blipFill>
                  <pic:spPr>
                    <a:xfrm>
                      <a:off x="0" y="0"/>
                      <a:ext cx="24764" cy="39370"/>
                    </a:xfrm>
                    <a:prstGeom prst="rect">
                      <a:avLst/>
                    </a:prstGeom>
                  </pic:spPr>
                </pic:pic>
              </a:graphicData>
            </a:graphic>
          </wp:anchor>
        </w:drawing>
      </w:r>
      <w:r>
        <w:t>Does</w:t>
      </w:r>
      <w:r>
        <w:rPr>
          <w:spacing w:val="-5"/>
        </w:rPr>
        <w:t xml:space="preserve"> </w:t>
      </w:r>
      <w:r>
        <w:t>not</w:t>
      </w:r>
      <w:r>
        <w:rPr>
          <w:spacing w:val="1"/>
        </w:rPr>
        <w:t xml:space="preserve"> </w:t>
      </w:r>
      <w:r>
        <w:t>meet</w:t>
      </w:r>
      <w:r>
        <w:rPr>
          <w:spacing w:val="-3"/>
        </w:rPr>
        <w:t xml:space="preserve"> </w:t>
      </w:r>
      <w:r>
        <w:t>the</w:t>
      </w:r>
      <w:r>
        <w:rPr>
          <w:spacing w:val="-2"/>
        </w:rPr>
        <w:t xml:space="preserve"> </w:t>
      </w:r>
      <w:r>
        <w:t>allegations</w:t>
      </w:r>
      <w:r>
        <w:rPr>
          <w:spacing w:val="-5"/>
        </w:rPr>
        <w:t xml:space="preserve"> </w:t>
      </w:r>
      <w:r>
        <w:t>threshold</w:t>
      </w:r>
      <w:r>
        <w:rPr>
          <w:spacing w:val="-1"/>
        </w:rPr>
        <w:t xml:space="preserve"> </w:t>
      </w:r>
      <w:r>
        <w:t>or</w:t>
      </w:r>
      <w:r>
        <w:rPr>
          <w:spacing w:val="-1"/>
        </w:rPr>
        <w:t xml:space="preserve"> </w:t>
      </w:r>
      <w:r>
        <w:t>is</w:t>
      </w:r>
      <w:r>
        <w:rPr>
          <w:spacing w:val="-4"/>
        </w:rPr>
        <w:t xml:space="preserve"> </w:t>
      </w:r>
      <w:r>
        <w:t>otherwise</w:t>
      </w:r>
      <w:r>
        <w:rPr>
          <w:spacing w:val="-2"/>
        </w:rPr>
        <w:t xml:space="preserve"> </w:t>
      </w:r>
      <w:r>
        <w:t>not</w:t>
      </w:r>
      <w:r>
        <w:rPr>
          <w:spacing w:val="1"/>
        </w:rPr>
        <w:t xml:space="preserve"> </w:t>
      </w:r>
      <w:r>
        <w:t>considered</w:t>
      </w:r>
      <w:r>
        <w:rPr>
          <w:spacing w:val="-1"/>
        </w:rPr>
        <w:t xml:space="preserve"> </w:t>
      </w:r>
      <w:r>
        <w:t>serious</w:t>
      </w:r>
      <w:r>
        <w:rPr>
          <w:spacing w:val="-5"/>
        </w:rPr>
        <w:t xml:space="preserve"> </w:t>
      </w:r>
      <w:r>
        <w:t>enough</w:t>
      </w:r>
      <w:r>
        <w:rPr>
          <w:spacing w:val="-2"/>
        </w:rPr>
        <w:t xml:space="preserve"> </w:t>
      </w:r>
      <w:r>
        <w:t>to</w:t>
      </w:r>
      <w:r>
        <w:rPr>
          <w:spacing w:val="-1"/>
        </w:rPr>
        <w:t xml:space="preserve"> </w:t>
      </w:r>
      <w:r>
        <w:t>consider</w:t>
      </w:r>
      <w:r>
        <w:rPr>
          <w:spacing w:val="-1"/>
        </w:rPr>
        <w:t xml:space="preserve"> </w:t>
      </w:r>
      <w:r>
        <w:t>a</w:t>
      </w:r>
      <w:r>
        <w:rPr>
          <w:spacing w:val="-53"/>
        </w:rPr>
        <w:t xml:space="preserve"> </w:t>
      </w:r>
      <w:r>
        <w:t>referral</w:t>
      </w:r>
      <w:r>
        <w:rPr>
          <w:spacing w:val="-1"/>
        </w:rPr>
        <w:t xml:space="preserve"> </w:t>
      </w:r>
      <w:r>
        <w:t>to</w:t>
      </w:r>
      <w:r>
        <w:rPr>
          <w:spacing w:val="-5"/>
        </w:rPr>
        <w:t xml:space="preserve"> </w:t>
      </w:r>
      <w:r>
        <w:t>the designated officer</w:t>
      </w:r>
      <w:r>
        <w:rPr>
          <w:spacing w:val="1"/>
        </w:rPr>
        <w:t xml:space="preserve"> </w:t>
      </w:r>
      <w:r>
        <w:t>at</w:t>
      </w:r>
      <w:r>
        <w:rPr>
          <w:spacing w:val="-2"/>
        </w:rPr>
        <w:t xml:space="preserve"> </w:t>
      </w:r>
      <w:r>
        <w:t>the</w:t>
      </w:r>
      <w:r>
        <w:rPr>
          <w:spacing w:val="-5"/>
        </w:rPr>
        <w:t xml:space="preserve"> </w:t>
      </w:r>
      <w:r>
        <w:t>local</w:t>
      </w:r>
      <w:r>
        <w:rPr>
          <w:spacing w:val="4"/>
        </w:rPr>
        <w:t xml:space="preserve"> </w:t>
      </w:r>
      <w:r>
        <w:t>authority</w:t>
      </w:r>
    </w:p>
    <w:p w14:paraId="2AD58421" w14:textId="77777777" w:rsidR="00F63013" w:rsidRDefault="00B67F08">
      <w:pPr>
        <w:pStyle w:val="BodyText"/>
        <w:spacing w:line="364" w:lineRule="auto"/>
        <w:ind w:right="4670" w:hanging="341"/>
      </w:pPr>
      <w:r>
        <w:rPr>
          <w:noProof/>
          <w:lang w:val="en-GB" w:eastAsia="en-GB"/>
        </w:rPr>
        <w:drawing>
          <wp:anchor distT="0" distB="0" distL="0" distR="0" simplePos="0" relativeHeight="486576640" behindDoc="1" locked="0" layoutInCell="1" allowOverlap="1" wp14:anchorId="0451F62E" wp14:editId="575E047F">
            <wp:simplePos x="0" y="0"/>
            <wp:positionH relativeFrom="page">
              <wp:posOffset>789305</wp:posOffset>
            </wp:positionH>
            <wp:positionV relativeFrom="paragraph">
              <wp:posOffset>377442</wp:posOffset>
            </wp:positionV>
            <wp:extent cx="24764" cy="39370"/>
            <wp:effectExtent l="0" t="0" r="0" b="0"/>
            <wp:wrapNone/>
            <wp:docPr id="60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Examples of such </w:t>
      </w:r>
      <w:proofErr w:type="spellStart"/>
      <w:r>
        <w:t>behaviour</w:t>
      </w:r>
      <w:proofErr w:type="spellEnd"/>
      <w:r>
        <w:t xml:space="preserve"> could include, but are not limited to:</w:t>
      </w:r>
      <w:r>
        <w:rPr>
          <w:spacing w:val="-53"/>
        </w:rPr>
        <w:t xml:space="preserve"> </w:t>
      </w:r>
      <w:r>
        <w:t>Being overly</w:t>
      </w:r>
      <w:r>
        <w:rPr>
          <w:spacing w:val="-3"/>
        </w:rPr>
        <w:t xml:space="preserve"> </w:t>
      </w:r>
      <w:r>
        <w:t>friendly</w:t>
      </w:r>
      <w:r>
        <w:rPr>
          <w:spacing w:val="1"/>
        </w:rPr>
        <w:t xml:space="preserve"> </w:t>
      </w:r>
      <w:r>
        <w:t>with</w:t>
      </w:r>
      <w:r>
        <w:rPr>
          <w:spacing w:val="-5"/>
        </w:rPr>
        <w:t xml:space="preserve"> </w:t>
      </w:r>
      <w:r>
        <w:t>children</w:t>
      </w:r>
    </w:p>
    <w:p w14:paraId="5C3AA35A" w14:textId="77777777" w:rsidR="00F63013" w:rsidRDefault="00B67F08">
      <w:pPr>
        <w:pStyle w:val="BodyText"/>
        <w:spacing w:before="2"/>
      </w:pPr>
      <w:r>
        <w:rPr>
          <w:noProof/>
          <w:lang w:val="en-GB" w:eastAsia="en-GB"/>
        </w:rPr>
        <w:drawing>
          <wp:anchor distT="0" distB="0" distL="0" distR="0" simplePos="0" relativeHeight="15884288" behindDoc="0" locked="0" layoutInCell="1" allowOverlap="1" wp14:anchorId="4CDF6868" wp14:editId="31B549AE">
            <wp:simplePos x="0" y="0"/>
            <wp:positionH relativeFrom="page">
              <wp:posOffset>789305</wp:posOffset>
            </wp:positionH>
            <wp:positionV relativeFrom="paragraph">
              <wp:posOffset>78866</wp:posOffset>
            </wp:positionV>
            <wp:extent cx="24764" cy="40003"/>
            <wp:effectExtent l="0" t="0" r="0" b="0"/>
            <wp:wrapNone/>
            <wp:docPr id="60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2.png"/>
                    <pic:cNvPicPr/>
                  </pic:nvPicPr>
                  <pic:blipFill>
                    <a:blip r:embed="rId6" cstate="print"/>
                    <a:stretch>
                      <a:fillRect/>
                    </a:stretch>
                  </pic:blipFill>
                  <pic:spPr>
                    <a:xfrm>
                      <a:off x="0" y="0"/>
                      <a:ext cx="24764" cy="40003"/>
                    </a:xfrm>
                    <a:prstGeom prst="rect">
                      <a:avLst/>
                    </a:prstGeom>
                  </pic:spPr>
                </pic:pic>
              </a:graphicData>
            </a:graphic>
          </wp:anchor>
        </w:drawing>
      </w:r>
      <w:r>
        <w:t>Having</w:t>
      </w:r>
      <w:r>
        <w:rPr>
          <w:spacing w:val="-4"/>
        </w:rPr>
        <w:t xml:space="preserve"> </w:t>
      </w:r>
      <w:proofErr w:type="spellStart"/>
      <w:r>
        <w:t>favourites</w:t>
      </w:r>
      <w:proofErr w:type="spellEnd"/>
    </w:p>
    <w:p w14:paraId="5099AAD5" w14:textId="77777777" w:rsidR="00F63013" w:rsidRDefault="00B67F08">
      <w:pPr>
        <w:pStyle w:val="BodyText"/>
        <w:spacing w:before="120"/>
      </w:pPr>
      <w:r>
        <w:rPr>
          <w:noProof/>
          <w:lang w:val="en-GB" w:eastAsia="en-GB"/>
        </w:rPr>
        <w:drawing>
          <wp:anchor distT="0" distB="0" distL="0" distR="0" simplePos="0" relativeHeight="15884800" behindDoc="0" locked="0" layoutInCell="1" allowOverlap="1" wp14:anchorId="12D86145" wp14:editId="12184B5E">
            <wp:simplePos x="0" y="0"/>
            <wp:positionH relativeFrom="page">
              <wp:posOffset>789305</wp:posOffset>
            </wp:positionH>
            <wp:positionV relativeFrom="paragraph">
              <wp:posOffset>154176</wp:posOffset>
            </wp:positionV>
            <wp:extent cx="24764" cy="39370"/>
            <wp:effectExtent l="0" t="0" r="0" b="0"/>
            <wp:wrapNone/>
            <wp:docPr id="60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2.png"/>
                    <pic:cNvPicPr/>
                  </pic:nvPicPr>
                  <pic:blipFill>
                    <a:blip r:embed="rId6" cstate="print"/>
                    <a:stretch>
                      <a:fillRect/>
                    </a:stretch>
                  </pic:blipFill>
                  <pic:spPr>
                    <a:xfrm>
                      <a:off x="0" y="0"/>
                      <a:ext cx="24764" cy="39370"/>
                    </a:xfrm>
                    <a:prstGeom prst="rect">
                      <a:avLst/>
                    </a:prstGeom>
                  </pic:spPr>
                </pic:pic>
              </a:graphicData>
            </a:graphic>
          </wp:anchor>
        </w:drawing>
      </w:r>
      <w:r>
        <w:t>Taking photographs</w:t>
      </w:r>
      <w:r>
        <w:rPr>
          <w:spacing w:val="-3"/>
        </w:rPr>
        <w:t xml:space="preserve"> </w:t>
      </w:r>
      <w:r>
        <w:t>of</w:t>
      </w:r>
      <w:r>
        <w:rPr>
          <w:spacing w:val="4"/>
        </w:rPr>
        <w:t xml:space="preserve"> </w:t>
      </w:r>
      <w:r>
        <w:t>children on</w:t>
      </w:r>
      <w:r>
        <w:rPr>
          <w:spacing w:val="-5"/>
        </w:rPr>
        <w:t xml:space="preserve"> </w:t>
      </w:r>
      <w:r>
        <w:t>their</w:t>
      </w:r>
      <w:r>
        <w:rPr>
          <w:spacing w:val="-8"/>
        </w:rPr>
        <w:t xml:space="preserve"> </w:t>
      </w:r>
      <w:r>
        <w:t>mobile</w:t>
      </w:r>
      <w:r>
        <w:rPr>
          <w:spacing w:val="-4"/>
        </w:rPr>
        <w:t xml:space="preserve"> </w:t>
      </w:r>
      <w:r>
        <w:t>phone</w:t>
      </w:r>
    </w:p>
    <w:p w14:paraId="323B7FE0" w14:textId="77777777" w:rsidR="00F63013" w:rsidRDefault="00B67F08">
      <w:pPr>
        <w:pStyle w:val="BodyText"/>
        <w:spacing w:line="364" w:lineRule="auto"/>
        <w:ind w:right="2039"/>
      </w:pPr>
      <w:r>
        <w:rPr>
          <w:noProof/>
          <w:lang w:val="en-GB" w:eastAsia="en-GB"/>
        </w:rPr>
        <w:drawing>
          <wp:anchor distT="0" distB="0" distL="0" distR="0" simplePos="0" relativeHeight="15885312" behindDoc="0" locked="0" layoutInCell="1" allowOverlap="1" wp14:anchorId="49100A92" wp14:editId="07727070">
            <wp:simplePos x="0" y="0"/>
            <wp:positionH relativeFrom="page">
              <wp:posOffset>789305</wp:posOffset>
            </wp:positionH>
            <wp:positionV relativeFrom="paragraph">
              <wp:posOffset>154558</wp:posOffset>
            </wp:positionV>
            <wp:extent cx="24764" cy="39368"/>
            <wp:effectExtent l="0" t="0" r="0" b="0"/>
            <wp:wrapNone/>
            <wp:docPr id="60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85824" behindDoc="0" locked="0" layoutInCell="1" allowOverlap="1" wp14:anchorId="4C5033A8" wp14:editId="3BDA8BFF">
            <wp:simplePos x="0" y="0"/>
            <wp:positionH relativeFrom="page">
              <wp:posOffset>789305</wp:posOffset>
            </wp:positionH>
            <wp:positionV relativeFrom="paragraph">
              <wp:posOffset>376808</wp:posOffset>
            </wp:positionV>
            <wp:extent cx="24764" cy="40003"/>
            <wp:effectExtent l="0" t="0" r="0" b="0"/>
            <wp:wrapNone/>
            <wp:docPr id="6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image2.png"/>
                    <pic:cNvPicPr/>
                  </pic:nvPicPr>
                  <pic:blipFill>
                    <a:blip r:embed="rId6" cstate="print"/>
                    <a:stretch>
                      <a:fillRect/>
                    </a:stretch>
                  </pic:blipFill>
                  <pic:spPr>
                    <a:xfrm>
                      <a:off x="0" y="0"/>
                      <a:ext cx="24764" cy="40003"/>
                    </a:xfrm>
                    <a:prstGeom prst="rect">
                      <a:avLst/>
                    </a:prstGeom>
                  </pic:spPr>
                </pic:pic>
              </a:graphicData>
            </a:graphic>
          </wp:anchor>
        </w:drawing>
      </w:r>
      <w:r>
        <w:t>Engaging</w:t>
      </w:r>
      <w:r>
        <w:rPr>
          <w:spacing w:val="-1"/>
        </w:rPr>
        <w:t xml:space="preserve"> </w:t>
      </w:r>
      <w:r>
        <w:t>with</w:t>
      </w:r>
      <w:r>
        <w:rPr>
          <w:spacing w:val="-1"/>
        </w:rPr>
        <w:t xml:space="preserve"> </w:t>
      </w:r>
      <w:r>
        <w:t>a</w:t>
      </w:r>
      <w:r>
        <w:rPr>
          <w:spacing w:val="-1"/>
        </w:rPr>
        <w:t xml:space="preserve"> </w:t>
      </w:r>
      <w:r>
        <w:t>child</w:t>
      </w:r>
      <w:r>
        <w:rPr>
          <w:spacing w:val="-6"/>
        </w:rPr>
        <w:t xml:space="preserve"> </w:t>
      </w:r>
      <w:r>
        <w:t>on</w:t>
      </w:r>
      <w:r>
        <w:rPr>
          <w:spacing w:val="-1"/>
        </w:rPr>
        <w:t xml:space="preserve"> </w:t>
      </w:r>
      <w:r>
        <w:t>a</w:t>
      </w:r>
      <w:r>
        <w:rPr>
          <w:spacing w:val="-1"/>
        </w:rPr>
        <w:t xml:space="preserve"> </w:t>
      </w:r>
      <w:r>
        <w:t>one-to-one</w:t>
      </w:r>
      <w:r>
        <w:rPr>
          <w:spacing w:val="-1"/>
        </w:rPr>
        <w:t xml:space="preserve"> </w:t>
      </w:r>
      <w:r>
        <w:t>basis</w:t>
      </w:r>
      <w:r>
        <w:rPr>
          <w:spacing w:val="-4"/>
        </w:rPr>
        <w:t xml:space="preserve"> </w:t>
      </w:r>
      <w:r>
        <w:t>in</w:t>
      </w:r>
      <w:r>
        <w:rPr>
          <w:spacing w:val="-1"/>
        </w:rPr>
        <w:t xml:space="preserve"> </w:t>
      </w:r>
      <w:r>
        <w:t>a</w:t>
      </w:r>
      <w:r>
        <w:rPr>
          <w:spacing w:val="-1"/>
        </w:rPr>
        <w:t xml:space="preserve"> </w:t>
      </w:r>
      <w:r>
        <w:t>secluded</w:t>
      </w:r>
      <w:r>
        <w:rPr>
          <w:spacing w:val="-1"/>
        </w:rPr>
        <w:t xml:space="preserve"> </w:t>
      </w:r>
      <w:r>
        <w:t>area or behind</w:t>
      </w:r>
      <w:r>
        <w:rPr>
          <w:spacing w:val="-1"/>
        </w:rPr>
        <w:t xml:space="preserve"> </w:t>
      </w:r>
      <w:r>
        <w:t>a</w:t>
      </w:r>
      <w:r>
        <w:rPr>
          <w:spacing w:val="-1"/>
        </w:rPr>
        <w:t xml:space="preserve"> </w:t>
      </w:r>
      <w:r>
        <w:t>closed</w:t>
      </w:r>
      <w:r>
        <w:rPr>
          <w:spacing w:val="-1"/>
        </w:rPr>
        <w:t xml:space="preserve"> </w:t>
      </w:r>
      <w:r>
        <w:t>door</w:t>
      </w:r>
      <w:r>
        <w:rPr>
          <w:spacing w:val="-53"/>
        </w:rPr>
        <w:t xml:space="preserve"> </w:t>
      </w:r>
      <w:r>
        <w:t>Humiliating pupils</w:t>
      </w:r>
    </w:p>
    <w:p w14:paraId="2FA58DB1" w14:textId="77777777" w:rsidR="00F63013" w:rsidRDefault="00B67F08">
      <w:pPr>
        <w:pStyle w:val="Heading3"/>
        <w:spacing w:before="113"/>
      </w:pPr>
      <w:r>
        <w:rPr>
          <w:color w:val="12253E"/>
        </w:rPr>
        <w:t>Sharing</w:t>
      </w:r>
      <w:r>
        <w:rPr>
          <w:color w:val="12253E"/>
          <w:spacing w:val="-5"/>
        </w:rPr>
        <w:t xml:space="preserve"> </w:t>
      </w:r>
      <w:r>
        <w:rPr>
          <w:color w:val="12253E"/>
        </w:rPr>
        <w:t>low-level</w:t>
      </w:r>
      <w:r>
        <w:rPr>
          <w:color w:val="12253E"/>
          <w:spacing w:val="-5"/>
        </w:rPr>
        <w:t xml:space="preserve"> </w:t>
      </w:r>
      <w:r>
        <w:rPr>
          <w:color w:val="12253E"/>
        </w:rPr>
        <w:t>concerns</w:t>
      </w:r>
    </w:p>
    <w:p w14:paraId="7D39868E" w14:textId="77777777" w:rsidR="00F63013" w:rsidRDefault="00B67F08">
      <w:pPr>
        <w:pStyle w:val="BodyText"/>
        <w:spacing w:before="127"/>
        <w:ind w:left="215" w:right="771"/>
      </w:pPr>
      <w:r>
        <w:t>We</w:t>
      </w:r>
      <w:r>
        <w:rPr>
          <w:spacing w:val="-8"/>
        </w:rPr>
        <w:t xml:space="preserve"> </w:t>
      </w:r>
      <w:proofErr w:type="spellStart"/>
      <w:r>
        <w:t>recognise</w:t>
      </w:r>
      <w:proofErr w:type="spellEnd"/>
      <w:r>
        <w:rPr>
          <w:spacing w:val="-2"/>
        </w:rPr>
        <w:t xml:space="preserve"> </w:t>
      </w:r>
      <w:r>
        <w:t>the</w:t>
      </w:r>
      <w:r>
        <w:rPr>
          <w:spacing w:val="-7"/>
        </w:rPr>
        <w:t xml:space="preserve"> </w:t>
      </w:r>
      <w:r>
        <w:t>importance</w:t>
      </w:r>
      <w:r>
        <w:rPr>
          <w:spacing w:val="-7"/>
        </w:rPr>
        <w:t xml:space="preserve"> </w:t>
      </w:r>
      <w:r>
        <w:t>of</w:t>
      </w:r>
      <w:r>
        <w:rPr>
          <w:spacing w:val="6"/>
        </w:rPr>
        <w:t xml:space="preserve"> </w:t>
      </w:r>
      <w:r>
        <w:t>creating</w:t>
      </w:r>
      <w:r>
        <w:rPr>
          <w:spacing w:val="-2"/>
        </w:rPr>
        <w:t xml:space="preserve"> </w:t>
      </w:r>
      <w:r>
        <w:t>a</w:t>
      </w:r>
      <w:r>
        <w:rPr>
          <w:spacing w:val="-7"/>
        </w:rPr>
        <w:t xml:space="preserve"> </w:t>
      </w:r>
      <w:r>
        <w:t>culture</w:t>
      </w:r>
      <w:r>
        <w:rPr>
          <w:spacing w:val="-3"/>
        </w:rPr>
        <w:t xml:space="preserve"> </w:t>
      </w:r>
      <w:r>
        <w:t>of</w:t>
      </w:r>
      <w:r>
        <w:rPr>
          <w:spacing w:val="1"/>
        </w:rPr>
        <w:t xml:space="preserve"> </w:t>
      </w:r>
      <w:r>
        <w:t>openness,</w:t>
      </w:r>
      <w:r>
        <w:rPr>
          <w:spacing w:val="1"/>
        </w:rPr>
        <w:t xml:space="preserve"> </w:t>
      </w:r>
      <w:r>
        <w:t>trust and</w:t>
      </w:r>
      <w:r>
        <w:rPr>
          <w:spacing w:val="-2"/>
        </w:rPr>
        <w:t xml:space="preserve"> </w:t>
      </w:r>
      <w:r>
        <w:t>transparency</w:t>
      </w:r>
      <w:r>
        <w:rPr>
          <w:spacing w:val="-1"/>
        </w:rPr>
        <w:t xml:space="preserve"> </w:t>
      </w:r>
      <w:r>
        <w:t>to</w:t>
      </w:r>
      <w:r>
        <w:rPr>
          <w:spacing w:val="-2"/>
        </w:rPr>
        <w:t xml:space="preserve"> </w:t>
      </w:r>
      <w:r>
        <w:t>encourage</w:t>
      </w:r>
      <w:r>
        <w:rPr>
          <w:spacing w:val="-3"/>
        </w:rPr>
        <w:t xml:space="preserve"> </w:t>
      </w:r>
      <w:r>
        <w:t>all</w:t>
      </w:r>
      <w:r>
        <w:rPr>
          <w:spacing w:val="2"/>
        </w:rPr>
        <w:t xml:space="preserve"> </w:t>
      </w:r>
      <w:r>
        <w:t>staff</w:t>
      </w:r>
      <w:r>
        <w:rPr>
          <w:spacing w:val="-53"/>
        </w:rPr>
        <w:t xml:space="preserve"> </w:t>
      </w:r>
      <w:r>
        <w:t>to</w:t>
      </w:r>
      <w:r>
        <w:rPr>
          <w:spacing w:val="-1"/>
        </w:rPr>
        <w:t xml:space="preserve"> </w:t>
      </w:r>
      <w:r>
        <w:t>confidentially</w:t>
      </w:r>
      <w:r>
        <w:rPr>
          <w:spacing w:val="1"/>
        </w:rPr>
        <w:t xml:space="preserve"> </w:t>
      </w:r>
      <w:r>
        <w:t>share</w:t>
      </w:r>
      <w:r>
        <w:rPr>
          <w:spacing w:val="-1"/>
        </w:rPr>
        <w:t xml:space="preserve"> </w:t>
      </w:r>
      <w:r>
        <w:t>low-level concerns</w:t>
      </w:r>
      <w:r>
        <w:rPr>
          <w:spacing w:val="-4"/>
        </w:rPr>
        <w:t xml:space="preserve"> </w:t>
      </w:r>
      <w:r>
        <w:t>so that</w:t>
      </w:r>
      <w:r>
        <w:rPr>
          <w:spacing w:val="2"/>
        </w:rPr>
        <w:t xml:space="preserve"> </w:t>
      </w:r>
      <w:r>
        <w:t>they can be</w:t>
      </w:r>
      <w:r>
        <w:rPr>
          <w:spacing w:val="-1"/>
        </w:rPr>
        <w:t xml:space="preserve"> </w:t>
      </w:r>
      <w:r>
        <w:t>addressed appropriately.</w:t>
      </w:r>
    </w:p>
    <w:p w14:paraId="22EBEBD3" w14:textId="77777777" w:rsidR="00F63013" w:rsidRDefault="00B67F08">
      <w:pPr>
        <w:pStyle w:val="BodyText"/>
        <w:ind w:left="215"/>
      </w:pPr>
      <w:r>
        <w:t>We</w:t>
      </w:r>
      <w:r>
        <w:rPr>
          <w:spacing w:val="-5"/>
        </w:rPr>
        <w:t xml:space="preserve"> </w:t>
      </w:r>
      <w:r>
        <w:t>will</w:t>
      </w:r>
      <w:r>
        <w:rPr>
          <w:spacing w:val="1"/>
        </w:rPr>
        <w:t xml:space="preserve"> </w:t>
      </w:r>
      <w:r>
        <w:t>create</w:t>
      </w:r>
      <w:r>
        <w:rPr>
          <w:spacing w:val="-4"/>
        </w:rPr>
        <w:t xml:space="preserve"> </w:t>
      </w:r>
      <w:r>
        <w:t>this</w:t>
      </w:r>
      <w:r>
        <w:rPr>
          <w:spacing w:val="-2"/>
        </w:rPr>
        <w:t xml:space="preserve"> </w:t>
      </w:r>
      <w:r>
        <w:t>culture</w:t>
      </w:r>
      <w:r>
        <w:rPr>
          <w:spacing w:val="1"/>
        </w:rPr>
        <w:t xml:space="preserve"> </w:t>
      </w:r>
      <w:r>
        <w:t>by:</w:t>
      </w:r>
    </w:p>
    <w:p w14:paraId="4FC2C967" w14:textId="77777777" w:rsidR="00F63013" w:rsidRDefault="00B67F08">
      <w:pPr>
        <w:pStyle w:val="BodyText"/>
        <w:spacing w:before="120"/>
        <w:ind w:right="661"/>
      </w:pPr>
      <w:r>
        <w:rPr>
          <w:noProof/>
          <w:lang w:val="en-GB" w:eastAsia="en-GB"/>
        </w:rPr>
        <w:drawing>
          <wp:anchor distT="0" distB="0" distL="0" distR="0" simplePos="0" relativeHeight="15886336" behindDoc="0" locked="0" layoutInCell="1" allowOverlap="1" wp14:anchorId="4A3998EB" wp14:editId="1EAC3CB3">
            <wp:simplePos x="0" y="0"/>
            <wp:positionH relativeFrom="page">
              <wp:posOffset>789305</wp:posOffset>
            </wp:positionH>
            <wp:positionV relativeFrom="paragraph">
              <wp:posOffset>153796</wp:posOffset>
            </wp:positionV>
            <wp:extent cx="24764" cy="39368"/>
            <wp:effectExtent l="0" t="0" r="0" b="0"/>
            <wp:wrapNone/>
            <wp:docPr id="6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image2.png"/>
                    <pic:cNvPicPr/>
                  </pic:nvPicPr>
                  <pic:blipFill>
                    <a:blip r:embed="rId6" cstate="print"/>
                    <a:stretch>
                      <a:fillRect/>
                    </a:stretch>
                  </pic:blipFill>
                  <pic:spPr>
                    <a:xfrm>
                      <a:off x="0" y="0"/>
                      <a:ext cx="24764" cy="39368"/>
                    </a:xfrm>
                    <a:prstGeom prst="rect">
                      <a:avLst/>
                    </a:prstGeom>
                  </pic:spPr>
                </pic:pic>
              </a:graphicData>
            </a:graphic>
          </wp:anchor>
        </w:drawing>
      </w:r>
      <w:r>
        <w:t>Ensuring</w:t>
      </w:r>
      <w:r>
        <w:rPr>
          <w:spacing w:val="-3"/>
        </w:rPr>
        <w:t xml:space="preserve"> </w:t>
      </w:r>
      <w:r>
        <w:t>staff</w:t>
      </w:r>
      <w:r>
        <w:rPr>
          <w:spacing w:val="-1"/>
        </w:rPr>
        <w:t xml:space="preserve"> </w:t>
      </w:r>
      <w:r>
        <w:t>are</w:t>
      </w:r>
      <w:r>
        <w:rPr>
          <w:spacing w:val="-2"/>
        </w:rPr>
        <w:t xml:space="preserve"> </w:t>
      </w:r>
      <w:r>
        <w:t>clear</w:t>
      </w:r>
      <w:r>
        <w:rPr>
          <w:spacing w:val="-2"/>
        </w:rPr>
        <w:t xml:space="preserve"> </w:t>
      </w:r>
      <w:r>
        <w:t>about</w:t>
      </w:r>
      <w:r>
        <w:rPr>
          <w:spacing w:val="-1"/>
        </w:rPr>
        <w:t xml:space="preserve"> </w:t>
      </w:r>
      <w:r>
        <w:t>what appropriate</w:t>
      </w:r>
      <w:r>
        <w:rPr>
          <w:spacing w:val="-3"/>
        </w:rPr>
        <w:t xml:space="preserve"> </w:t>
      </w:r>
      <w:proofErr w:type="spellStart"/>
      <w:r>
        <w:t>behaviour</w:t>
      </w:r>
      <w:proofErr w:type="spellEnd"/>
      <w:r>
        <w:rPr>
          <w:spacing w:val="-2"/>
        </w:rPr>
        <w:t xml:space="preserve"> </w:t>
      </w:r>
      <w:r>
        <w:t>is, and</w:t>
      </w:r>
      <w:r>
        <w:rPr>
          <w:spacing w:val="-3"/>
        </w:rPr>
        <w:t xml:space="preserve"> </w:t>
      </w:r>
      <w:r>
        <w:t>are</w:t>
      </w:r>
      <w:r>
        <w:rPr>
          <w:spacing w:val="-3"/>
        </w:rPr>
        <w:t xml:space="preserve"> </w:t>
      </w:r>
      <w:r>
        <w:t>confident</w:t>
      </w:r>
      <w:r>
        <w:rPr>
          <w:spacing w:val="-4"/>
        </w:rPr>
        <w:t xml:space="preserve"> </w:t>
      </w:r>
      <w:r>
        <w:t>in</w:t>
      </w:r>
      <w:r>
        <w:rPr>
          <w:spacing w:val="-3"/>
        </w:rPr>
        <w:t xml:space="preserve"> </w:t>
      </w:r>
      <w:r>
        <w:t>distinguishing</w:t>
      </w:r>
      <w:r>
        <w:rPr>
          <w:spacing w:val="-3"/>
        </w:rPr>
        <w:t xml:space="preserve"> </w:t>
      </w:r>
      <w:r>
        <w:t>expected</w:t>
      </w:r>
      <w:r>
        <w:rPr>
          <w:spacing w:val="-53"/>
        </w:rPr>
        <w:t xml:space="preserve"> </w:t>
      </w:r>
      <w:r>
        <w:t xml:space="preserve">and appropriate </w:t>
      </w:r>
      <w:proofErr w:type="spellStart"/>
      <w:r>
        <w:t>behaviour</w:t>
      </w:r>
      <w:proofErr w:type="spellEnd"/>
      <w:r>
        <w:t xml:space="preserve"> from concerning, problematic or inappropriate </w:t>
      </w:r>
      <w:proofErr w:type="spellStart"/>
      <w:r>
        <w:t>behaviour</w:t>
      </w:r>
      <w:proofErr w:type="spellEnd"/>
      <w:r>
        <w:t>, in themselves and</w:t>
      </w:r>
      <w:r>
        <w:rPr>
          <w:spacing w:val="1"/>
        </w:rPr>
        <w:t xml:space="preserve"> </w:t>
      </w:r>
      <w:r>
        <w:t>others</w:t>
      </w:r>
    </w:p>
    <w:p w14:paraId="7EB566C1" w14:textId="77777777" w:rsidR="00F63013" w:rsidRDefault="00B67F08">
      <w:pPr>
        <w:pStyle w:val="BodyText"/>
        <w:spacing w:before="122" w:line="364" w:lineRule="auto"/>
        <w:ind w:right="2851"/>
      </w:pPr>
      <w:r>
        <w:rPr>
          <w:noProof/>
          <w:lang w:val="en-GB" w:eastAsia="en-GB"/>
        </w:rPr>
        <w:drawing>
          <wp:anchor distT="0" distB="0" distL="0" distR="0" simplePos="0" relativeHeight="15886848" behindDoc="0" locked="0" layoutInCell="1" allowOverlap="1" wp14:anchorId="50A163E3" wp14:editId="5A81D288">
            <wp:simplePos x="0" y="0"/>
            <wp:positionH relativeFrom="page">
              <wp:posOffset>789305</wp:posOffset>
            </wp:positionH>
            <wp:positionV relativeFrom="paragraph">
              <wp:posOffset>154685</wp:posOffset>
            </wp:positionV>
            <wp:extent cx="24764" cy="39368"/>
            <wp:effectExtent l="0" t="0" r="0" b="0"/>
            <wp:wrapNone/>
            <wp:docPr id="6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87360" behindDoc="0" locked="0" layoutInCell="1" allowOverlap="1" wp14:anchorId="417687CB" wp14:editId="7B444F28">
            <wp:simplePos x="0" y="0"/>
            <wp:positionH relativeFrom="page">
              <wp:posOffset>789305</wp:posOffset>
            </wp:positionH>
            <wp:positionV relativeFrom="paragraph">
              <wp:posOffset>376935</wp:posOffset>
            </wp:positionV>
            <wp:extent cx="24764" cy="40003"/>
            <wp:effectExtent l="0" t="0" r="0" b="0"/>
            <wp:wrapNone/>
            <wp:docPr id="6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image2.png"/>
                    <pic:cNvPicPr/>
                  </pic:nvPicPr>
                  <pic:blipFill>
                    <a:blip r:embed="rId6" cstate="print"/>
                    <a:stretch>
                      <a:fillRect/>
                    </a:stretch>
                  </pic:blipFill>
                  <pic:spPr>
                    <a:xfrm>
                      <a:off x="0" y="0"/>
                      <a:ext cx="24764" cy="40003"/>
                    </a:xfrm>
                    <a:prstGeom prst="rect">
                      <a:avLst/>
                    </a:prstGeom>
                  </pic:spPr>
                </pic:pic>
              </a:graphicData>
            </a:graphic>
          </wp:anchor>
        </w:drawing>
      </w:r>
      <w:r>
        <w:t>Empowering staff to share any low-level concerns as per section 7.7 of this policy</w:t>
      </w:r>
      <w:r>
        <w:rPr>
          <w:spacing w:val="-53"/>
        </w:rPr>
        <w:t xml:space="preserve"> </w:t>
      </w:r>
      <w:r>
        <w:t>Empowering</w:t>
      </w:r>
      <w:r>
        <w:rPr>
          <w:spacing w:val="-1"/>
        </w:rPr>
        <w:t xml:space="preserve"> </w:t>
      </w:r>
      <w:r>
        <w:t>staff</w:t>
      </w:r>
      <w:r>
        <w:rPr>
          <w:spacing w:val="3"/>
        </w:rPr>
        <w:t xml:space="preserve"> </w:t>
      </w:r>
      <w:r>
        <w:t>to self-refer</w:t>
      </w:r>
    </w:p>
    <w:p w14:paraId="1034015D" w14:textId="77777777" w:rsidR="00F63013" w:rsidRDefault="00B67F08">
      <w:pPr>
        <w:pStyle w:val="BodyText"/>
        <w:spacing w:before="0" w:line="364" w:lineRule="auto"/>
        <w:ind w:right="1216"/>
      </w:pPr>
      <w:r>
        <w:rPr>
          <w:noProof/>
          <w:lang w:val="en-GB" w:eastAsia="en-GB"/>
        </w:rPr>
        <w:drawing>
          <wp:anchor distT="0" distB="0" distL="0" distR="0" simplePos="0" relativeHeight="15887872" behindDoc="0" locked="0" layoutInCell="1" allowOverlap="1" wp14:anchorId="069DBEA0" wp14:editId="6CA6B4CC">
            <wp:simplePos x="0" y="0"/>
            <wp:positionH relativeFrom="page">
              <wp:posOffset>789305</wp:posOffset>
            </wp:positionH>
            <wp:positionV relativeFrom="paragraph">
              <wp:posOffset>77215</wp:posOffset>
            </wp:positionV>
            <wp:extent cx="24764" cy="39368"/>
            <wp:effectExtent l="0" t="0" r="0" b="0"/>
            <wp:wrapNone/>
            <wp:docPr id="6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88384" behindDoc="0" locked="0" layoutInCell="1" allowOverlap="1" wp14:anchorId="5272EA8C" wp14:editId="1D9CE131">
            <wp:simplePos x="0" y="0"/>
            <wp:positionH relativeFrom="page">
              <wp:posOffset>789305</wp:posOffset>
            </wp:positionH>
            <wp:positionV relativeFrom="paragraph">
              <wp:posOffset>299465</wp:posOffset>
            </wp:positionV>
            <wp:extent cx="24764" cy="40003"/>
            <wp:effectExtent l="0" t="0" r="0" b="0"/>
            <wp:wrapNone/>
            <wp:docPr id="6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image2.png"/>
                    <pic:cNvPicPr/>
                  </pic:nvPicPr>
                  <pic:blipFill>
                    <a:blip r:embed="rId6" cstate="print"/>
                    <a:stretch>
                      <a:fillRect/>
                    </a:stretch>
                  </pic:blipFill>
                  <pic:spPr>
                    <a:xfrm>
                      <a:off x="0" y="0"/>
                      <a:ext cx="24764" cy="40003"/>
                    </a:xfrm>
                    <a:prstGeom prst="rect">
                      <a:avLst/>
                    </a:prstGeom>
                  </pic:spPr>
                </pic:pic>
              </a:graphicData>
            </a:graphic>
          </wp:anchor>
        </w:drawing>
      </w:r>
      <w:r>
        <w:rPr>
          <w:noProof/>
          <w:lang w:val="en-GB" w:eastAsia="en-GB"/>
        </w:rPr>
        <w:drawing>
          <wp:anchor distT="0" distB="0" distL="0" distR="0" simplePos="0" relativeHeight="15888896" behindDoc="0" locked="0" layoutInCell="1" allowOverlap="1" wp14:anchorId="2677D098" wp14:editId="5D8A2F1C">
            <wp:simplePos x="0" y="0"/>
            <wp:positionH relativeFrom="page">
              <wp:posOffset>789305</wp:posOffset>
            </wp:positionH>
            <wp:positionV relativeFrom="paragraph">
              <wp:posOffset>522350</wp:posOffset>
            </wp:positionV>
            <wp:extent cx="24764" cy="39368"/>
            <wp:effectExtent l="0" t="0" r="0" b="0"/>
            <wp:wrapNone/>
            <wp:docPr id="6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image2.png"/>
                    <pic:cNvPicPr/>
                  </pic:nvPicPr>
                  <pic:blipFill>
                    <a:blip r:embed="rId6" cstate="print"/>
                    <a:stretch>
                      <a:fillRect/>
                    </a:stretch>
                  </pic:blipFill>
                  <pic:spPr>
                    <a:xfrm>
                      <a:off x="0" y="0"/>
                      <a:ext cx="24764" cy="39368"/>
                    </a:xfrm>
                    <a:prstGeom prst="rect">
                      <a:avLst/>
                    </a:prstGeom>
                  </pic:spPr>
                </pic:pic>
              </a:graphicData>
            </a:graphic>
          </wp:anchor>
        </w:drawing>
      </w:r>
      <w:r>
        <w:t xml:space="preserve">Addressing unprofessional </w:t>
      </w:r>
      <w:proofErr w:type="spellStart"/>
      <w:r>
        <w:t>behaviour</w:t>
      </w:r>
      <w:proofErr w:type="spellEnd"/>
      <w:r>
        <w:t xml:space="preserve"> and supporting the individual to correct it at an early stage</w:t>
      </w:r>
      <w:r>
        <w:rPr>
          <w:spacing w:val="1"/>
        </w:rPr>
        <w:t xml:space="preserve"> </w:t>
      </w:r>
      <w:r>
        <w:t>Providing a responsive, sensitive and proportionate handling of such concerns when they are raised</w:t>
      </w:r>
      <w:r>
        <w:rPr>
          <w:spacing w:val="-53"/>
        </w:rPr>
        <w:t xml:space="preserve"> </w:t>
      </w:r>
      <w:r>
        <w:t>Helping</w:t>
      </w:r>
      <w:r>
        <w:rPr>
          <w:spacing w:val="-6"/>
        </w:rPr>
        <w:t xml:space="preserve"> </w:t>
      </w:r>
      <w:r>
        <w:t>to</w:t>
      </w:r>
      <w:r>
        <w:rPr>
          <w:spacing w:val="-5"/>
        </w:rPr>
        <w:t xml:space="preserve"> </w:t>
      </w:r>
      <w:r>
        <w:t>identify</w:t>
      </w:r>
      <w:r>
        <w:rPr>
          <w:spacing w:val="1"/>
        </w:rPr>
        <w:t xml:space="preserve"> </w:t>
      </w:r>
      <w:r>
        <w:t>any</w:t>
      </w:r>
      <w:r>
        <w:rPr>
          <w:spacing w:val="-3"/>
        </w:rPr>
        <w:t xml:space="preserve"> </w:t>
      </w:r>
      <w:r>
        <w:t>weakness</w:t>
      </w:r>
      <w:r>
        <w:rPr>
          <w:spacing w:val="-3"/>
        </w:rPr>
        <w:t xml:space="preserve"> </w:t>
      </w:r>
      <w:r>
        <w:t>in the school’s</w:t>
      </w:r>
      <w:r>
        <w:rPr>
          <w:spacing w:val="-3"/>
        </w:rPr>
        <w:t xml:space="preserve"> </w:t>
      </w:r>
      <w:r>
        <w:t>safeguarding system</w:t>
      </w:r>
    </w:p>
    <w:p w14:paraId="3624FB04" w14:textId="77777777" w:rsidR="00F63013" w:rsidRDefault="00F63013">
      <w:pPr>
        <w:spacing w:line="364" w:lineRule="auto"/>
        <w:sectPr w:rsidR="00F63013">
          <w:pgSz w:w="11900" w:h="16840"/>
          <w:pgMar w:top="1520" w:right="420" w:bottom="280" w:left="860" w:header="720" w:footer="720" w:gutter="0"/>
          <w:cols w:space="720"/>
        </w:sectPr>
      </w:pPr>
    </w:p>
    <w:p w14:paraId="43BEA511" w14:textId="77777777" w:rsidR="00F63013" w:rsidRDefault="00B67F08">
      <w:pPr>
        <w:pStyle w:val="Heading3"/>
        <w:spacing w:before="70"/>
      </w:pPr>
      <w:r>
        <w:rPr>
          <w:color w:val="12253E"/>
        </w:rPr>
        <w:lastRenderedPageBreak/>
        <w:t>Responding</w:t>
      </w:r>
      <w:r>
        <w:rPr>
          <w:color w:val="12253E"/>
          <w:spacing w:val="-7"/>
        </w:rPr>
        <w:t xml:space="preserve"> </w:t>
      </w:r>
      <w:r>
        <w:rPr>
          <w:color w:val="12253E"/>
        </w:rPr>
        <w:t>to</w:t>
      </w:r>
      <w:r>
        <w:rPr>
          <w:color w:val="12253E"/>
          <w:spacing w:val="-4"/>
        </w:rPr>
        <w:t xml:space="preserve"> </w:t>
      </w:r>
      <w:r>
        <w:rPr>
          <w:color w:val="12253E"/>
        </w:rPr>
        <w:t>low-level</w:t>
      </w:r>
      <w:r>
        <w:rPr>
          <w:color w:val="12253E"/>
          <w:spacing w:val="-4"/>
        </w:rPr>
        <w:t xml:space="preserve"> </w:t>
      </w:r>
      <w:r>
        <w:rPr>
          <w:color w:val="12253E"/>
        </w:rPr>
        <w:t>concerns</w:t>
      </w:r>
    </w:p>
    <w:p w14:paraId="03CF4423" w14:textId="77777777" w:rsidR="00F63013" w:rsidRDefault="00B67F08">
      <w:pPr>
        <w:pStyle w:val="BodyText"/>
        <w:spacing w:before="127" w:line="367" w:lineRule="auto"/>
        <w:ind w:right="771" w:hanging="341"/>
      </w:pPr>
      <w:r>
        <w:rPr>
          <w:noProof/>
          <w:lang w:val="en-GB" w:eastAsia="en-GB"/>
        </w:rPr>
        <w:drawing>
          <wp:anchor distT="0" distB="0" distL="0" distR="0" simplePos="0" relativeHeight="486582272" behindDoc="1" locked="0" layoutInCell="1" allowOverlap="1" wp14:anchorId="193E217C" wp14:editId="7F97637E">
            <wp:simplePos x="0" y="0"/>
            <wp:positionH relativeFrom="page">
              <wp:posOffset>789305</wp:posOffset>
            </wp:positionH>
            <wp:positionV relativeFrom="paragraph">
              <wp:posOffset>382141</wp:posOffset>
            </wp:positionV>
            <wp:extent cx="24764" cy="40004"/>
            <wp:effectExtent l="0" t="0" r="0" b="0"/>
            <wp:wrapNone/>
            <wp:docPr id="6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image2.png"/>
                    <pic:cNvPicPr/>
                  </pic:nvPicPr>
                  <pic:blipFill>
                    <a:blip r:embed="rId6" cstate="print"/>
                    <a:stretch>
                      <a:fillRect/>
                    </a:stretch>
                  </pic:blipFill>
                  <pic:spPr>
                    <a:xfrm>
                      <a:off x="0" y="0"/>
                      <a:ext cx="24764" cy="40004"/>
                    </a:xfrm>
                    <a:prstGeom prst="rect">
                      <a:avLst/>
                    </a:prstGeom>
                  </pic:spPr>
                </pic:pic>
              </a:graphicData>
            </a:graphic>
          </wp:anchor>
        </w:drawing>
      </w:r>
      <w:r>
        <w:t>If</w:t>
      </w:r>
      <w:r>
        <w:rPr>
          <w:spacing w:val="1"/>
        </w:rPr>
        <w:t xml:space="preserve"> </w:t>
      </w:r>
      <w:r>
        <w:t>the</w:t>
      </w:r>
      <w:r>
        <w:rPr>
          <w:spacing w:val="-2"/>
        </w:rPr>
        <w:t xml:space="preserve"> </w:t>
      </w:r>
      <w:r>
        <w:t>concern</w:t>
      </w:r>
      <w:r>
        <w:rPr>
          <w:spacing w:val="-7"/>
        </w:rPr>
        <w:t xml:space="preserve"> </w:t>
      </w:r>
      <w:r>
        <w:t>is</w:t>
      </w:r>
      <w:r>
        <w:rPr>
          <w:spacing w:val="-4"/>
        </w:rPr>
        <w:t xml:space="preserve"> </w:t>
      </w:r>
      <w:r>
        <w:t>raised</w:t>
      </w:r>
      <w:r>
        <w:rPr>
          <w:spacing w:val="-7"/>
        </w:rPr>
        <w:t xml:space="preserve"> </w:t>
      </w:r>
      <w:r>
        <w:t>via</w:t>
      </w:r>
      <w:r>
        <w:rPr>
          <w:spacing w:val="-1"/>
        </w:rPr>
        <w:t xml:space="preserve"> </w:t>
      </w:r>
      <w:r>
        <w:t>a</w:t>
      </w:r>
      <w:r>
        <w:rPr>
          <w:spacing w:val="-7"/>
        </w:rPr>
        <w:t xml:space="preserve"> </w:t>
      </w:r>
      <w:r>
        <w:t>third</w:t>
      </w:r>
      <w:r>
        <w:rPr>
          <w:spacing w:val="-2"/>
        </w:rPr>
        <w:t xml:space="preserve"> </w:t>
      </w:r>
      <w:r>
        <w:t>party,</w:t>
      </w:r>
      <w:r>
        <w:rPr>
          <w:spacing w:val="-3"/>
        </w:rPr>
        <w:t xml:space="preserve"> </w:t>
      </w:r>
      <w:r>
        <w:t>the</w:t>
      </w:r>
      <w:r>
        <w:rPr>
          <w:spacing w:val="-2"/>
        </w:rPr>
        <w:t xml:space="preserve"> </w:t>
      </w:r>
      <w:r>
        <w:t>headteacher</w:t>
      </w:r>
      <w:r>
        <w:rPr>
          <w:spacing w:val="-1"/>
        </w:rPr>
        <w:t xml:space="preserve"> </w:t>
      </w:r>
      <w:r>
        <w:t>will</w:t>
      </w:r>
      <w:r>
        <w:rPr>
          <w:spacing w:val="3"/>
        </w:rPr>
        <w:t xml:space="preserve"> </w:t>
      </w:r>
      <w:r>
        <w:t>collect</w:t>
      </w:r>
      <w:r>
        <w:rPr>
          <w:spacing w:val="1"/>
        </w:rPr>
        <w:t xml:space="preserve"> </w:t>
      </w:r>
      <w:r>
        <w:t>evidence</w:t>
      </w:r>
      <w:r>
        <w:rPr>
          <w:spacing w:val="-2"/>
        </w:rPr>
        <w:t xml:space="preserve"> </w:t>
      </w:r>
      <w:r>
        <w:t>where</w:t>
      </w:r>
      <w:r>
        <w:rPr>
          <w:spacing w:val="-2"/>
        </w:rPr>
        <w:t xml:space="preserve"> </w:t>
      </w:r>
      <w:r>
        <w:t>necessary by</w:t>
      </w:r>
      <w:r>
        <w:rPr>
          <w:spacing w:val="-1"/>
        </w:rPr>
        <w:t xml:space="preserve"> </w:t>
      </w:r>
      <w:r>
        <w:t>speaking:</w:t>
      </w:r>
      <w:r>
        <w:rPr>
          <w:spacing w:val="-53"/>
        </w:rPr>
        <w:t xml:space="preserve"> </w:t>
      </w:r>
      <w:r>
        <w:t>Directly</w:t>
      </w:r>
      <w:r>
        <w:rPr>
          <w:spacing w:val="-4"/>
        </w:rPr>
        <w:t xml:space="preserve"> </w:t>
      </w:r>
      <w:r>
        <w:t>to</w:t>
      </w:r>
      <w:r>
        <w:rPr>
          <w:spacing w:val="-5"/>
        </w:rPr>
        <w:t xml:space="preserve"> </w:t>
      </w:r>
      <w:r>
        <w:t>the person who</w:t>
      </w:r>
      <w:r>
        <w:rPr>
          <w:spacing w:val="-1"/>
        </w:rPr>
        <w:t xml:space="preserve"> </w:t>
      </w:r>
      <w:r>
        <w:t>raised</w:t>
      </w:r>
      <w:r>
        <w:rPr>
          <w:spacing w:val="3"/>
        </w:rPr>
        <w:t xml:space="preserve"> </w:t>
      </w:r>
      <w:r>
        <w:t>the concern,</w:t>
      </w:r>
      <w:r>
        <w:rPr>
          <w:spacing w:val="3"/>
        </w:rPr>
        <w:t xml:space="preserve"> </w:t>
      </w:r>
      <w:r>
        <w:t>unless</w:t>
      </w:r>
      <w:r>
        <w:rPr>
          <w:spacing w:val="-4"/>
        </w:rPr>
        <w:t xml:space="preserve"> </w:t>
      </w:r>
      <w:r>
        <w:t>it</w:t>
      </w:r>
      <w:r>
        <w:rPr>
          <w:spacing w:val="-2"/>
        </w:rPr>
        <w:t xml:space="preserve"> </w:t>
      </w:r>
      <w:r>
        <w:t>has</w:t>
      </w:r>
      <w:r>
        <w:rPr>
          <w:spacing w:val="-3"/>
        </w:rPr>
        <w:t xml:space="preserve"> </w:t>
      </w:r>
      <w:r>
        <w:t>been raised</w:t>
      </w:r>
      <w:r>
        <w:rPr>
          <w:spacing w:val="-1"/>
        </w:rPr>
        <w:t xml:space="preserve"> </w:t>
      </w:r>
      <w:r>
        <w:t>anonymously</w:t>
      </w:r>
    </w:p>
    <w:p w14:paraId="4175A6B7" w14:textId="77777777" w:rsidR="00F63013" w:rsidRDefault="00B67F08">
      <w:pPr>
        <w:pStyle w:val="BodyText"/>
        <w:spacing w:before="0" w:line="228" w:lineRule="exact"/>
      </w:pPr>
      <w:r>
        <w:rPr>
          <w:noProof/>
          <w:lang w:val="en-GB" w:eastAsia="en-GB"/>
        </w:rPr>
        <w:drawing>
          <wp:anchor distT="0" distB="0" distL="0" distR="0" simplePos="0" relativeHeight="15889920" behindDoc="0" locked="0" layoutInCell="1" allowOverlap="1" wp14:anchorId="6DD0C39E" wp14:editId="7CED857F">
            <wp:simplePos x="0" y="0"/>
            <wp:positionH relativeFrom="page">
              <wp:posOffset>789305</wp:posOffset>
            </wp:positionH>
            <wp:positionV relativeFrom="paragraph">
              <wp:posOffset>77506</wp:posOffset>
            </wp:positionV>
            <wp:extent cx="24764" cy="39370"/>
            <wp:effectExtent l="0" t="0" r="0" b="0"/>
            <wp:wrapNone/>
            <wp:docPr id="62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image2.png"/>
                    <pic:cNvPicPr/>
                  </pic:nvPicPr>
                  <pic:blipFill>
                    <a:blip r:embed="rId6" cstate="print"/>
                    <a:stretch>
                      <a:fillRect/>
                    </a:stretch>
                  </pic:blipFill>
                  <pic:spPr>
                    <a:xfrm>
                      <a:off x="0" y="0"/>
                      <a:ext cx="24764" cy="39370"/>
                    </a:xfrm>
                    <a:prstGeom prst="rect">
                      <a:avLst/>
                    </a:prstGeom>
                  </pic:spPr>
                </pic:pic>
              </a:graphicData>
            </a:graphic>
          </wp:anchor>
        </w:drawing>
      </w:r>
      <w:r>
        <w:t>To</w:t>
      </w:r>
      <w:r>
        <w:rPr>
          <w:spacing w:val="-2"/>
        </w:rPr>
        <w:t xml:space="preserve"> </w:t>
      </w:r>
      <w:r>
        <w:t>the</w:t>
      </w:r>
      <w:r>
        <w:rPr>
          <w:spacing w:val="-6"/>
        </w:rPr>
        <w:t xml:space="preserve"> </w:t>
      </w:r>
      <w:r>
        <w:t>individual</w:t>
      </w:r>
      <w:r>
        <w:rPr>
          <w:spacing w:val="-1"/>
        </w:rPr>
        <w:t xml:space="preserve"> </w:t>
      </w:r>
      <w:r>
        <w:t>involved</w:t>
      </w:r>
      <w:r>
        <w:rPr>
          <w:spacing w:val="-6"/>
        </w:rPr>
        <w:t xml:space="preserve"> </w:t>
      </w:r>
      <w:r>
        <w:t>and</w:t>
      </w:r>
      <w:r>
        <w:rPr>
          <w:spacing w:val="-2"/>
        </w:rPr>
        <w:t xml:space="preserve"> </w:t>
      </w:r>
      <w:r>
        <w:t>any witnesses</w:t>
      </w:r>
    </w:p>
    <w:p w14:paraId="59899691" w14:textId="77777777" w:rsidR="00F63013" w:rsidRDefault="00B67F08">
      <w:pPr>
        <w:pStyle w:val="BodyText"/>
        <w:spacing w:before="120"/>
        <w:ind w:left="215" w:right="646"/>
      </w:pPr>
      <w:r>
        <w:t xml:space="preserve">The headteacher will use the information collected to </w:t>
      </w:r>
      <w:proofErr w:type="spellStart"/>
      <w:r>
        <w:t>categorise</w:t>
      </w:r>
      <w:proofErr w:type="spellEnd"/>
      <w:r>
        <w:t xml:space="preserve"> the type of </w:t>
      </w:r>
      <w:proofErr w:type="spellStart"/>
      <w:r>
        <w:t>behaviour</w:t>
      </w:r>
      <w:proofErr w:type="spellEnd"/>
      <w:r>
        <w:t xml:space="preserve"> and determine any</w:t>
      </w:r>
      <w:r>
        <w:rPr>
          <w:spacing w:val="1"/>
        </w:rPr>
        <w:t xml:space="preserve"> </w:t>
      </w:r>
      <w:r>
        <w:t>further action, in line with the school’s code of conduct. The headteacher will be the ultimate decision-maker in</w:t>
      </w:r>
      <w:r>
        <w:rPr>
          <w:spacing w:val="-53"/>
        </w:rPr>
        <w:t xml:space="preserve"> </w:t>
      </w:r>
      <w:r>
        <w:t>respect</w:t>
      </w:r>
      <w:r>
        <w:rPr>
          <w:spacing w:val="2"/>
        </w:rPr>
        <w:t xml:space="preserve"> </w:t>
      </w:r>
      <w:r>
        <w:t>of</w:t>
      </w:r>
      <w:r>
        <w:rPr>
          <w:spacing w:val="8"/>
        </w:rPr>
        <w:t xml:space="preserve"> </w:t>
      </w:r>
      <w:r>
        <w:t>all low-level</w:t>
      </w:r>
      <w:r>
        <w:rPr>
          <w:spacing w:val="1"/>
        </w:rPr>
        <w:t xml:space="preserve"> </w:t>
      </w:r>
      <w:r>
        <w:t>concerns.</w:t>
      </w:r>
    </w:p>
    <w:p w14:paraId="0E621B96" w14:textId="77777777" w:rsidR="00F63013" w:rsidRDefault="00F63013">
      <w:pPr>
        <w:pStyle w:val="BodyText"/>
        <w:spacing w:before="3"/>
        <w:ind w:left="0"/>
      </w:pPr>
    </w:p>
    <w:p w14:paraId="64C8F3FA" w14:textId="77777777" w:rsidR="00F63013" w:rsidRDefault="00B67F08">
      <w:pPr>
        <w:pStyle w:val="Heading3"/>
      </w:pPr>
      <w:r>
        <w:rPr>
          <w:color w:val="12253E"/>
        </w:rPr>
        <w:t>Record</w:t>
      </w:r>
      <w:r>
        <w:rPr>
          <w:color w:val="12253E"/>
          <w:spacing w:val="-2"/>
        </w:rPr>
        <w:t xml:space="preserve"> </w:t>
      </w:r>
      <w:r>
        <w:rPr>
          <w:color w:val="12253E"/>
        </w:rPr>
        <w:t>keeping</w:t>
      </w:r>
    </w:p>
    <w:p w14:paraId="0C44974A" w14:textId="77777777" w:rsidR="00F63013" w:rsidRDefault="00B67F08">
      <w:pPr>
        <w:pStyle w:val="BodyText"/>
        <w:spacing w:before="126"/>
        <w:ind w:left="215" w:right="1012"/>
      </w:pPr>
      <w:r>
        <w:t>All low-level concerns will be recorded in writing. In addition to details of the concern raised, records will</w:t>
      </w:r>
      <w:r>
        <w:rPr>
          <w:spacing w:val="1"/>
        </w:rPr>
        <w:t xml:space="preserve"> </w:t>
      </w:r>
      <w:r>
        <w:t>include the context in which the concern arose, any action taken and the rationale for decisions and action</w:t>
      </w:r>
      <w:r>
        <w:rPr>
          <w:spacing w:val="-53"/>
        </w:rPr>
        <w:t xml:space="preserve"> </w:t>
      </w:r>
      <w:r>
        <w:t>taken.</w:t>
      </w:r>
    </w:p>
    <w:p w14:paraId="3E6CA0B7" w14:textId="77777777" w:rsidR="00F63013" w:rsidRDefault="00B67F08">
      <w:pPr>
        <w:pStyle w:val="BodyText"/>
        <w:spacing w:before="122"/>
        <w:ind w:left="215"/>
      </w:pPr>
      <w:r>
        <w:t>Records will</w:t>
      </w:r>
      <w:r>
        <w:rPr>
          <w:spacing w:val="-1"/>
        </w:rPr>
        <w:t xml:space="preserve"> </w:t>
      </w:r>
      <w:r>
        <w:t>be:</w:t>
      </w:r>
    </w:p>
    <w:p w14:paraId="685E541C" w14:textId="77777777" w:rsidR="00F63013" w:rsidRDefault="00B67F08">
      <w:pPr>
        <w:pStyle w:val="BodyText"/>
        <w:spacing w:before="120"/>
      </w:pPr>
      <w:r>
        <w:rPr>
          <w:noProof/>
          <w:lang w:val="en-GB" w:eastAsia="en-GB"/>
        </w:rPr>
        <w:drawing>
          <wp:anchor distT="0" distB="0" distL="0" distR="0" simplePos="0" relativeHeight="15890432" behindDoc="0" locked="0" layoutInCell="1" allowOverlap="1" wp14:anchorId="3F275824" wp14:editId="636D326B">
            <wp:simplePos x="0" y="0"/>
            <wp:positionH relativeFrom="page">
              <wp:posOffset>789305</wp:posOffset>
            </wp:positionH>
            <wp:positionV relativeFrom="paragraph">
              <wp:posOffset>155065</wp:posOffset>
            </wp:positionV>
            <wp:extent cx="24764" cy="39370"/>
            <wp:effectExtent l="0" t="0" r="0" b="0"/>
            <wp:wrapNone/>
            <wp:docPr id="62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image2.png"/>
                    <pic:cNvPicPr/>
                  </pic:nvPicPr>
                  <pic:blipFill>
                    <a:blip r:embed="rId6" cstate="print"/>
                    <a:stretch>
                      <a:fillRect/>
                    </a:stretch>
                  </pic:blipFill>
                  <pic:spPr>
                    <a:xfrm>
                      <a:off x="0" y="0"/>
                      <a:ext cx="24764" cy="39370"/>
                    </a:xfrm>
                    <a:prstGeom prst="rect">
                      <a:avLst/>
                    </a:prstGeom>
                  </pic:spPr>
                </pic:pic>
              </a:graphicData>
            </a:graphic>
          </wp:anchor>
        </w:drawing>
      </w:r>
      <w:r>
        <w:t>Kept</w:t>
      </w:r>
      <w:r>
        <w:rPr>
          <w:spacing w:val="2"/>
        </w:rPr>
        <w:t xml:space="preserve"> </w:t>
      </w:r>
      <w:r>
        <w:t>confidential,</w:t>
      </w:r>
      <w:r>
        <w:rPr>
          <w:spacing w:val="-3"/>
        </w:rPr>
        <w:t xml:space="preserve"> </w:t>
      </w:r>
      <w:r>
        <w:t>held</w:t>
      </w:r>
      <w:r>
        <w:rPr>
          <w:spacing w:val="-1"/>
        </w:rPr>
        <w:t xml:space="preserve"> </w:t>
      </w:r>
      <w:r>
        <w:t>securely</w:t>
      </w:r>
      <w:r>
        <w:rPr>
          <w:spacing w:val="-4"/>
        </w:rPr>
        <w:t xml:space="preserve"> </w:t>
      </w:r>
      <w:r>
        <w:t>and comply with</w:t>
      </w:r>
      <w:r>
        <w:rPr>
          <w:spacing w:val="-6"/>
        </w:rPr>
        <w:t xml:space="preserve"> </w:t>
      </w:r>
      <w:r>
        <w:t>the</w:t>
      </w:r>
      <w:r>
        <w:rPr>
          <w:spacing w:val="-1"/>
        </w:rPr>
        <w:t xml:space="preserve"> </w:t>
      </w:r>
      <w:r>
        <w:t>DPA</w:t>
      </w:r>
      <w:r>
        <w:rPr>
          <w:spacing w:val="1"/>
        </w:rPr>
        <w:t xml:space="preserve"> </w:t>
      </w:r>
      <w:r>
        <w:t>2018</w:t>
      </w:r>
      <w:r>
        <w:rPr>
          <w:spacing w:val="-1"/>
        </w:rPr>
        <w:t xml:space="preserve"> </w:t>
      </w:r>
      <w:r>
        <w:t>and</w:t>
      </w:r>
      <w:r>
        <w:rPr>
          <w:spacing w:val="-1"/>
        </w:rPr>
        <w:t xml:space="preserve"> </w:t>
      </w:r>
      <w:r>
        <w:t>UK</w:t>
      </w:r>
      <w:r>
        <w:rPr>
          <w:spacing w:val="-4"/>
        </w:rPr>
        <w:t xml:space="preserve"> </w:t>
      </w:r>
      <w:r>
        <w:t>GDPR</w:t>
      </w:r>
    </w:p>
    <w:p w14:paraId="05CDA8E4" w14:textId="77777777" w:rsidR="00F63013" w:rsidRDefault="00B67F08">
      <w:pPr>
        <w:pStyle w:val="BodyText"/>
        <w:ind w:right="672"/>
      </w:pPr>
      <w:r>
        <w:rPr>
          <w:noProof/>
          <w:lang w:val="en-GB" w:eastAsia="en-GB"/>
        </w:rPr>
        <w:drawing>
          <wp:anchor distT="0" distB="0" distL="0" distR="0" simplePos="0" relativeHeight="15890944" behindDoc="0" locked="0" layoutInCell="1" allowOverlap="1" wp14:anchorId="6F342ECD" wp14:editId="3FF458F2">
            <wp:simplePos x="0" y="0"/>
            <wp:positionH relativeFrom="page">
              <wp:posOffset>789305</wp:posOffset>
            </wp:positionH>
            <wp:positionV relativeFrom="paragraph">
              <wp:posOffset>155065</wp:posOffset>
            </wp:positionV>
            <wp:extent cx="24764" cy="39370"/>
            <wp:effectExtent l="0" t="0" r="0" b="0"/>
            <wp:wrapNone/>
            <wp:docPr id="63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Reviewed so that potential patterns of concerning, problematic or inappropriate </w:t>
      </w:r>
      <w:proofErr w:type="spellStart"/>
      <w:r>
        <w:t>behaviour</w:t>
      </w:r>
      <w:proofErr w:type="spellEnd"/>
      <w:r>
        <w:t xml:space="preserve"> can be</w:t>
      </w:r>
      <w:r>
        <w:rPr>
          <w:spacing w:val="1"/>
        </w:rPr>
        <w:t xml:space="preserve"> </w:t>
      </w:r>
      <w:r>
        <w:t xml:space="preserve">identified. Where a pattern of such </w:t>
      </w:r>
      <w:proofErr w:type="spellStart"/>
      <w:r>
        <w:t>behaviour</w:t>
      </w:r>
      <w:proofErr w:type="spellEnd"/>
      <w:r>
        <w:t xml:space="preserve"> is identified, we will decide on a course of action, either</w:t>
      </w:r>
      <w:r>
        <w:rPr>
          <w:spacing w:val="1"/>
        </w:rPr>
        <w:t xml:space="preserve"> </w:t>
      </w:r>
      <w:r>
        <w:t xml:space="preserve">through our disciplinary procedures or, where a pattern of </w:t>
      </w:r>
      <w:proofErr w:type="spellStart"/>
      <w:r>
        <w:t>behaviour</w:t>
      </w:r>
      <w:proofErr w:type="spellEnd"/>
      <w:r>
        <w:t xml:space="preserve"> moves from a concern to meeting the</w:t>
      </w:r>
      <w:r>
        <w:rPr>
          <w:spacing w:val="-53"/>
        </w:rPr>
        <w:t xml:space="preserve"> </w:t>
      </w:r>
      <w:r>
        <w:t>harm threshold as described in section 1 of this appendix, we will refer it to the designated officer at the</w:t>
      </w:r>
      <w:r>
        <w:rPr>
          <w:spacing w:val="1"/>
        </w:rPr>
        <w:t xml:space="preserve"> </w:t>
      </w:r>
      <w:r>
        <w:t>local authority</w:t>
      </w:r>
    </w:p>
    <w:p w14:paraId="3DD4E9D3" w14:textId="77777777" w:rsidR="00F63013" w:rsidRDefault="00B67F08">
      <w:pPr>
        <w:pStyle w:val="BodyText"/>
        <w:spacing w:before="117"/>
      </w:pPr>
      <w:r>
        <w:rPr>
          <w:noProof/>
          <w:lang w:val="en-GB" w:eastAsia="en-GB"/>
        </w:rPr>
        <w:drawing>
          <wp:anchor distT="0" distB="0" distL="0" distR="0" simplePos="0" relativeHeight="15891456" behindDoc="0" locked="0" layoutInCell="1" allowOverlap="1" wp14:anchorId="1C051A1A" wp14:editId="0AC7174A">
            <wp:simplePos x="0" y="0"/>
            <wp:positionH relativeFrom="page">
              <wp:posOffset>789305</wp:posOffset>
            </wp:positionH>
            <wp:positionV relativeFrom="paragraph">
              <wp:posOffset>152399</wp:posOffset>
            </wp:positionV>
            <wp:extent cx="24764" cy="40003"/>
            <wp:effectExtent l="0" t="0" r="0" b="0"/>
            <wp:wrapNone/>
            <wp:docPr id="63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image2.png"/>
                    <pic:cNvPicPr/>
                  </pic:nvPicPr>
                  <pic:blipFill>
                    <a:blip r:embed="rId6" cstate="print"/>
                    <a:stretch>
                      <a:fillRect/>
                    </a:stretch>
                  </pic:blipFill>
                  <pic:spPr>
                    <a:xfrm>
                      <a:off x="0" y="0"/>
                      <a:ext cx="24764" cy="40003"/>
                    </a:xfrm>
                    <a:prstGeom prst="rect">
                      <a:avLst/>
                    </a:prstGeom>
                  </pic:spPr>
                </pic:pic>
              </a:graphicData>
            </a:graphic>
          </wp:anchor>
        </w:drawing>
      </w:r>
      <w:r>
        <w:t>Retained</w:t>
      </w:r>
      <w:r>
        <w:rPr>
          <w:spacing w:val="-2"/>
        </w:rPr>
        <w:t xml:space="preserve"> </w:t>
      </w:r>
      <w:r>
        <w:t>at</w:t>
      </w:r>
      <w:r>
        <w:rPr>
          <w:spacing w:val="-4"/>
        </w:rPr>
        <w:t xml:space="preserve"> </w:t>
      </w:r>
      <w:r>
        <w:t>least</w:t>
      </w:r>
      <w:r>
        <w:rPr>
          <w:spacing w:val="1"/>
        </w:rPr>
        <w:t xml:space="preserve"> </w:t>
      </w:r>
      <w:r>
        <w:t>until</w:t>
      </w:r>
      <w:r>
        <w:rPr>
          <w:spacing w:val="-2"/>
        </w:rPr>
        <w:t xml:space="preserve"> </w:t>
      </w:r>
      <w:r>
        <w:t>the</w:t>
      </w:r>
      <w:r>
        <w:rPr>
          <w:spacing w:val="-7"/>
        </w:rPr>
        <w:t xml:space="preserve"> </w:t>
      </w:r>
      <w:r>
        <w:t>individual</w:t>
      </w:r>
      <w:r>
        <w:rPr>
          <w:spacing w:val="-2"/>
        </w:rPr>
        <w:t xml:space="preserve"> </w:t>
      </w:r>
      <w:r>
        <w:t>leaves</w:t>
      </w:r>
      <w:r>
        <w:rPr>
          <w:spacing w:val="-4"/>
        </w:rPr>
        <w:t xml:space="preserve"> </w:t>
      </w:r>
      <w:r>
        <w:t>employment</w:t>
      </w:r>
      <w:r>
        <w:rPr>
          <w:spacing w:val="1"/>
        </w:rPr>
        <w:t xml:space="preserve"> </w:t>
      </w:r>
      <w:r>
        <w:t>at</w:t>
      </w:r>
      <w:r>
        <w:rPr>
          <w:spacing w:val="-4"/>
        </w:rPr>
        <w:t xml:space="preserve"> </w:t>
      </w:r>
      <w:r>
        <w:t>the</w:t>
      </w:r>
      <w:r>
        <w:rPr>
          <w:spacing w:val="-2"/>
        </w:rPr>
        <w:t xml:space="preserve"> </w:t>
      </w:r>
      <w:r>
        <w:t>school</w:t>
      </w:r>
    </w:p>
    <w:p w14:paraId="2C1B29EE" w14:textId="77777777" w:rsidR="00F63013" w:rsidRDefault="00B67F08">
      <w:pPr>
        <w:pStyle w:val="BodyText"/>
        <w:ind w:left="215" w:right="647"/>
      </w:pPr>
      <w:r>
        <w:t>Where a low-level concern relates to a supply teacher or contractor, we will notify the individual’s employer, so</w:t>
      </w:r>
      <w:r>
        <w:rPr>
          <w:spacing w:val="-53"/>
        </w:rPr>
        <w:t xml:space="preserve"> </w:t>
      </w:r>
      <w:r>
        <w:t>any potential</w:t>
      </w:r>
      <w:r>
        <w:rPr>
          <w:spacing w:val="4"/>
        </w:rPr>
        <w:t xml:space="preserve"> </w:t>
      </w:r>
      <w:r>
        <w:t>patterns</w:t>
      </w:r>
      <w:r>
        <w:rPr>
          <w:spacing w:val="-3"/>
        </w:rPr>
        <w:t xml:space="preserve"> </w:t>
      </w:r>
      <w:r>
        <w:t>of</w:t>
      </w:r>
      <w:r>
        <w:rPr>
          <w:spacing w:val="2"/>
        </w:rPr>
        <w:t xml:space="preserve"> </w:t>
      </w:r>
      <w:r>
        <w:t xml:space="preserve">inappropriate </w:t>
      </w:r>
      <w:proofErr w:type="spellStart"/>
      <w:r>
        <w:t>behaviour</w:t>
      </w:r>
      <w:proofErr w:type="spellEnd"/>
      <w:r>
        <w:rPr>
          <w:spacing w:val="-3"/>
        </w:rPr>
        <w:t xml:space="preserve"> </w:t>
      </w:r>
      <w:r>
        <w:t>can</w:t>
      </w:r>
      <w:r>
        <w:rPr>
          <w:spacing w:val="-1"/>
        </w:rPr>
        <w:t xml:space="preserve"> </w:t>
      </w:r>
      <w:r>
        <w:t>be identified.</w:t>
      </w:r>
    </w:p>
    <w:p w14:paraId="292466FB" w14:textId="77777777" w:rsidR="00F63013" w:rsidRDefault="00F63013">
      <w:pPr>
        <w:pStyle w:val="BodyText"/>
        <w:spacing w:before="2"/>
        <w:ind w:left="0"/>
      </w:pPr>
    </w:p>
    <w:p w14:paraId="748F64A7" w14:textId="77777777" w:rsidR="00F63013" w:rsidRDefault="00B67F08">
      <w:pPr>
        <w:pStyle w:val="Heading3"/>
      </w:pPr>
      <w:r>
        <w:rPr>
          <w:color w:val="12253E"/>
        </w:rPr>
        <w:t>References</w:t>
      </w:r>
    </w:p>
    <w:p w14:paraId="3C1540B9" w14:textId="77777777" w:rsidR="00F63013" w:rsidRDefault="00B67F08">
      <w:pPr>
        <w:pStyle w:val="BodyText"/>
        <w:spacing w:before="131"/>
        <w:ind w:left="215"/>
      </w:pPr>
      <w:r>
        <w:t>We</w:t>
      </w:r>
      <w:r>
        <w:rPr>
          <w:spacing w:val="-6"/>
        </w:rPr>
        <w:t xml:space="preserve"> </w:t>
      </w:r>
      <w:r>
        <w:t>will not</w:t>
      </w:r>
      <w:r>
        <w:rPr>
          <w:spacing w:val="-3"/>
        </w:rPr>
        <w:t xml:space="preserve"> </w:t>
      </w:r>
      <w:r>
        <w:t>include low-level</w:t>
      </w:r>
      <w:r>
        <w:rPr>
          <w:spacing w:val="-1"/>
        </w:rPr>
        <w:t xml:space="preserve"> </w:t>
      </w:r>
      <w:r>
        <w:t>concerns</w:t>
      </w:r>
      <w:r>
        <w:rPr>
          <w:spacing w:val="-3"/>
        </w:rPr>
        <w:t xml:space="preserve"> </w:t>
      </w:r>
      <w:r>
        <w:t>in</w:t>
      </w:r>
      <w:r>
        <w:rPr>
          <w:spacing w:val="-1"/>
        </w:rPr>
        <w:t xml:space="preserve"> </w:t>
      </w:r>
      <w:r>
        <w:t>references</w:t>
      </w:r>
      <w:r>
        <w:rPr>
          <w:spacing w:val="-3"/>
        </w:rPr>
        <w:t xml:space="preserve"> </w:t>
      </w:r>
      <w:r>
        <w:t>unless:</w:t>
      </w:r>
    </w:p>
    <w:p w14:paraId="1660BBF9" w14:textId="77777777" w:rsidR="00F63013" w:rsidRDefault="00B67F08">
      <w:pPr>
        <w:pStyle w:val="BodyText"/>
        <w:ind w:right="739"/>
      </w:pPr>
      <w:r>
        <w:rPr>
          <w:noProof/>
          <w:lang w:val="en-GB" w:eastAsia="en-GB"/>
        </w:rPr>
        <w:drawing>
          <wp:anchor distT="0" distB="0" distL="0" distR="0" simplePos="0" relativeHeight="15891968" behindDoc="0" locked="0" layoutInCell="1" allowOverlap="1" wp14:anchorId="12D51C12" wp14:editId="14A29C22">
            <wp:simplePos x="0" y="0"/>
            <wp:positionH relativeFrom="page">
              <wp:posOffset>789305</wp:posOffset>
            </wp:positionH>
            <wp:positionV relativeFrom="paragraph">
              <wp:posOffset>154685</wp:posOffset>
            </wp:positionV>
            <wp:extent cx="24764" cy="40003"/>
            <wp:effectExtent l="0" t="0" r="0" b="0"/>
            <wp:wrapNone/>
            <wp:docPr id="63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image2.png"/>
                    <pic:cNvPicPr/>
                  </pic:nvPicPr>
                  <pic:blipFill>
                    <a:blip r:embed="rId6" cstate="print"/>
                    <a:stretch>
                      <a:fillRect/>
                    </a:stretch>
                  </pic:blipFill>
                  <pic:spPr>
                    <a:xfrm>
                      <a:off x="0" y="0"/>
                      <a:ext cx="24764" cy="40003"/>
                    </a:xfrm>
                    <a:prstGeom prst="rect">
                      <a:avLst/>
                    </a:prstGeom>
                  </pic:spPr>
                </pic:pic>
              </a:graphicData>
            </a:graphic>
          </wp:anchor>
        </w:drawing>
      </w:r>
      <w:r>
        <w:t>The concern (or group of concerns) has met the threshold for referral to the designated officer at the local</w:t>
      </w:r>
      <w:r>
        <w:rPr>
          <w:spacing w:val="-53"/>
        </w:rPr>
        <w:t xml:space="preserve"> </w:t>
      </w:r>
      <w:r>
        <w:t>authority</w:t>
      </w:r>
      <w:r>
        <w:rPr>
          <w:spacing w:val="-3"/>
        </w:rPr>
        <w:t xml:space="preserve"> </w:t>
      </w:r>
      <w:r>
        <w:t>and is</w:t>
      </w:r>
      <w:r>
        <w:rPr>
          <w:spacing w:val="-8"/>
        </w:rPr>
        <w:t xml:space="preserve"> </w:t>
      </w:r>
      <w:r>
        <w:t>found to</w:t>
      </w:r>
      <w:r>
        <w:rPr>
          <w:spacing w:val="-5"/>
        </w:rPr>
        <w:t xml:space="preserve"> </w:t>
      </w:r>
      <w:r>
        <w:t>be substantiated;</w:t>
      </w:r>
      <w:r>
        <w:rPr>
          <w:spacing w:val="3"/>
        </w:rPr>
        <w:t xml:space="preserve"> </w:t>
      </w:r>
      <w:r>
        <w:t>and/or</w:t>
      </w:r>
    </w:p>
    <w:p w14:paraId="1817ECDE" w14:textId="77777777" w:rsidR="00F63013" w:rsidRDefault="00B67F08">
      <w:pPr>
        <w:pStyle w:val="BodyText"/>
        <w:spacing w:before="116"/>
        <w:ind w:right="771"/>
      </w:pPr>
      <w:r>
        <w:rPr>
          <w:noProof/>
          <w:lang w:val="en-GB" w:eastAsia="en-GB"/>
        </w:rPr>
        <w:drawing>
          <wp:anchor distT="0" distB="0" distL="0" distR="0" simplePos="0" relativeHeight="15892480" behindDoc="0" locked="0" layoutInCell="1" allowOverlap="1" wp14:anchorId="3D4C83AB" wp14:editId="3B63FD41">
            <wp:simplePos x="0" y="0"/>
            <wp:positionH relativeFrom="page">
              <wp:posOffset>789305</wp:posOffset>
            </wp:positionH>
            <wp:positionV relativeFrom="paragraph">
              <wp:posOffset>151255</wp:posOffset>
            </wp:positionV>
            <wp:extent cx="24764" cy="40004"/>
            <wp:effectExtent l="0" t="0" r="0" b="0"/>
            <wp:wrapNone/>
            <wp:docPr id="63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image2.png"/>
                    <pic:cNvPicPr/>
                  </pic:nvPicPr>
                  <pic:blipFill>
                    <a:blip r:embed="rId6" cstate="print"/>
                    <a:stretch>
                      <a:fillRect/>
                    </a:stretch>
                  </pic:blipFill>
                  <pic:spPr>
                    <a:xfrm>
                      <a:off x="0" y="0"/>
                      <a:ext cx="24764" cy="40004"/>
                    </a:xfrm>
                    <a:prstGeom prst="rect">
                      <a:avLst/>
                    </a:prstGeom>
                  </pic:spPr>
                </pic:pic>
              </a:graphicData>
            </a:graphic>
          </wp:anchor>
        </w:drawing>
      </w:r>
      <w:r>
        <w:t>The</w:t>
      </w:r>
      <w:r>
        <w:rPr>
          <w:spacing w:val="-1"/>
        </w:rPr>
        <w:t xml:space="preserve"> </w:t>
      </w:r>
      <w:r>
        <w:t>concern</w:t>
      </w:r>
      <w:r>
        <w:rPr>
          <w:spacing w:val="-1"/>
        </w:rPr>
        <w:t xml:space="preserve"> </w:t>
      </w:r>
      <w:r>
        <w:t>(or group</w:t>
      </w:r>
      <w:r>
        <w:rPr>
          <w:spacing w:val="-1"/>
        </w:rPr>
        <w:t xml:space="preserve"> </w:t>
      </w:r>
      <w:r>
        <w:t>of</w:t>
      </w:r>
      <w:r>
        <w:rPr>
          <w:spacing w:val="3"/>
        </w:rPr>
        <w:t xml:space="preserve"> </w:t>
      </w:r>
      <w:r>
        <w:t>concerns) relates</w:t>
      </w:r>
      <w:r>
        <w:rPr>
          <w:spacing w:val="-4"/>
        </w:rPr>
        <w:t xml:space="preserve"> </w:t>
      </w:r>
      <w:r>
        <w:t>to</w:t>
      </w:r>
      <w:r>
        <w:rPr>
          <w:spacing w:val="-5"/>
        </w:rPr>
        <w:t xml:space="preserve"> </w:t>
      </w:r>
      <w:r>
        <w:t>issues</w:t>
      </w:r>
      <w:r>
        <w:rPr>
          <w:spacing w:val="-4"/>
        </w:rPr>
        <w:t xml:space="preserve"> </w:t>
      </w:r>
      <w:r>
        <w:t>which</w:t>
      </w:r>
      <w:r>
        <w:rPr>
          <w:spacing w:val="-1"/>
        </w:rPr>
        <w:t xml:space="preserve"> </w:t>
      </w:r>
      <w:r>
        <w:t>would</w:t>
      </w:r>
      <w:r>
        <w:rPr>
          <w:spacing w:val="-1"/>
        </w:rPr>
        <w:t xml:space="preserve"> </w:t>
      </w:r>
      <w:r>
        <w:t>ordinarily</w:t>
      </w:r>
      <w:r>
        <w:rPr>
          <w:spacing w:val="1"/>
        </w:rPr>
        <w:t xml:space="preserve"> </w:t>
      </w:r>
      <w:r>
        <w:t>be</w:t>
      </w:r>
      <w:r>
        <w:rPr>
          <w:spacing w:val="-6"/>
        </w:rPr>
        <w:t xml:space="preserve"> </w:t>
      </w:r>
      <w:r>
        <w:t>included</w:t>
      </w:r>
      <w:r>
        <w:rPr>
          <w:spacing w:val="-1"/>
        </w:rPr>
        <w:t xml:space="preserve"> </w:t>
      </w:r>
      <w:r>
        <w:t>in</w:t>
      </w:r>
      <w:r>
        <w:rPr>
          <w:spacing w:val="-1"/>
        </w:rPr>
        <w:t xml:space="preserve"> </w:t>
      </w:r>
      <w:r>
        <w:t>a</w:t>
      </w:r>
      <w:r>
        <w:rPr>
          <w:spacing w:val="-5"/>
        </w:rPr>
        <w:t xml:space="preserve"> </w:t>
      </w:r>
      <w:r>
        <w:t>reference,</w:t>
      </w:r>
      <w:r>
        <w:rPr>
          <w:spacing w:val="-53"/>
        </w:rPr>
        <w:t xml:space="preserve"> </w:t>
      </w:r>
      <w:r>
        <w:t>such</w:t>
      </w:r>
      <w:r>
        <w:rPr>
          <w:spacing w:val="-1"/>
        </w:rPr>
        <w:t xml:space="preserve"> </w:t>
      </w:r>
      <w:r>
        <w:t>as</w:t>
      </w:r>
      <w:r>
        <w:rPr>
          <w:spacing w:val="-3"/>
        </w:rPr>
        <w:t xml:space="preserve"> </w:t>
      </w:r>
      <w:r>
        <w:t>misconduct</w:t>
      </w:r>
      <w:r>
        <w:rPr>
          <w:spacing w:val="3"/>
        </w:rPr>
        <w:t xml:space="preserve"> </w:t>
      </w:r>
      <w:r>
        <w:t>or</w:t>
      </w:r>
      <w:r>
        <w:rPr>
          <w:spacing w:val="1"/>
        </w:rPr>
        <w:t xml:space="preserve"> </w:t>
      </w:r>
      <w:r>
        <w:t>poor</w:t>
      </w:r>
      <w:r>
        <w:rPr>
          <w:spacing w:val="1"/>
        </w:rPr>
        <w:t xml:space="preserve"> </w:t>
      </w:r>
      <w:r>
        <w:t>performance</w:t>
      </w:r>
    </w:p>
    <w:p w14:paraId="68E6B6F8" w14:textId="77777777" w:rsidR="00F63013" w:rsidRDefault="00F63013">
      <w:pPr>
        <w:sectPr w:rsidR="00F63013">
          <w:pgSz w:w="11900" w:h="16840"/>
          <w:pgMar w:top="1520" w:right="420" w:bottom="280" w:left="860" w:header="720" w:footer="720" w:gutter="0"/>
          <w:cols w:space="720"/>
        </w:sectPr>
      </w:pPr>
    </w:p>
    <w:p w14:paraId="76063C61" w14:textId="77777777" w:rsidR="00F63013" w:rsidRDefault="00B67F08">
      <w:pPr>
        <w:pStyle w:val="Heading3"/>
        <w:spacing w:before="70"/>
      </w:pPr>
      <w:bookmarkStart w:id="40" w:name="Appendix_4:_specific_safeguarding_issues"/>
      <w:bookmarkStart w:id="41" w:name="_bookmark20"/>
      <w:bookmarkEnd w:id="40"/>
      <w:bookmarkEnd w:id="41"/>
      <w:r>
        <w:rPr>
          <w:color w:val="7E7E7E"/>
        </w:rPr>
        <w:lastRenderedPageBreak/>
        <w:t>Appendix</w:t>
      </w:r>
      <w:r>
        <w:rPr>
          <w:color w:val="7E7E7E"/>
          <w:spacing w:val="-5"/>
        </w:rPr>
        <w:t xml:space="preserve"> </w:t>
      </w:r>
      <w:r>
        <w:rPr>
          <w:color w:val="7E7E7E"/>
        </w:rPr>
        <w:t>4:</w:t>
      </w:r>
      <w:r>
        <w:rPr>
          <w:color w:val="7E7E7E"/>
          <w:spacing w:val="-5"/>
        </w:rPr>
        <w:t xml:space="preserve"> </w:t>
      </w:r>
      <w:r>
        <w:rPr>
          <w:color w:val="7E7E7E"/>
        </w:rPr>
        <w:t>specific</w:t>
      </w:r>
      <w:r>
        <w:rPr>
          <w:color w:val="7E7E7E"/>
          <w:spacing w:val="-4"/>
        </w:rPr>
        <w:t xml:space="preserve"> </w:t>
      </w:r>
      <w:r>
        <w:rPr>
          <w:color w:val="7E7E7E"/>
        </w:rPr>
        <w:t>safeguarding</w:t>
      </w:r>
      <w:r>
        <w:rPr>
          <w:color w:val="7E7E7E"/>
          <w:spacing w:val="-5"/>
        </w:rPr>
        <w:t xml:space="preserve"> </w:t>
      </w:r>
      <w:r>
        <w:rPr>
          <w:color w:val="7E7E7E"/>
        </w:rPr>
        <w:t>issues</w:t>
      </w:r>
    </w:p>
    <w:p w14:paraId="684751D8" w14:textId="77777777" w:rsidR="00F63013" w:rsidRDefault="00F63013">
      <w:pPr>
        <w:pStyle w:val="BodyText"/>
        <w:spacing w:before="9"/>
        <w:ind w:left="0"/>
        <w:rPr>
          <w:rFonts w:ascii="Arial"/>
          <w:b/>
          <w:sz w:val="22"/>
        </w:rPr>
      </w:pPr>
    </w:p>
    <w:p w14:paraId="131BA802" w14:textId="77777777" w:rsidR="00F63013" w:rsidRDefault="00B67F08">
      <w:pPr>
        <w:ind w:left="215"/>
        <w:rPr>
          <w:rFonts w:ascii="Arial"/>
          <w:b/>
          <w:sz w:val="24"/>
        </w:rPr>
      </w:pPr>
      <w:r>
        <w:rPr>
          <w:rFonts w:ascii="Arial"/>
          <w:b/>
          <w:color w:val="12253E"/>
          <w:sz w:val="24"/>
        </w:rPr>
        <w:t>Children</w:t>
      </w:r>
      <w:r>
        <w:rPr>
          <w:rFonts w:ascii="Arial"/>
          <w:b/>
          <w:color w:val="12253E"/>
          <w:spacing w:val="-4"/>
          <w:sz w:val="24"/>
        </w:rPr>
        <w:t xml:space="preserve"> </w:t>
      </w:r>
      <w:r>
        <w:rPr>
          <w:rFonts w:ascii="Arial"/>
          <w:b/>
          <w:color w:val="12253E"/>
          <w:sz w:val="24"/>
        </w:rPr>
        <w:t>who</w:t>
      </w:r>
      <w:r>
        <w:rPr>
          <w:rFonts w:ascii="Arial"/>
          <w:b/>
          <w:color w:val="12253E"/>
          <w:spacing w:val="-2"/>
          <w:sz w:val="24"/>
        </w:rPr>
        <w:t xml:space="preserve"> </w:t>
      </w:r>
      <w:r>
        <w:rPr>
          <w:rFonts w:ascii="Arial"/>
          <w:b/>
          <w:color w:val="12253E"/>
          <w:sz w:val="24"/>
        </w:rPr>
        <w:t>are</w:t>
      </w:r>
      <w:r>
        <w:rPr>
          <w:rFonts w:ascii="Arial"/>
          <w:b/>
          <w:color w:val="12253E"/>
          <w:spacing w:val="-2"/>
          <w:sz w:val="24"/>
        </w:rPr>
        <w:t xml:space="preserve"> </w:t>
      </w:r>
      <w:r>
        <w:rPr>
          <w:rFonts w:ascii="Arial"/>
          <w:b/>
          <w:color w:val="12253E"/>
          <w:sz w:val="24"/>
        </w:rPr>
        <w:t>absent</w:t>
      </w:r>
      <w:r>
        <w:rPr>
          <w:rFonts w:ascii="Arial"/>
          <w:b/>
          <w:color w:val="12253E"/>
          <w:spacing w:val="1"/>
          <w:sz w:val="24"/>
        </w:rPr>
        <w:t xml:space="preserve"> </w:t>
      </w:r>
      <w:r>
        <w:rPr>
          <w:rFonts w:ascii="Arial"/>
          <w:b/>
          <w:color w:val="12253E"/>
          <w:sz w:val="24"/>
        </w:rPr>
        <w:t>from</w:t>
      </w:r>
      <w:r>
        <w:rPr>
          <w:rFonts w:ascii="Arial"/>
          <w:b/>
          <w:color w:val="12253E"/>
          <w:spacing w:val="-6"/>
          <w:sz w:val="24"/>
        </w:rPr>
        <w:t xml:space="preserve"> </w:t>
      </w:r>
      <w:r>
        <w:rPr>
          <w:rFonts w:ascii="Arial"/>
          <w:b/>
          <w:color w:val="12253E"/>
          <w:sz w:val="24"/>
        </w:rPr>
        <w:t>education</w:t>
      </w:r>
    </w:p>
    <w:p w14:paraId="270914B8" w14:textId="77777777" w:rsidR="00F63013" w:rsidRDefault="00B67F08">
      <w:pPr>
        <w:pStyle w:val="BodyText"/>
        <w:spacing w:before="127"/>
        <w:ind w:left="215" w:right="670"/>
        <w:jc w:val="both"/>
      </w:pPr>
      <w:r>
        <w:t>A child being absent from education, particularly repeatedly, can be a warning sign of a range of safeguarding</w:t>
      </w:r>
      <w:r>
        <w:rPr>
          <w:spacing w:val="-53"/>
        </w:rPr>
        <w:t xml:space="preserve"> </w:t>
      </w:r>
      <w:r>
        <w:t>issues. This might include abuse or neglect, such as sexual abuse or exploitation or child criminal exploitation,</w:t>
      </w:r>
      <w:r>
        <w:rPr>
          <w:spacing w:val="-53"/>
        </w:rPr>
        <w:t xml:space="preserve"> </w:t>
      </w:r>
      <w:r>
        <w:t>or issues</w:t>
      </w:r>
      <w:r>
        <w:rPr>
          <w:spacing w:val="-4"/>
        </w:rPr>
        <w:t xml:space="preserve"> </w:t>
      </w:r>
      <w:r>
        <w:t>such</w:t>
      </w:r>
      <w:r>
        <w:rPr>
          <w:spacing w:val="-1"/>
        </w:rPr>
        <w:t xml:space="preserve"> </w:t>
      </w:r>
      <w:r>
        <w:t>as</w:t>
      </w:r>
      <w:r>
        <w:rPr>
          <w:spacing w:val="-4"/>
        </w:rPr>
        <w:t xml:space="preserve"> </w:t>
      </w:r>
      <w:r>
        <w:t>mental</w:t>
      </w:r>
      <w:r>
        <w:rPr>
          <w:spacing w:val="3"/>
        </w:rPr>
        <w:t xml:space="preserve"> </w:t>
      </w:r>
      <w:r>
        <w:t>health</w:t>
      </w:r>
      <w:r>
        <w:rPr>
          <w:spacing w:val="-1"/>
        </w:rPr>
        <w:t xml:space="preserve"> </w:t>
      </w:r>
      <w:r>
        <w:t>problems,</w:t>
      </w:r>
      <w:r>
        <w:rPr>
          <w:spacing w:val="2"/>
        </w:rPr>
        <w:t xml:space="preserve"> </w:t>
      </w:r>
      <w:r>
        <w:t>substance</w:t>
      </w:r>
      <w:r>
        <w:rPr>
          <w:spacing w:val="-1"/>
        </w:rPr>
        <w:t xml:space="preserve"> </w:t>
      </w:r>
      <w:r>
        <w:t>abuse,</w:t>
      </w:r>
      <w:r>
        <w:rPr>
          <w:spacing w:val="2"/>
        </w:rPr>
        <w:t xml:space="preserve"> </w:t>
      </w:r>
      <w:proofErr w:type="spellStart"/>
      <w:r>
        <w:t>radicalisation</w:t>
      </w:r>
      <w:proofErr w:type="spellEnd"/>
      <w:r>
        <w:t>,</w:t>
      </w:r>
      <w:r>
        <w:rPr>
          <w:spacing w:val="-3"/>
        </w:rPr>
        <w:t xml:space="preserve"> </w:t>
      </w:r>
      <w:r>
        <w:t>FGM or</w:t>
      </w:r>
      <w:r>
        <w:rPr>
          <w:spacing w:val="-4"/>
        </w:rPr>
        <w:t xml:space="preserve"> </w:t>
      </w:r>
      <w:r>
        <w:t>forced</w:t>
      </w:r>
      <w:r>
        <w:rPr>
          <w:spacing w:val="-6"/>
        </w:rPr>
        <w:t xml:space="preserve"> </w:t>
      </w:r>
      <w:r>
        <w:t>marriage.</w:t>
      </w:r>
    </w:p>
    <w:p w14:paraId="226C8EF8" w14:textId="77777777" w:rsidR="00F63013" w:rsidRDefault="00B67F08">
      <w:pPr>
        <w:pStyle w:val="BodyText"/>
        <w:ind w:left="215" w:right="991"/>
      </w:pPr>
      <w:r>
        <w:t>There are many circumstances where a child may be absent or become missing from education, but some</w:t>
      </w:r>
      <w:r>
        <w:rPr>
          <w:spacing w:val="-53"/>
        </w:rPr>
        <w:t xml:space="preserve"> </w:t>
      </w:r>
      <w:r>
        <w:t>children</w:t>
      </w:r>
      <w:r>
        <w:rPr>
          <w:spacing w:val="-6"/>
        </w:rPr>
        <w:t xml:space="preserve"> </w:t>
      </w:r>
      <w:r>
        <w:t>are particularly</w:t>
      </w:r>
      <w:r>
        <w:rPr>
          <w:spacing w:val="-3"/>
        </w:rPr>
        <w:t xml:space="preserve"> </w:t>
      </w:r>
      <w:r>
        <w:t>at</w:t>
      </w:r>
      <w:r>
        <w:rPr>
          <w:spacing w:val="-2"/>
        </w:rPr>
        <w:t xml:space="preserve"> </w:t>
      </w:r>
      <w:r>
        <w:t>risk.</w:t>
      </w:r>
      <w:r>
        <w:rPr>
          <w:spacing w:val="-2"/>
        </w:rPr>
        <w:t xml:space="preserve"> </w:t>
      </w:r>
      <w:r>
        <w:t>These include children</w:t>
      </w:r>
      <w:r>
        <w:rPr>
          <w:spacing w:val="-5"/>
        </w:rPr>
        <w:t xml:space="preserve"> </w:t>
      </w:r>
      <w:r>
        <w:t>who:</w:t>
      </w:r>
    </w:p>
    <w:p w14:paraId="39B57572" w14:textId="77777777" w:rsidR="00F63013" w:rsidRDefault="00B67F08">
      <w:pPr>
        <w:pStyle w:val="BodyText"/>
        <w:ind w:left="810"/>
      </w:pPr>
      <w:r>
        <w:rPr>
          <w:noProof/>
          <w:lang w:val="en-GB" w:eastAsia="en-GB"/>
        </w:rPr>
        <w:drawing>
          <wp:anchor distT="0" distB="0" distL="0" distR="0" simplePos="0" relativeHeight="15892992" behindDoc="0" locked="0" layoutInCell="1" allowOverlap="1" wp14:anchorId="05F7810E" wp14:editId="031EB2C8">
            <wp:simplePos x="0" y="0"/>
            <wp:positionH relativeFrom="page">
              <wp:posOffset>953769</wp:posOffset>
            </wp:positionH>
            <wp:positionV relativeFrom="paragraph">
              <wp:posOffset>155954</wp:posOffset>
            </wp:positionV>
            <wp:extent cx="24765" cy="39370"/>
            <wp:effectExtent l="0" t="0" r="0" b="0"/>
            <wp:wrapNone/>
            <wp:docPr id="63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image2.png"/>
                    <pic:cNvPicPr/>
                  </pic:nvPicPr>
                  <pic:blipFill>
                    <a:blip r:embed="rId6" cstate="print"/>
                    <a:stretch>
                      <a:fillRect/>
                    </a:stretch>
                  </pic:blipFill>
                  <pic:spPr>
                    <a:xfrm>
                      <a:off x="0" y="0"/>
                      <a:ext cx="24765" cy="39370"/>
                    </a:xfrm>
                    <a:prstGeom prst="rect">
                      <a:avLst/>
                    </a:prstGeom>
                  </pic:spPr>
                </pic:pic>
              </a:graphicData>
            </a:graphic>
          </wp:anchor>
        </w:drawing>
      </w:r>
      <w:r>
        <w:t>Are</w:t>
      </w:r>
      <w:r>
        <w:rPr>
          <w:spacing w:val="-3"/>
        </w:rPr>
        <w:t xml:space="preserve"> </w:t>
      </w:r>
      <w:r>
        <w:t>at risk</w:t>
      </w:r>
      <w:r>
        <w:rPr>
          <w:spacing w:val="-1"/>
        </w:rPr>
        <w:t xml:space="preserve"> </w:t>
      </w:r>
      <w:r>
        <w:t>of harm</w:t>
      </w:r>
      <w:r>
        <w:rPr>
          <w:spacing w:val="3"/>
        </w:rPr>
        <w:t xml:space="preserve"> </w:t>
      </w:r>
      <w:r>
        <w:t>or</w:t>
      </w:r>
      <w:r>
        <w:rPr>
          <w:spacing w:val="-2"/>
        </w:rPr>
        <w:t xml:space="preserve"> </w:t>
      </w:r>
      <w:r>
        <w:t>neglect</w:t>
      </w:r>
    </w:p>
    <w:p w14:paraId="0167567B" w14:textId="77777777" w:rsidR="00F63013" w:rsidRDefault="00B67F08">
      <w:pPr>
        <w:pStyle w:val="BodyText"/>
        <w:ind w:left="810"/>
      </w:pPr>
      <w:r>
        <w:rPr>
          <w:noProof/>
          <w:lang w:val="en-GB" w:eastAsia="en-GB"/>
        </w:rPr>
        <w:drawing>
          <wp:anchor distT="0" distB="0" distL="0" distR="0" simplePos="0" relativeHeight="15893504" behindDoc="0" locked="0" layoutInCell="1" allowOverlap="1" wp14:anchorId="4BBD5B14" wp14:editId="3A5BDF7E">
            <wp:simplePos x="0" y="0"/>
            <wp:positionH relativeFrom="page">
              <wp:posOffset>953769</wp:posOffset>
            </wp:positionH>
            <wp:positionV relativeFrom="paragraph">
              <wp:posOffset>155446</wp:posOffset>
            </wp:positionV>
            <wp:extent cx="24765" cy="39370"/>
            <wp:effectExtent l="0" t="0" r="0" b="0"/>
            <wp:wrapNone/>
            <wp:docPr id="6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image2.png"/>
                    <pic:cNvPicPr/>
                  </pic:nvPicPr>
                  <pic:blipFill>
                    <a:blip r:embed="rId6" cstate="print"/>
                    <a:stretch>
                      <a:fillRect/>
                    </a:stretch>
                  </pic:blipFill>
                  <pic:spPr>
                    <a:xfrm>
                      <a:off x="0" y="0"/>
                      <a:ext cx="24765" cy="39370"/>
                    </a:xfrm>
                    <a:prstGeom prst="rect">
                      <a:avLst/>
                    </a:prstGeom>
                  </pic:spPr>
                </pic:pic>
              </a:graphicData>
            </a:graphic>
          </wp:anchor>
        </w:drawing>
      </w:r>
      <w:r>
        <w:t>Are at</w:t>
      </w:r>
      <w:r>
        <w:rPr>
          <w:spacing w:val="3"/>
        </w:rPr>
        <w:t xml:space="preserve"> </w:t>
      </w:r>
      <w:r>
        <w:t>risk</w:t>
      </w:r>
      <w:r>
        <w:rPr>
          <w:spacing w:val="1"/>
        </w:rPr>
        <w:t xml:space="preserve"> </w:t>
      </w:r>
      <w:r>
        <w:t>of</w:t>
      </w:r>
      <w:r>
        <w:rPr>
          <w:spacing w:val="-2"/>
        </w:rPr>
        <w:t xml:space="preserve"> </w:t>
      </w:r>
      <w:r>
        <w:t>forced</w:t>
      </w:r>
      <w:r>
        <w:rPr>
          <w:spacing w:val="-5"/>
        </w:rPr>
        <w:t xml:space="preserve"> </w:t>
      </w:r>
      <w:r>
        <w:t>marriage or</w:t>
      </w:r>
      <w:r>
        <w:rPr>
          <w:spacing w:val="-3"/>
        </w:rPr>
        <w:t xml:space="preserve"> </w:t>
      </w:r>
      <w:r>
        <w:t>FGM</w:t>
      </w:r>
    </w:p>
    <w:p w14:paraId="746D6BC5" w14:textId="77777777" w:rsidR="00F63013" w:rsidRDefault="00B67F08">
      <w:pPr>
        <w:pStyle w:val="BodyText"/>
        <w:spacing w:before="120" w:line="364" w:lineRule="auto"/>
        <w:ind w:left="810" w:right="5690"/>
      </w:pPr>
      <w:r>
        <w:rPr>
          <w:noProof/>
          <w:lang w:val="en-GB" w:eastAsia="en-GB"/>
        </w:rPr>
        <w:drawing>
          <wp:anchor distT="0" distB="0" distL="0" distR="0" simplePos="0" relativeHeight="15894016" behindDoc="0" locked="0" layoutInCell="1" allowOverlap="1" wp14:anchorId="7199AB5A" wp14:editId="2F4F9FF2">
            <wp:simplePos x="0" y="0"/>
            <wp:positionH relativeFrom="page">
              <wp:posOffset>953769</wp:posOffset>
            </wp:positionH>
            <wp:positionV relativeFrom="paragraph">
              <wp:posOffset>154557</wp:posOffset>
            </wp:positionV>
            <wp:extent cx="24765" cy="40004"/>
            <wp:effectExtent l="0" t="0" r="0" b="0"/>
            <wp:wrapNone/>
            <wp:docPr id="64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image2.png"/>
                    <pic:cNvPicPr/>
                  </pic:nvPicPr>
                  <pic:blipFill>
                    <a:blip r:embed="rId6" cstate="print"/>
                    <a:stretch>
                      <a:fillRect/>
                    </a:stretch>
                  </pic:blipFill>
                  <pic:spPr>
                    <a:xfrm>
                      <a:off x="0" y="0"/>
                      <a:ext cx="24765" cy="40004"/>
                    </a:xfrm>
                    <a:prstGeom prst="rect">
                      <a:avLst/>
                    </a:prstGeom>
                  </pic:spPr>
                </pic:pic>
              </a:graphicData>
            </a:graphic>
          </wp:anchor>
        </w:drawing>
      </w:r>
      <w:r>
        <w:rPr>
          <w:noProof/>
          <w:lang w:val="en-GB" w:eastAsia="en-GB"/>
        </w:rPr>
        <w:drawing>
          <wp:anchor distT="0" distB="0" distL="0" distR="0" simplePos="0" relativeHeight="15894528" behindDoc="0" locked="0" layoutInCell="1" allowOverlap="1" wp14:anchorId="1CB7D152" wp14:editId="52E5F86D">
            <wp:simplePos x="0" y="0"/>
            <wp:positionH relativeFrom="page">
              <wp:posOffset>953769</wp:posOffset>
            </wp:positionH>
            <wp:positionV relativeFrom="paragraph">
              <wp:posOffset>377442</wp:posOffset>
            </wp:positionV>
            <wp:extent cx="24765" cy="39370"/>
            <wp:effectExtent l="0" t="0" r="0" b="0"/>
            <wp:wrapNone/>
            <wp:docPr id="64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image2.png"/>
                    <pic:cNvPicPr/>
                  </pic:nvPicPr>
                  <pic:blipFill>
                    <a:blip r:embed="rId6" cstate="print"/>
                    <a:stretch>
                      <a:fillRect/>
                    </a:stretch>
                  </pic:blipFill>
                  <pic:spPr>
                    <a:xfrm>
                      <a:off x="0" y="0"/>
                      <a:ext cx="24765" cy="39370"/>
                    </a:xfrm>
                    <a:prstGeom prst="rect">
                      <a:avLst/>
                    </a:prstGeom>
                  </pic:spPr>
                </pic:pic>
              </a:graphicData>
            </a:graphic>
          </wp:anchor>
        </w:drawing>
      </w:r>
      <w:r>
        <w:rPr>
          <w:noProof/>
          <w:lang w:val="en-GB" w:eastAsia="en-GB"/>
        </w:rPr>
        <w:drawing>
          <wp:anchor distT="0" distB="0" distL="0" distR="0" simplePos="0" relativeHeight="15895040" behindDoc="0" locked="0" layoutInCell="1" allowOverlap="1" wp14:anchorId="5B784BEE" wp14:editId="3105DD9A">
            <wp:simplePos x="0" y="0"/>
            <wp:positionH relativeFrom="page">
              <wp:posOffset>953769</wp:posOffset>
            </wp:positionH>
            <wp:positionV relativeFrom="paragraph">
              <wp:posOffset>599692</wp:posOffset>
            </wp:positionV>
            <wp:extent cx="24765" cy="40004"/>
            <wp:effectExtent l="0" t="0" r="0" b="0"/>
            <wp:wrapNone/>
            <wp:docPr id="64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image2.png"/>
                    <pic:cNvPicPr/>
                  </pic:nvPicPr>
                  <pic:blipFill>
                    <a:blip r:embed="rId6" cstate="print"/>
                    <a:stretch>
                      <a:fillRect/>
                    </a:stretch>
                  </pic:blipFill>
                  <pic:spPr>
                    <a:xfrm>
                      <a:off x="0" y="0"/>
                      <a:ext cx="24765" cy="40004"/>
                    </a:xfrm>
                    <a:prstGeom prst="rect">
                      <a:avLst/>
                    </a:prstGeom>
                  </pic:spPr>
                </pic:pic>
              </a:graphicData>
            </a:graphic>
          </wp:anchor>
        </w:drawing>
      </w:r>
      <w:r>
        <w:rPr>
          <w:noProof/>
          <w:lang w:val="en-GB" w:eastAsia="en-GB"/>
        </w:rPr>
        <w:drawing>
          <wp:anchor distT="0" distB="0" distL="0" distR="0" simplePos="0" relativeHeight="15895552" behindDoc="0" locked="0" layoutInCell="1" allowOverlap="1" wp14:anchorId="49132540" wp14:editId="7E88ECF3">
            <wp:simplePos x="0" y="0"/>
            <wp:positionH relativeFrom="page">
              <wp:posOffset>953769</wp:posOffset>
            </wp:positionH>
            <wp:positionV relativeFrom="paragraph">
              <wp:posOffset>822577</wp:posOffset>
            </wp:positionV>
            <wp:extent cx="24765" cy="39370"/>
            <wp:effectExtent l="0" t="0" r="0" b="0"/>
            <wp:wrapNone/>
            <wp:docPr id="64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image2.png"/>
                    <pic:cNvPicPr/>
                  </pic:nvPicPr>
                  <pic:blipFill>
                    <a:blip r:embed="rId6" cstate="print"/>
                    <a:stretch>
                      <a:fillRect/>
                    </a:stretch>
                  </pic:blipFill>
                  <pic:spPr>
                    <a:xfrm>
                      <a:off x="0" y="0"/>
                      <a:ext cx="24765" cy="39370"/>
                    </a:xfrm>
                    <a:prstGeom prst="rect">
                      <a:avLst/>
                    </a:prstGeom>
                  </pic:spPr>
                </pic:pic>
              </a:graphicData>
            </a:graphic>
          </wp:anchor>
        </w:drawing>
      </w:r>
      <w:r>
        <w:rPr>
          <w:noProof/>
          <w:lang w:val="en-GB" w:eastAsia="en-GB"/>
        </w:rPr>
        <w:drawing>
          <wp:anchor distT="0" distB="0" distL="0" distR="0" simplePos="0" relativeHeight="15896064" behindDoc="0" locked="0" layoutInCell="1" allowOverlap="1" wp14:anchorId="65F72B46" wp14:editId="56440627">
            <wp:simplePos x="0" y="0"/>
            <wp:positionH relativeFrom="page">
              <wp:posOffset>953769</wp:posOffset>
            </wp:positionH>
            <wp:positionV relativeFrom="paragraph">
              <wp:posOffset>1041652</wp:posOffset>
            </wp:positionV>
            <wp:extent cx="24765" cy="40004"/>
            <wp:effectExtent l="0" t="0" r="0" b="0"/>
            <wp:wrapNone/>
            <wp:docPr id="65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image2.png"/>
                    <pic:cNvPicPr/>
                  </pic:nvPicPr>
                  <pic:blipFill>
                    <a:blip r:embed="rId6" cstate="print"/>
                    <a:stretch>
                      <a:fillRect/>
                    </a:stretch>
                  </pic:blipFill>
                  <pic:spPr>
                    <a:xfrm>
                      <a:off x="0" y="0"/>
                      <a:ext cx="24765" cy="40004"/>
                    </a:xfrm>
                    <a:prstGeom prst="rect">
                      <a:avLst/>
                    </a:prstGeom>
                  </pic:spPr>
                </pic:pic>
              </a:graphicData>
            </a:graphic>
          </wp:anchor>
        </w:drawing>
      </w:r>
      <w:r>
        <w:t xml:space="preserve">Come from Gypsy, Roma, or </w:t>
      </w:r>
      <w:proofErr w:type="spellStart"/>
      <w:r>
        <w:t>Traveller</w:t>
      </w:r>
      <w:proofErr w:type="spellEnd"/>
      <w:r>
        <w:t xml:space="preserve"> families</w:t>
      </w:r>
      <w:r>
        <w:rPr>
          <w:spacing w:val="-53"/>
        </w:rPr>
        <w:t xml:space="preserve"> </w:t>
      </w:r>
      <w:r>
        <w:t>Come from the families of service personnel</w:t>
      </w:r>
      <w:r>
        <w:rPr>
          <w:spacing w:val="1"/>
        </w:rPr>
        <w:t xml:space="preserve"> </w:t>
      </w:r>
      <w:r>
        <w:t>Go</w:t>
      </w:r>
      <w:r>
        <w:rPr>
          <w:spacing w:val="-3"/>
        </w:rPr>
        <w:t xml:space="preserve"> </w:t>
      </w:r>
      <w:r>
        <w:t>missing</w:t>
      </w:r>
      <w:r>
        <w:rPr>
          <w:spacing w:val="3"/>
        </w:rPr>
        <w:t xml:space="preserve"> </w:t>
      </w:r>
      <w:r>
        <w:t>or</w:t>
      </w:r>
      <w:r>
        <w:rPr>
          <w:spacing w:val="4"/>
        </w:rPr>
        <w:t xml:space="preserve"> </w:t>
      </w:r>
      <w:r>
        <w:t>run</w:t>
      </w:r>
      <w:r>
        <w:rPr>
          <w:spacing w:val="3"/>
        </w:rPr>
        <w:t xml:space="preserve"> </w:t>
      </w:r>
      <w:r>
        <w:t>away</w:t>
      </w:r>
      <w:r>
        <w:rPr>
          <w:spacing w:val="4"/>
        </w:rPr>
        <w:t xml:space="preserve"> </w:t>
      </w:r>
      <w:r>
        <w:t>from</w:t>
      </w:r>
      <w:r>
        <w:rPr>
          <w:spacing w:val="4"/>
        </w:rPr>
        <w:t xml:space="preserve"> </w:t>
      </w:r>
      <w:r>
        <w:t>home</w:t>
      </w:r>
      <w:r>
        <w:rPr>
          <w:spacing w:val="3"/>
        </w:rPr>
        <w:t xml:space="preserve"> </w:t>
      </w:r>
      <w:r>
        <w:t>or care</w:t>
      </w:r>
      <w:r>
        <w:rPr>
          <w:spacing w:val="1"/>
        </w:rPr>
        <w:t xml:space="preserve"> </w:t>
      </w:r>
      <w:r>
        <w:t>Are supervised by the youth justice system</w:t>
      </w:r>
      <w:r>
        <w:rPr>
          <w:spacing w:val="1"/>
        </w:rPr>
        <w:t xml:space="preserve"> </w:t>
      </w:r>
      <w:r>
        <w:t>Cease</w:t>
      </w:r>
      <w:r>
        <w:rPr>
          <w:spacing w:val="-1"/>
        </w:rPr>
        <w:t xml:space="preserve"> </w:t>
      </w:r>
      <w:r>
        <w:t>to attend a school</w:t>
      </w:r>
    </w:p>
    <w:p w14:paraId="24CC6286" w14:textId="77777777" w:rsidR="00F63013" w:rsidRDefault="00B67F08">
      <w:pPr>
        <w:pStyle w:val="BodyText"/>
        <w:spacing w:before="0"/>
        <w:ind w:left="810"/>
      </w:pPr>
      <w:r>
        <w:rPr>
          <w:noProof/>
          <w:lang w:val="en-GB" w:eastAsia="en-GB"/>
        </w:rPr>
        <w:drawing>
          <wp:anchor distT="0" distB="0" distL="0" distR="0" simplePos="0" relativeHeight="15896576" behindDoc="0" locked="0" layoutInCell="1" allowOverlap="1" wp14:anchorId="0AACEB53" wp14:editId="26CC8ADF">
            <wp:simplePos x="0" y="0"/>
            <wp:positionH relativeFrom="page">
              <wp:posOffset>953769</wp:posOffset>
            </wp:positionH>
            <wp:positionV relativeFrom="paragraph">
              <wp:posOffset>78484</wp:posOffset>
            </wp:positionV>
            <wp:extent cx="24765" cy="39370"/>
            <wp:effectExtent l="0" t="0" r="0" b="0"/>
            <wp:wrapNone/>
            <wp:docPr id="6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2.png"/>
                    <pic:cNvPicPr/>
                  </pic:nvPicPr>
                  <pic:blipFill>
                    <a:blip r:embed="rId6" cstate="print"/>
                    <a:stretch>
                      <a:fillRect/>
                    </a:stretch>
                  </pic:blipFill>
                  <pic:spPr>
                    <a:xfrm>
                      <a:off x="0" y="0"/>
                      <a:ext cx="24765" cy="39370"/>
                    </a:xfrm>
                    <a:prstGeom prst="rect">
                      <a:avLst/>
                    </a:prstGeom>
                  </pic:spPr>
                </pic:pic>
              </a:graphicData>
            </a:graphic>
          </wp:anchor>
        </w:drawing>
      </w:r>
      <w:r>
        <w:t>Come</w:t>
      </w:r>
      <w:r>
        <w:rPr>
          <w:spacing w:val="-4"/>
        </w:rPr>
        <w:t xml:space="preserve"> </w:t>
      </w:r>
      <w:r>
        <w:t>from</w:t>
      </w:r>
      <w:r>
        <w:rPr>
          <w:spacing w:val="8"/>
        </w:rPr>
        <w:t xml:space="preserve"> </w:t>
      </w:r>
      <w:r>
        <w:t>new</w:t>
      </w:r>
      <w:r>
        <w:rPr>
          <w:spacing w:val="-9"/>
        </w:rPr>
        <w:t xml:space="preserve"> </w:t>
      </w:r>
      <w:r>
        <w:t>migrant</w:t>
      </w:r>
      <w:r>
        <w:rPr>
          <w:spacing w:val="-5"/>
        </w:rPr>
        <w:t xml:space="preserve"> </w:t>
      </w:r>
      <w:r>
        <w:t>families</w:t>
      </w:r>
    </w:p>
    <w:p w14:paraId="4FEC7ABB" w14:textId="77777777" w:rsidR="00F63013" w:rsidRDefault="00B67F08">
      <w:pPr>
        <w:pStyle w:val="BodyText"/>
        <w:spacing w:before="120"/>
        <w:ind w:left="215" w:right="680"/>
      </w:pPr>
      <w:r>
        <w:t xml:space="preserve">We will follow our procedures for </w:t>
      </w:r>
      <w:proofErr w:type="spellStart"/>
      <w:r>
        <w:t>unauthorised</w:t>
      </w:r>
      <w:proofErr w:type="spellEnd"/>
      <w:r>
        <w:t xml:space="preserve"> absence and for dealing with children who are absent from</w:t>
      </w:r>
      <w:r>
        <w:rPr>
          <w:spacing w:val="1"/>
        </w:rPr>
        <w:t xml:space="preserve"> </w:t>
      </w:r>
      <w:r>
        <w:t>education, particularly on repeat occasions, to help identify the risk of abuse and neglect, including sexual</w:t>
      </w:r>
      <w:r>
        <w:rPr>
          <w:spacing w:val="1"/>
        </w:rPr>
        <w:t xml:space="preserve"> </w:t>
      </w:r>
      <w:r>
        <w:t>exploitation,</w:t>
      </w:r>
      <w:r>
        <w:rPr>
          <w:spacing w:val="3"/>
        </w:rPr>
        <w:t xml:space="preserve"> </w:t>
      </w:r>
      <w:r>
        <w:t>and</w:t>
      </w:r>
      <w:r>
        <w:rPr>
          <w:spacing w:val="1"/>
        </w:rPr>
        <w:t xml:space="preserve"> </w:t>
      </w:r>
      <w:r>
        <w:t>to</w:t>
      </w:r>
      <w:r>
        <w:rPr>
          <w:spacing w:val="-5"/>
        </w:rPr>
        <w:t xml:space="preserve"> </w:t>
      </w:r>
      <w:r>
        <w:t>help</w:t>
      </w:r>
      <w:r>
        <w:rPr>
          <w:spacing w:val="1"/>
        </w:rPr>
        <w:t xml:space="preserve"> </w:t>
      </w:r>
      <w:r>
        <w:t>prevent</w:t>
      </w:r>
      <w:r>
        <w:rPr>
          <w:spacing w:val="-2"/>
        </w:rPr>
        <w:t xml:space="preserve"> </w:t>
      </w:r>
      <w:r>
        <w:t>the</w:t>
      </w:r>
      <w:r>
        <w:rPr>
          <w:spacing w:val="1"/>
        </w:rPr>
        <w:t xml:space="preserve"> </w:t>
      </w:r>
      <w:r>
        <w:t>risks</w:t>
      </w:r>
      <w:r>
        <w:rPr>
          <w:spacing w:val="-3"/>
        </w:rPr>
        <w:t xml:space="preserve"> </w:t>
      </w:r>
      <w:r>
        <w:t>of</w:t>
      </w:r>
      <w:r>
        <w:rPr>
          <w:spacing w:val="4"/>
        </w:rPr>
        <w:t xml:space="preserve"> </w:t>
      </w:r>
      <w:r>
        <w:t>going</w:t>
      </w:r>
      <w:r>
        <w:rPr>
          <w:spacing w:val="-5"/>
        </w:rPr>
        <w:t xml:space="preserve"> </w:t>
      </w:r>
      <w:r>
        <w:t>missing</w:t>
      </w:r>
      <w:r>
        <w:rPr>
          <w:spacing w:val="-4"/>
        </w:rPr>
        <w:t xml:space="preserve"> </w:t>
      </w:r>
      <w:r>
        <w:t>in</w:t>
      </w:r>
      <w:r>
        <w:rPr>
          <w:spacing w:val="-5"/>
        </w:rPr>
        <w:t xml:space="preserve"> </w:t>
      </w:r>
      <w:r>
        <w:t>future.</w:t>
      </w:r>
      <w:r>
        <w:rPr>
          <w:spacing w:val="-1"/>
        </w:rPr>
        <w:t xml:space="preserve"> </w:t>
      </w:r>
      <w:r>
        <w:t>This</w:t>
      </w:r>
      <w:r>
        <w:rPr>
          <w:spacing w:val="-8"/>
        </w:rPr>
        <w:t xml:space="preserve"> </w:t>
      </w:r>
      <w:r>
        <w:t>includes</w:t>
      </w:r>
      <w:r>
        <w:rPr>
          <w:spacing w:val="-2"/>
        </w:rPr>
        <w:t xml:space="preserve"> </w:t>
      </w:r>
      <w:r>
        <w:t>informing</w:t>
      </w:r>
      <w:r>
        <w:rPr>
          <w:spacing w:val="-4"/>
        </w:rPr>
        <w:t xml:space="preserve"> </w:t>
      </w:r>
      <w:r>
        <w:t>the</w:t>
      </w:r>
      <w:r>
        <w:rPr>
          <w:spacing w:val="-5"/>
        </w:rPr>
        <w:t xml:space="preserve"> </w:t>
      </w:r>
      <w:r>
        <w:t>local</w:t>
      </w:r>
      <w:r>
        <w:rPr>
          <w:spacing w:val="1"/>
        </w:rPr>
        <w:t xml:space="preserve"> </w:t>
      </w:r>
      <w:r>
        <w:t>authority</w:t>
      </w:r>
      <w:r>
        <w:rPr>
          <w:spacing w:val="-53"/>
        </w:rPr>
        <w:t xml:space="preserve"> </w:t>
      </w:r>
      <w:r>
        <w:t>if a child leaves the school without a new school being named, and adhering to requirements with respect to</w:t>
      </w:r>
      <w:r>
        <w:rPr>
          <w:spacing w:val="1"/>
        </w:rPr>
        <w:t xml:space="preserve"> </w:t>
      </w:r>
      <w:r>
        <w:t>sharing information with the local authority, when applicable, when removing a child’s name from the</w:t>
      </w:r>
      <w:r>
        <w:rPr>
          <w:spacing w:val="1"/>
        </w:rPr>
        <w:t xml:space="preserve"> </w:t>
      </w:r>
      <w:r>
        <w:t>admission</w:t>
      </w:r>
      <w:r>
        <w:rPr>
          <w:spacing w:val="-1"/>
        </w:rPr>
        <w:t xml:space="preserve"> </w:t>
      </w:r>
      <w:r>
        <w:t>register</w:t>
      </w:r>
      <w:r>
        <w:rPr>
          <w:spacing w:val="1"/>
        </w:rPr>
        <w:t xml:space="preserve"> </w:t>
      </w:r>
      <w:r>
        <w:t>at</w:t>
      </w:r>
      <w:r>
        <w:rPr>
          <w:spacing w:val="3"/>
        </w:rPr>
        <w:t xml:space="preserve"> </w:t>
      </w:r>
      <w:r>
        <w:t>non-standard transition points.</w:t>
      </w:r>
    </w:p>
    <w:p w14:paraId="3E2D3FC9" w14:textId="77777777" w:rsidR="00F63013" w:rsidRDefault="00B67F08">
      <w:pPr>
        <w:pStyle w:val="BodyText"/>
        <w:spacing w:before="123"/>
        <w:ind w:left="215" w:right="935"/>
      </w:pPr>
      <w:r>
        <w:t>Staff will be trained in signs to look out for and the individual triggers to be aware of when considering the</w:t>
      </w:r>
      <w:r>
        <w:rPr>
          <w:spacing w:val="1"/>
        </w:rPr>
        <w:t xml:space="preserve"> </w:t>
      </w:r>
      <w:r>
        <w:t>risks of potential safeguarding concerns which may be related to being absent, such as travelling to conflict</w:t>
      </w:r>
      <w:r>
        <w:rPr>
          <w:spacing w:val="-53"/>
        </w:rPr>
        <w:t xml:space="preserve"> </w:t>
      </w:r>
      <w:r>
        <w:t>zones,</w:t>
      </w:r>
      <w:r>
        <w:rPr>
          <w:spacing w:val="3"/>
        </w:rPr>
        <w:t xml:space="preserve"> </w:t>
      </w:r>
      <w:r>
        <w:t>FGM</w:t>
      </w:r>
      <w:r>
        <w:rPr>
          <w:spacing w:val="-3"/>
        </w:rPr>
        <w:t xml:space="preserve"> </w:t>
      </w:r>
      <w:r>
        <w:t>and</w:t>
      </w:r>
      <w:r>
        <w:rPr>
          <w:spacing w:val="-5"/>
        </w:rPr>
        <w:t xml:space="preserve"> </w:t>
      </w:r>
      <w:r>
        <w:t>forced</w:t>
      </w:r>
      <w:r>
        <w:rPr>
          <w:spacing w:val="-5"/>
        </w:rPr>
        <w:t xml:space="preserve"> </w:t>
      </w:r>
      <w:r>
        <w:t>marriage.</w:t>
      </w:r>
    </w:p>
    <w:p w14:paraId="68F4D26A" w14:textId="77777777" w:rsidR="00F63013" w:rsidRDefault="00B67F08">
      <w:pPr>
        <w:pStyle w:val="BodyText"/>
        <w:spacing w:before="117"/>
        <w:ind w:left="215" w:right="735"/>
      </w:pPr>
      <w:r>
        <w:t xml:space="preserve">If a staff member suspects that a child is suffering from harm </w:t>
      </w:r>
      <w:r w:rsidR="001C6BA1" w:rsidRPr="00676993">
        <w:t xml:space="preserve">exploitation </w:t>
      </w:r>
      <w:r>
        <w:t>or neglect, we will follow local child protection</w:t>
      </w:r>
      <w:r>
        <w:rPr>
          <w:spacing w:val="1"/>
        </w:rPr>
        <w:t xml:space="preserve"> </w:t>
      </w:r>
      <w:r>
        <w:t>procedures, including with respect to making reasonable enquiries. We will make an immediate referral to the</w:t>
      </w:r>
      <w:r>
        <w:rPr>
          <w:spacing w:val="-53"/>
        </w:rPr>
        <w:t xml:space="preserve"> </w:t>
      </w:r>
      <w:r>
        <w:t>local authority children’s social care team, and the police, if the child is suffering or likely to suffer from harm,</w:t>
      </w:r>
      <w:r>
        <w:rPr>
          <w:spacing w:val="1"/>
        </w:rPr>
        <w:t xml:space="preserve"> </w:t>
      </w:r>
      <w:r>
        <w:t>or</w:t>
      </w:r>
      <w:r>
        <w:rPr>
          <w:spacing w:val="1"/>
        </w:rPr>
        <w:t xml:space="preserve"> </w:t>
      </w:r>
      <w:r>
        <w:t>in</w:t>
      </w:r>
      <w:r>
        <w:rPr>
          <w:spacing w:val="-5"/>
        </w:rPr>
        <w:t xml:space="preserve"> </w:t>
      </w:r>
      <w:r>
        <w:t>immediate</w:t>
      </w:r>
      <w:r>
        <w:rPr>
          <w:spacing w:val="-5"/>
        </w:rPr>
        <w:t xml:space="preserve"> </w:t>
      </w:r>
      <w:r>
        <w:t>danger.</w:t>
      </w:r>
    </w:p>
    <w:p w14:paraId="133928E4" w14:textId="77777777" w:rsidR="00F63013" w:rsidRDefault="00F63013">
      <w:pPr>
        <w:pStyle w:val="BodyText"/>
        <w:spacing w:before="3"/>
        <w:ind w:left="0"/>
      </w:pPr>
    </w:p>
    <w:p w14:paraId="12E27A63" w14:textId="77777777" w:rsidR="00F63013" w:rsidRDefault="00B67F08">
      <w:pPr>
        <w:pStyle w:val="Heading3"/>
      </w:pPr>
      <w:r>
        <w:rPr>
          <w:color w:val="12253E"/>
        </w:rPr>
        <w:t>Child</w:t>
      </w:r>
      <w:r>
        <w:rPr>
          <w:color w:val="12253E"/>
          <w:spacing w:val="-4"/>
        </w:rPr>
        <w:t xml:space="preserve"> </w:t>
      </w:r>
      <w:r>
        <w:rPr>
          <w:color w:val="12253E"/>
        </w:rPr>
        <w:t>criminal</w:t>
      </w:r>
      <w:r>
        <w:rPr>
          <w:color w:val="12253E"/>
          <w:spacing w:val="-4"/>
        </w:rPr>
        <w:t xml:space="preserve"> </w:t>
      </w:r>
      <w:r>
        <w:rPr>
          <w:color w:val="12253E"/>
        </w:rPr>
        <w:t>exploitation</w:t>
      </w:r>
    </w:p>
    <w:p w14:paraId="157DED5A" w14:textId="77777777" w:rsidR="00F63013" w:rsidRDefault="00B67F08">
      <w:pPr>
        <w:pStyle w:val="BodyText"/>
        <w:spacing w:before="131"/>
        <w:ind w:left="215" w:right="1091"/>
      </w:pPr>
      <w:r>
        <w:t>Child criminal exploitation (CCE) is a form of abuse where an individual or group takes advantage of an</w:t>
      </w:r>
      <w:r>
        <w:rPr>
          <w:spacing w:val="1"/>
        </w:rPr>
        <w:t xml:space="preserve"> </w:t>
      </w:r>
      <w:r>
        <w:t>imbalance of power to coerce, control, manipulate or deceive a child into criminal activity, in exchange for</w:t>
      </w:r>
      <w:r>
        <w:rPr>
          <w:spacing w:val="-53"/>
        </w:rPr>
        <w:t xml:space="preserve"> </w:t>
      </w:r>
      <w:r>
        <w:t>something the victim needs or wants, and/or for the financial or other advantage of the perpetrator or</w:t>
      </w:r>
      <w:r>
        <w:rPr>
          <w:spacing w:val="1"/>
        </w:rPr>
        <w:t xml:space="preserve"> </w:t>
      </w:r>
      <w:r>
        <w:t>facilitator,</w:t>
      </w:r>
      <w:r>
        <w:rPr>
          <w:spacing w:val="2"/>
        </w:rPr>
        <w:t xml:space="preserve"> </w:t>
      </w:r>
      <w:r>
        <w:t>and/or</w:t>
      </w:r>
      <w:r>
        <w:rPr>
          <w:spacing w:val="-3"/>
        </w:rPr>
        <w:t xml:space="preserve"> </w:t>
      </w:r>
      <w:r>
        <w:t>through</w:t>
      </w:r>
      <w:r>
        <w:rPr>
          <w:spacing w:val="-5"/>
        </w:rPr>
        <w:t xml:space="preserve"> </w:t>
      </w:r>
      <w:r>
        <w:t>violence or</w:t>
      </w:r>
      <w:r>
        <w:rPr>
          <w:spacing w:val="-3"/>
        </w:rPr>
        <w:t xml:space="preserve"> </w:t>
      </w:r>
      <w:r>
        <w:t>the</w:t>
      </w:r>
      <w:r>
        <w:rPr>
          <w:spacing w:val="-1"/>
        </w:rPr>
        <w:t xml:space="preserve"> </w:t>
      </w:r>
      <w:r>
        <w:t>threat</w:t>
      </w:r>
      <w:r>
        <w:rPr>
          <w:spacing w:val="3"/>
        </w:rPr>
        <w:t xml:space="preserve"> </w:t>
      </w:r>
      <w:r>
        <w:t>of</w:t>
      </w:r>
      <w:r>
        <w:rPr>
          <w:spacing w:val="-2"/>
        </w:rPr>
        <w:t xml:space="preserve"> </w:t>
      </w:r>
      <w:r>
        <w:t>violence.</w:t>
      </w:r>
    </w:p>
    <w:p w14:paraId="1B0750D1" w14:textId="77777777" w:rsidR="00F63013" w:rsidRDefault="00B67F08">
      <w:pPr>
        <w:pStyle w:val="BodyText"/>
        <w:spacing w:before="118"/>
        <w:ind w:left="215" w:right="668"/>
      </w:pPr>
      <w:r>
        <w:t>The abuse can be perpetrated by males or females, and children or adults. It can be a one-off occurrence or a</w:t>
      </w:r>
      <w:r>
        <w:rPr>
          <w:spacing w:val="-53"/>
        </w:rPr>
        <w:t xml:space="preserve"> </w:t>
      </w:r>
      <w:r>
        <w:t>series</w:t>
      </w:r>
      <w:r>
        <w:rPr>
          <w:spacing w:val="-4"/>
        </w:rPr>
        <w:t xml:space="preserve"> </w:t>
      </w:r>
      <w:r>
        <w:t>of</w:t>
      </w:r>
      <w:r>
        <w:rPr>
          <w:spacing w:val="2"/>
        </w:rPr>
        <w:t xml:space="preserve"> </w:t>
      </w:r>
      <w:r>
        <w:t>incidents</w:t>
      </w:r>
      <w:r>
        <w:rPr>
          <w:spacing w:val="-3"/>
        </w:rPr>
        <w:t xml:space="preserve"> </w:t>
      </w:r>
      <w:r>
        <w:t>over</w:t>
      </w:r>
      <w:r>
        <w:rPr>
          <w:spacing w:val="-4"/>
        </w:rPr>
        <w:t xml:space="preserve"> </w:t>
      </w:r>
      <w:r>
        <w:t>time,</w:t>
      </w:r>
      <w:r>
        <w:rPr>
          <w:spacing w:val="-2"/>
        </w:rPr>
        <w:t xml:space="preserve"> </w:t>
      </w:r>
      <w:r>
        <w:t>and</w:t>
      </w:r>
      <w:r>
        <w:rPr>
          <w:spacing w:val="-1"/>
        </w:rPr>
        <w:t xml:space="preserve"> </w:t>
      </w:r>
      <w:r>
        <w:t>range</w:t>
      </w:r>
      <w:r>
        <w:rPr>
          <w:spacing w:val="-5"/>
        </w:rPr>
        <w:t xml:space="preserve"> </w:t>
      </w:r>
      <w:r>
        <w:t>from</w:t>
      </w:r>
      <w:r>
        <w:rPr>
          <w:spacing w:val="5"/>
        </w:rPr>
        <w:t xml:space="preserve"> </w:t>
      </w:r>
      <w:r>
        <w:t>opportunistic</w:t>
      </w:r>
      <w:r>
        <w:rPr>
          <w:spacing w:val="1"/>
        </w:rPr>
        <w:t xml:space="preserve"> </w:t>
      </w:r>
      <w:r>
        <w:t>to</w:t>
      </w:r>
      <w:r>
        <w:rPr>
          <w:spacing w:val="-6"/>
        </w:rPr>
        <w:t xml:space="preserve"> </w:t>
      </w:r>
      <w:r>
        <w:t>complex</w:t>
      </w:r>
      <w:r>
        <w:rPr>
          <w:spacing w:val="1"/>
        </w:rPr>
        <w:t xml:space="preserve"> </w:t>
      </w:r>
      <w:proofErr w:type="spellStart"/>
      <w:r>
        <w:t>organised</w:t>
      </w:r>
      <w:proofErr w:type="spellEnd"/>
      <w:r>
        <w:rPr>
          <w:spacing w:val="-1"/>
        </w:rPr>
        <w:t xml:space="preserve"> </w:t>
      </w:r>
      <w:r>
        <w:t>abuse.</w:t>
      </w:r>
    </w:p>
    <w:p w14:paraId="02B42178" w14:textId="77777777" w:rsidR="00F63013" w:rsidRDefault="00B67F08">
      <w:pPr>
        <w:pStyle w:val="BodyText"/>
        <w:ind w:left="215" w:right="1202"/>
      </w:pPr>
      <w:r>
        <w:t>The victim can be exploited even when the activity appears to be consensual. It does not always involve</w:t>
      </w:r>
      <w:r>
        <w:rPr>
          <w:spacing w:val="-54"/>
        </w:rPr>
        <w:t xml:space="preserve"> </w:t>
      </w:r>
      <w:r>
        <w:t>physical contact and can happen online. For example, young people may be forced to work in cannabis</w:t>
      </w:r>
      <w:r>
        <w:rPr>
          <w:spacing w:val="1"/>
        </w:rPr>
        <w:t xml:space="preserve"> </w:t>
      </w:r>
      <w:r>
        <w:t>factories, coerced into moving drugs or money across the country (county lines), forced to shoplift or</w:t>
      </w:r>
      <w:r>
        <w:rPr>
          <w:spacing w:val="1"/>
        </w:rPr>
        <w:t xml:space="preserve"> </w:t>
      </w:r>
      <w:r>
        <w:t>pickpocket,</w:t>
      </w:r>
      <w:r>
        <w:rPr>
          <w:spacing w:val="2"/>
        </w:rPr>
        <w:t xml:space="preserve"> </w:t>
      </w:r>
      <w:r>
        <w:t>or</w:t>
      </w:r>
      <w:r>
        <w:rPr>
          <w:spacing w:val="-3"/>
        </w:rPr>
        <w:t xml:space="preserve"> </w:t>
      </w:r>
      <w:r>
        <w:t>to</w:t>
      </w:r>
      <w:r>
        <w:rPr>
          <w:spacing w:val="-5"/>
        </w:rPr>
        <w:t xml:space="preserve"> </w:t>
      </w:r>
      <w:r>
        <w:t>threaten other</w:t>
      </w:r>
      <w:r>
        <w:rPr>
          <w:spacing w:val="1"/>
        </w:rPr>
        <w:t xml:space="preserve"> </w:t>
      </w:r>
      <w:r>
        <w:t>young people.</w:t>
      </w:r>
    </w:p>
    <w:p w14:paraId="5374AD44" w14:textId="77777777" w:rsidR="00F63013" w:rsidRDefault="00B67F08">
      <w:pPr>
        <w:pStyle w:val="BodyText"/>
        <w:spacing w:before="122"/>
        <w:ind w:left="215"/>
      </w:pPr>
      <w:r>
        <w:t>Indicators</w:t>
      </w:r>
      <w:r>
        <w:rPr>
          <w:spacing w:val="-5"/>
        </w:rPr>
        <w:t xml:space="preserve"> </w:t>
      </w:r>
      <w:r>
        <w:t>of</w:t>
      </w:r>
      <w:r>
        <w:rPr>
          <w:spacing w:val="6"/>
        </w:rPr>
        <w:t xml:space="preserve"> </w:t>
      </w:r>
      <w:r>
        <w:t>CCE can</w:t>
      </w:r>
      <w:r>
        <w:rPr>
          <w:spacing w:val="-6"/>
        </w:rPr>
        <w:t xml:space="preserve"> </w:t>
      </w:r>
      <w:r>
        <w:t>include</w:t>
      </w:r>
      <w:r>
        <w:rPr>
          <w:spacing w:val="-2"/>
        </w:rPr>
        <w:t xml:space="preserve"> </w:t>
      </w:r>
      <w:r>
        <w:t>a</w:t>
      </w:r>
      <w:r>
        <w:rPr>
          <w:spacing w:val="-1"/>
        </w:rPr>
        <w:t xml:space="preserve"> </w:t>
      </w:r>
      <w:r>
        <w:t>child:</w:t>
      </w:r>
    </w:p>
    <w:p w14:paraId="3E27FE25" w14:textId="77777777" w:rsidR="00F63013" w:rsidRDefault="00B67F08">
      <w:pPr>
        <w:pStyle w:val="BodyText"/>
        <w:spacing w:before="120" w:line="362" w:lineRule="auto"/>
        <w:ind w:right="4773"/>
      </w:pPr>
      <w:r>
        <w:rPr>
          <w:noProof/>
          <w:lang w:val="en-GB" w:eastAsia="en-GB"/>
        </w:rPr>
        <w:drawing>
          <wp:anchor distT="0" distB="0" distL="0" distR="0" simplePos="0" relativeHeight="15897088" behindDoc="0" locked="0" layoutInCell="1" allowOverlap="1" wp14:anchorId="0FF85DF0" wp14:editId="46387A42">
            <wp:simplePos x="0" y="0"/>
            <wp:positionH relativeFrom="page">
              <wp:posOffset>789305</wp:posOffset>
            </wp:positionH>
            <wp:positionV relativeFrom="paragraph">
              <wp:posOffset>153034</wp:posOffset>
            </wp:positionV>
            <wp:extent cx="24764" cy="40003"/>
            <wp:effectExtent l="0" t="0" r="0" b="0"/>
            <wp:wrapNone/>
            <wp:docPr id="6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image2.png"/>
                    <pic:cNvPicPr/>
                  </pic:nvPicPr>
                  <pic:blipFill>
                    <a:blip r:embed="rId6" cstate="print"/>
                    <a:stretch>
                      <a:fillRect/>
                    </a:stretch>
                  </pic:blipFill>
                  <pic:spPr>
                    <a:xfrm>
                      <a:off x="0" y="0"/>
                      <a:ext cx="24764" cy="40003"/>
                    </a:xfrm>
                    <a:prstGeom prst="rect">
                      <a:avLst/>
                    </a:prstGeom>
                  </pic:spPr>
                </pic:pic>
              </a:graphicData>
            </a:graphic>
          </wp:anchor>
        </w:drawing>
      </w:r>
      <w:r>
        <w:rPr>
          <w:noProof/>
          <w:lang w:val="en-GB" w:eastAsia="en-GB"/>
        </w:rPr>
        <w:drawing>
          <wp:anchor distT="0" distB="0" distL="0" distR="0" simplePos="0" relativeHeight="15897600" behindDoc="0" locked="0" layoutInCell="1" allowOverlap="1" wp14:anchorId="7FB7070C" wp14:editId="2B9645BB">
            <wp:simplePos x="0" y="0"/>
            <wp:positionH relativeFrom="page">
              <wp:posOffset>789305</wp:posOffset>
            </wp:positionH>
            <wp:positionV relativeFrom="paragraph">
              <wp:posOffset>375919</wp:posOffset>
            </wp:positionV>
            <wp:extent cx="24764" cy="39368"/>
            <wp:effectExtent l="0" t="0" r="0" b="0"/>
            <wp:wrapNone/>
            <wp:docPr id="6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898112" behindDoc="0" locked="0" layoutInCell="1" allowOverlap="1" wp14:anchorId="3EFDDFD7" wp14:editId="2C810AD5">
            <wp:simplePos x="0" y="0"/>
            <wp:positionH relativeFrom="page">
              <wp:posOffset>789305</wp:posOffset>
            </wp:positionH>
            <wp:positionV relativeFrom="paragraph">
              <wp:posOffset>594994</wp:posOffset>
            </wp:positionV>
            <wp:extent cx="24764" cy="40003"/>
            <wp:effectExtent l="0" t="0" r="0" b="0"/>
            <wp:wrapNone/>
            <wp:docPr id="6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2.png"/>
                    <pic:cNvPicPr/>
                  </pic:nvPicPr>
                  <pic:blipFill>
                    <a:blip r:embed="rId6" cstate="print"/>
                    <a:stretch>
                      <a:fillRect/>
                    </a:stretch>
                  </pic:blipFill>
                  <pic:spPr>
                    <a:xfrm>
                      <a:off x="0" y="0"/>
                      <a:ext cx="24764" cy="40003"/>
                    </a:xfrm>
                    <a:prstGeom prst="rect">
                      <a:avLst/>
                    </a:prstGeom>
                  </pic:spPr>
                </pic:pic>
              </a:graphicData>
            </a:graphic>
          </wp:anchor>
        </w:drawing>
      </w:r>
      <w:r>
        <w:t>Appearing with unexplained gifts or new possessions</w:t>
      </w:r>
      <w:r>
        <w:rPr>
          <w:spacing w:val="1"/>
        </w:rPr>
        <w:t xml:space="preserve"> </w:t>
      </w:r>
      <w:r>
        <w:t>Associating with other young people involved in exploitation</w:t>
      </w:r>
      <w:r>
        <w:rPr>
          <w:spacing w:val="-53"/>
        </w:rPr>
        <w:t xml:space="preserve"> </w:t>
      </w:r>
      <w:r>
        <w:t>Suffering</w:t>
      </w:r>
      <w:r>
        <w:rPr>
          <w:spacing w:val="-6"/>
        </w:rPr>
        <w:t xml:space="preserve"> </w:t>
      </w:r>
      <w:r>
        <w:t>from</w:t>
      </w:r>
      <w:r>
        <w:rPr>
          <w:spacing w:val="1"/>
        </w:rPr>
        <w:t xml:space="preserve"> </w:t>
      </w:r>
      <w:r>
        <w:t>changes</w:t>
      </w:r>
      <w:r>
        <w:rPr>
          <w:spacing w:val="-3"/>
        </w:rPr>
        <w:t xml:space="preserve"> </w:t>
      </w:r>
      <w:r>
        <w:t>in</w:t>
      </w:r>
      <w:r>
        <w:rPr>
          <w:spacing w:val="-1"/>
        </w:rPr>
        <w:t xml:space="preserve"> </w:t>
      </w:r>
      <w:r>
        <w:t>emotional</w:t>
      </w:r>
      <w:r>
        <w:rPr>
          <w:spacing w:val="4"/>
        </w:rPr>
        <w:t xml:space="preserve"> </w:t>
      </w:r>
      <w:r>
        <w:t>wellbeing</w:t>
      </w:r>
    </w:p>
    <w:p w14:paraId="1F4DA643" w14:textId="77777777" w:rsidR="00F63013" w:rsidRDefault="00B67F08">
      <w:pPr>
        <w:pStyle w:val="BodyText"/>
        <w:spacing w:before="5"/>
      </w:pPr>
      <w:r>
        <w:rPr>
          <w:noProof/>
          <w:lang w:val="en-GB" w:eastAsia="en-GB"/>
        </w:rPr>
        <w:drawing>
          <wp:anchor distT="0" distB="0" distL="0" distR="0" simplePos="0" relativeHeight="15898624" behindDoc="0" locked="0" layoutInCell="1" allowOverlap="1" wp14:anchorId="6D894B0B" wp14:editId="4710D1A4">
            <wp:simplePos x="0" y="0"/>
            <wp:positionH relativeFrom="page">
              <wp:posOffset>789305</wp:posOffset>
            </wp:positionH>
            <wp:positionV relativeFrom="paragraph">
              <wp:posOffset>80060</wp:posOffset>
            </wp:positionV>
            <wp:extent cx="24764" cy="39368"/>
            <wp:effectExtent l="0" t="0" r="0" b="0"/>
            <wp:wrapNone/>
            <wp:docPr id="6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image2.png"/>
                    <pic:cNvPicPr/>
                  </pic:nvPicPr>
                  <pic:blipFill>
                    <a:blip r:embed="rId6" cstate="print"/>
                    <a:stretch>
                      <a:fillRect/>
                    </a:stretch>
                  </pic:blipFill>
                  <pic:spPr>
                    <a:xfrm>
                      <a:off x="0" y="0"/>
                      <a:ext cx="24764" cy="39368"/>
                    </a:xfrm>
                    <a:prstGeom prst="rect">
                      <a:avLst/>
                    </a:prstGeom>
                  </pic:spPr>
                </pic:pic>
              </a:graphicData>
            </a:graphic>
          </wp:anchor>
        </w:drawing>
      </w:r>
      <w:r>
        <w:t>Misusing</w:t>
      </w:r>
      <w:r>
        <w:rPr>
          <w:spacing w:val="-2"/>
        </w:rPr>
        <w:t xml:space="preserve"> </w:t>
      </w:r>
      <w:r>
        <w:t>drugs</w:t>
      </w:r>
      <w:r>
        <w:rPr>
          <w:spacing w:val="-4"/>
        </w:rPr>
        <w:t xml:space="preserve"> </w:t>
      </w:r>
      <w:r>
        <w:t>and</w:t>
      </w:r>
      <w:r>
        <w:rPr>
          <w:spacing w:val="-1"/>
        </w:rPr>
        <w:t xml:space="preserve"> </w:t>
      </w:r>
      <w:r>
        <w:t>alcohol</w:t>
      </w:r>
    </w:p>
    <w:p w14:paraId="00F0237F" w14:textId="77777777" w:rsidR="00F63013" w:rsidRDefault="00F63013">
      <w:pPr>
        <w:sectPr w:rsidR="00F63013">
          <w:pgSz w:w="11900" w:h="16840"/>
          <w:pgMar w:top="1520" w:right="420" w:bottom="280" w:left="860" w:header="720" w:footer="720" w:gutter="0"/>
          <w:cols w:space="720"/>
        </w:sectPr>
      </w:pPr>
    </w:p>
    <w:p w14:paraId="178E79BC" w14:textId="77777777" w:rsidR="00F63013" w:rsidRDefault="00B67F08">
      <w:pPr>
        <w:pStyle w:val="BodyText"/>
        <w:spacing w:before="79" w:line="364" w:lineRule="auto"/>
        <w:ind w:right="4430"/>
      </w:pPr>
      <w:r>
        <w:rPr>
          <w:noProof/>
          <w:lang w:val="en-GB" w:eastAsia="en-GB"/>
        </w:rPr>
        <w:lastRenderedPageBreak/>
        <w:drawing>
          <wp:anchor distT="0" distB="0" distL="0" distR="0" simplePos="0" relativeHeight="15899136" behindDoc="0" locked="0" layoutInCell="1" allowOverlap="1" wp14:anchorId="6B47691A" wp14:editId="2D97F332">
            <wp:simplePos x="0" y="0"/>
            <wp:positionH relativeFrom="page">
              <wp:posOffset>789305</wp:posOffset>
            </wp:positionH>
            <wp:positionV relativeFrom="paragraph">
              <wp:posOffset>129157</wp:posOffset>
            </wp:positionV>
            <wp:extent cx="24764" cy="40004"/>
            <wp:effectExtent l="0" t="0" r="0" b="0"/>
            <wp:wrapNone/>
            <wp:docPr id="6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899648" behindDoc="0" locked="0" layoutInCell="1" allowOverlap="1" wp14:anchorId="39599C9B" wp14:editId="3DD9BF2D">
            <wp:simplePos x="0" y="0"/>
            <wp:positionH relativeFrom="page">
              <wp:posOffset>789305</wp:posOffset>
            </wp:positionH>
            <wp:positionV relativeFrom="paragraph">
              <wp:posOffset>352042</wp:posOffset>
            </wp:positionV>
            <wp:extent cx="24764" cy="39370"/>
            <wp:effectExtent l="0" t="0" r="0" b="0"/>
            <wp:wrapNone/>
            <wp:docPr id="6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image2.png"/>
                    <pic:cNvPicPr/>
                  </pic:nvPicPr>
                  <pic:blipFill>
                    <a:blip r:embed="rId6" cstate="print"/>
                    <a:stretch>
                      <a:fillRect/>
                    </a:stretch>
                  </pic:blipFill>
                  <pic:spPr>
                    <a:xfrm>
                      <a:off x="0" y="0"/>
                      <a:ext cx="24764" cy="39370"/>
                    </a:xfrm>
                    <a:prstGeom prst="rect">
                      <a:avLst/>
                    </a:prstGeom>
                  </pic:spPr>
                </pic:pic>
              </a:graphicData>
            </a:graphic>
          </wp:anchor>
        </w:drawing>
      </w:r>
      <w:r>
        <w:t>Going missing for periods of time or regularly coming home late</w:t>
      </w:r>
      <w:r>
        <w:rPr>
          <w:spacing w:val="-53"/>
        </w:rPr>
        <w:t xml:space="preserve"> </w:t>
      </w:r>
      <w:r>
        <w:t>Regularly</w:t>
      </w:r>
      <w:r>
        <w:rPr>
          <w:spacing w:val="-4"/>
        </w:rPr>
        <w:t xml:space="preserve"> </w:t>
      </w:r>
      <w:r>
        <w:t>missing school</w:t>
      </w:r>
      <w:r>
        <w:rPr>
          <w:spacing w:val="4"/>
        </w:rPr>
        <w:t xml:space="preserve"> </w:t>
      </w:r>
      <w:r>
        <w:t>or</w:t>
      </w:r>
      <w:r>
        <w:rPr>
          <w:spacing w:val="1"/>
        </w:rPr>
        <w:t xml:space="preserve"> </w:t>
      </w:r>
      <w:r>
        <w:t>education</w:t>
      </w:r>
    </w:p>
    <w:p w14:paraId="4FE0D66C" w14:textId="77777777" w:rsidR="00F63013" w:rsidRDefault="00B67F08">
      <w:pPr>
        <w:pStyle w:val="BodyText"/>
        <w:spacing w:before="2"/>
      </w:pPr>
      <w:r>
        <w:rPr>
          <w:noProof/>
          <w:lang w:val="en-GB" w:eastAsia="en-GB"/>
        </w:rPr>
        <w:drawing>
          <wp:anchor distT="0" distB="0" distL="0" distR="0" simplePos="0" relativeHeight="15900160" behindDoc="0" locked="0" layoutInCell="1" allowOverlap="1" wp14:anchorId="6587E528" wp14:editId="296F1822">
            <wp:simplePos x="0" y="0"/>
            <wp:positionH relativeFrom="page">
              <wp:posOffset>789305</wp:posOffset>
            </wp:positionH>
            <wp:positionV relativeFrom="paragraph">
              <wp:posOffset>80008</wp:posOffset>
            </wp:positionV>
            <wp:extent cx="24764" cy="40004"/>
            <wp:effectExtent l="0" t="0" r="0" b="0"/>
            <wp:wrapNone/>
            <wp:docPr id="66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2.png"/>
                    <pic:cNvPicPr/>
                  </pic:nvPicPr>
                  <pic:blipFill>
                    <a:blip r:embed="rId6" cstate="print"/>
                    <a:stretch>
                      <a:fillRect/>
                    </a:stretch>
                  </pic:blipFill>
                  <pic:spPr>
                    <a:xfrm>
                      <a:off x="0" y="0"/>
                      <a:ext cx="24764" cy="40004"/>
                    </a:xfrm>
                    <a:prstGeom prst="rect">
                      <a:avLst/>
                    </a:prstGeom>
                  </pic:spPr>
                </pic:pic>
              </a:graphicData>
            </a:graphic>
          </wp:anchor>
        </w:drawing>
      </w:r>
      <w:r>
        <w:t>Not</w:t>
      </w:r>
      <w:r>
        <w:rPr>
          <w:spacing w:val="2"/>
        </w:rPr>
        <w:t xml:space="preserve"> </w:t>
      </w:r>
      <w:r>
        <w:t>taking</w:t>
      </w:r>
      <w:r>
        <w:rPr>
          <w:spacing w:val="-1"/>
        </w:rPr>
        <w:t xml:space="preserve"> </w:t>
      </w:r>
      <w:r>
        <w:t>part</w:t>
      </w:r>
      <w:r>
        <w:rPr>
          <w:spacing w:val="-3"/>
        </w:rPr>
        <w:t xml:space="preserve"> </w:t>
      </w:r>
      <w:r>
        <w:t>in education</w:t>
      </w:r>
    </w:p>
    <w:p w14:paraId="7F8ECA41" w14:textId="77777777" w:rsidR="00F63013" w:rsidRDefault="00B67F08">
      <w:pPr>
        <w:pStyle w:val="BodyText"/>
        <w:spacing w:before="122" w:line="237" w:lineRule="auto"/>
        <w:ind w:left="215" w:right="657"/>
      </w:pPr>
      <w:r>
        <w:t>If a member of staff suspects CCE, they will discuss this with the DSL. The DSL will trigger the local</w:t>
      </w:r>
      <w:r>
        <w:rPr>
          <w:spacing w:val="1"/>
        </w:rPr>
        <w:t xml:space="preserve"> </w:t>
      </w:r>
      <w:r>
        <w:t>safeguarding procedures, including a referral to the local authority’s children’s social care team and the police,</w:t>
      </w:r>
      <w:r>
        <w:rPr>
          <w:spacing w:val="-54"/>
        </w:rPr>
        <w:t xml:space="preserve"> </w:t>
      </w:r>
      <w:r>
        <w:t>if</w:t>
      </w:r>
      <w:r>
        <w:rPr>
          <w:spacing w:val="2"/>
        </w:rPr>
        <w:t xml:space="preserve"> </w:t>
      </w:r>
      <w:r>
        <w:t>appropriate.</w:t>
      </w:r>
    </w:p>
    <w:p w14:paraId="23F2200B" w14:textId="77777777" w:rsidR="00F63013" w:rsidRDefault="00F63013">
      <w:pPr>
        <w:pStyle w:val="BodyText"/>
        <w:spacing w:before="3"/>
        <w:ind w:left="0"/>
      </w:pPr>
    </w:p>
    <w:p w14:paraId="1AC4065D" w14:textId="77777777" w:rsidR="00F63013" w:rsidRDefault="00B67F08">
      <w:pPr>
        <w:pStyle w:val="Heading3"/>
      </w:pPr>
      <w:r>
        <w:rPr>
          <w:color w:val="12253E"/>
        </w:rPr>
        <w:t>Child</w:t>
      </w:r>
      <w:r>
        <w:rPr>
          <w:color w:val="12253E"/>
          <w:spacing w:val="-4"/>
        </w:rPr>
        <w:t xml:space="preserve"> </w:t>
      </w:r>
      <w:r>
        <w:rPr>
          <w:color w:val="12253E"/>
        </w:rPr>
        <w:t>sexual</w:t>
      </w:r>
      <w:r>
        <w:rPr>
          <w:color w:val="12253E"/>
          <w:spacing w:val="-4"/>
        </w:rPr>
        <w:t xml:space="preserve"> </w:t>
      </w:r>
      <w:r>
        <w:rPr>
          <w:color w:val="12253E"/>
        </w:rPr>
        <w:t>exploitation</w:t>
      </w:r>
    </w:p>
    <w:p w14:paraId="6D34D262" w14:textId="77777777" w:rsidR="00F63013" w:rsidRDefault="00B67F08">
      <w:pPr>
        <w:pStyle w:val="BodyText"/>
        <w:spacing w:before="132"/>
        <w:ind w:left="215" w:right="790"/>
      </w:pPr>
      <w:r>
        <w:t>Child sexual exploitation (CSE) is a form of child sexual abuse where an individual or group takes advantage</w:t>
      </w:r>
      <w:r>
        <w:rPr>
          <w:spacing w:val="-53"/>
        </w:rPr>
        <w:t xml:space="preserve"> </w:t>
      </w:r>
      <w:r>
        <w:t>of an imbalance of power to coerce, manipulate or deceive a child into sexual activity, in exchange for</w:t>
      </w:r>
      <w:r>
        <w:rPr>
          <w:spacing w:val="1"/>
        </w:rPr>
        <w:t xml:space="preserve"> </w:t>
      </w:r>
      <w:r>
        <w:t>something the victim needs or wants and/or for the financial advantage or increased status of the perpetrator</w:t>
      </w:r>
      <w:r>
        <w:rPr>
          <w:spacing w:val="-53"/>
        </w:rPr>
        <w:t xml:space="preserve"> </w:t>
      </w:r>
      <w:r>
        <w:t>or</w:t>
      </w:r>
      <w:r>
        <w:rPr>
          <w:spacing w:val="-4"/>
        </w:rPr>
        <w:t xml:space="preserve"> </w:t>
      </w:r>
      <w:r>
        <w:t>facilitator.</w:t>
      </w:r>
      <w:r>
        <w:rPr>
          <w:spacing w:val="-2"/>
        </w:rPr>
        <w:t xml:space="preserve"> </w:t>
      </w:r>
      <w:r>
        <w:t>It</w:t>
      </w:r>
      <w:r>
        <w:rPr>
          <w:spacing w:val="-6"/>
        </w:rPr>
        <w:t xml:space="preserve"> </w:t>
      </w:r>
      <w:r>
        <w:t>may,</w:t>
      </w:r>
      <w:r>
        <w:rPr>
          <w:spacing w:val="2"/>
        </w:rPr>
        <w:t xml:space="preserve"> </w:t>
      </w:r>
      <w:r>
        <w:t>or</w:t>
      </w:r>
      <w:r>
        <w:rPr>
          <w:spacing w:val="-3"/>
        </w:rPr>
        <w:t xml:space="preserve"> </w:t>
      </w:r>
      <w:r>
        <w:t>may</w:t>
      </w:r>
      <w:r>
        <w:rPr>
          <w:spacing w:val="1"/>
        </w:rPr>
        <w:t xml:space="preserve"> </w:t>
      </w:r>
      <w:r>
        <w:t>not,</w:t>
      </w:r>
      <w:r>
        <w:rPr>
          <w:spacing w:val="3"/>
        </w:rPr>
        <w:t xml:space="preserve"> </w:t>
      </w:r>
      <w:r>
        <w:t>be</w:t>
      </w:r>
      <w:r>
        <w:rPr>
          <w:spacing w:val="-1"/>
        </w:rPr>
        <w:t xml:space="preserve"> </w:t>
      </w:r>
      <w:r>
        <w:t>accompanied by</w:t>
      </w:r>
      <w:r>
        <w:rPr>
          <w:spacing w:val="-3"/>
        </w:rPr>
        <w:t xml:space="preserve"> </w:t>
      </w:r>
      <w:r>
        <w:t>violence</w:t>
      </w:r>
      <w:r>
        <w:rPr>
          <w:spacing w:val="-1"/>
        </w:rPr>
        <w:t xml:space="preserve"> </w:t>
      </w:r>
      <w:r>
        <w:t>or</w:t>
      </w:r>
      <w:r>
        <w:rPr>
          <w:spacing w:val="-3"/>
        </w:rPr>
        <w:t xml:space="preserve"> </w:t>
      </w:r>
      <w:r>
        <w:t>threats</w:t>
      </w:r>
      <w:r>
        <w:rPr>
          <w:spacing w:val="-3"/>
        </w:rPr>
        <w:t xml:space="preserve"> </w:t>
      </w:r>
      <w:r>
        <w:t>of</w:t>
      </w:r>
      <w:r>
        <w:rPr>
          <w:spacing w:val="3"/>
        </w:rPr>
        <w:t xml:space="preserve"> </w:t>
      </w:r>
      <w:r>
        <w:t>violence.</w:t>
      </w:r>
    </w:p>
    <w:p w14:paraId="1E77E713" w14:textId="77777777" w:rsidR="00F63013" w:rsidRDefault="00B67F08">
      <w:pPr>
        <w:pStyle w:val="BodyText"/>
        <w:spacing w:before="117"/>
        <w:ind w:left="215" w:right="668"/>
      </w:pPr>
      <w:r>
        <w:t>The abuse can be perpetrated by males or females, and children or adults. It can be a one-off occurrence or a</w:t>
      </w:r>
      <w:r>
        <w:rPr>
          <w:spacing w:val="-53"/>
        </w:rPr>
        <w:t xml:space="preserve"> </w:t>
      </w:r>
      <w:r>
        <w:t>series</w:t>
      </w:r>
      <w:r>
        <w:rPr>
          <w:spacing w:val="-4"/>
        </w:rPr>
        <w:t xml:space="preserve"> </w:t>
      </w:r>
      <w:r>
        <w:t>of</w:t>
      </w:r>
      <w:r>
        <w:rPr>
          <w:spacing w:val="2"/>
        </w:rPr>
        <w:t xml:space="preserve"> </w:t>
      </w:r>
      <w:r>
        <w:t>incidents</w:t>
      </w:r>
      <w:r>
        <w:rPr>
          <w:spacing w:val="-3"/>
        </w:rPr>
        <w:t xml:space="preserve"> </w:t>
      </w:r>
      <w:r>
        <w:t>over</w:t>
      </w:r>
      <w:r>
        <w:rPr>
          <w:spacing w:val="-4"/>
        </w:rPr>
        <w:t xml:space="preserve"> </w:t>
      </w:r>
      <w:r>
        <w:t>time,</w:t>
      </w:r>
      <w:r>
        <w:rPr>
          <w:spacing w:val="-2"/>
        </w:rPr>
        <w:t xml:space="preserve"> </w:t>
      </w:r>
      <w:r>
        <w:t>and</w:t>
      </w:r>
      <w:r>
        <w:rPr>
          <w:spacing w:val="-1"/>
        </w:rPr>
        <w:t xml:space="preserve"> </w:t>
      </w:r>
      <w:r>
        <w:t>range</w:t>
      </w:r>
      <w:r>
        <w:rPr>
          <w:spacing w:val="-5"/>
        </w:rPr>
        <w:t xml:space="preserve"> </w:t>
      </w:r>
      <w:r>
        <w:t>from</w:t>
      </w:r>
      <w:r>
        <w:rPr>
          <w:spacing w:val="5"/>
        </w:rPr>
        <w:t xml:space="preserve"> </w:t>
      </w:r>
      <w:r>
        <w:t>opportunistic</w:t>
      </w:r>
      <w:r>
        <w:rPr>
          <w:spacing w:val="1"/>
        </w:rPr>
        <w:t xml:space="preserve"> </w:t>
      </w:r>
      <w:r>
        <w:t>to</w:t>
      </w:r>
      <w:r>
        <w:rPr>
          <w:spacing w:val="-6"/>
        </w:rPr>
        <w:t xml:space="preserve"> </w:t>
      </w:r>
      <w:r>
        <w:t>complex</w:t>
      </w:r>
      <w:r>
        <w:rPr>
          <w:spacing w:val="1"/>
        </w:rPr>
        <w:t xml:space="preserve"> </w:t>
      </w:r>
      <w:proofErr w:type="spellStart"/>
      <w:r>
        <w:t>organised</w:t>
      </w:r>
      <w:proofErr w:type="spellEnd"/>
      <w:r>
        <w:rPr>
          <w:spacing w:val="-1"/>
        </w:rPr>
        <w:t xml:space="preserve"> </w:t>
      </w:r>
      <w:r>
        <w:t>abuse.</w:t>
      </w:r>
    </w:p>
    <w:p w14:paraId="78E885E9" w14:textId="77777777" w:rsidR="00F63013" w:rsidRDefault="00B67F08">
      <w:pPr>
        <w:pStyle w:val="BodyText"/>
        <w:spacing w:before="120"/>
        <w:ind w:left="215" w:right="661"/>
      </w:pPr>
      <w:r>
        <w:t>The victim can be exploited even when the activity appears to be consensual. Children or young people who</w:t>
      </w:r>
      <w:r>
        <w:rPr>
          <w:spacing w:val="1"/>
        </w:rPr>
        <w:t xml:space="preserve"> </w:t>
      </w:r>
      <w:r>
        <w:t>are</w:t>
      </w:r>
      <w:r>
        <w:rPr>
          <w:spacing w:val="-2"/>
        </w:rPr>
        <w:t xml:space="preserve"> </w:t>
      </w:r>
      <w:r>
        <w:t>being</w:t>
      </w:r>
      <w:r>
        <w:rPr>
          <w:spacing w:val="-3"/>
        </w:rPr>
        <w:t xml:space="preserve"> </w:t>
      </w:r>
      <w:r>
        <w:t>sexually</w:t>
      </w:r>
      <w:r>
        <w:rPr>
          <w:spacing w:val="-4"/>
        </w:rPr>
        <w:t xml:space="preserve"> </w:t>
      </w:r>
      <w:r>
        <w:t>exploited</w:t>
      </w:r>
      <w:r>
        <w:rPr>
          <w:spacing w:val="-7"/>
        </w:rPr>
        <w:t xml:space="preserve"> </w:t>
      </w:r>
      <w:r>
        <w:t>may</w:t>
      </w:r>
      <w:r>
        <w:rPr>
          <w:spacing w:val="-1"/>
        </w:rPr>
        <w:t xml:space="preserve"> </w:t>
      </w:r>
      <w:r>
        <w:t>not</w:t>
      </w:r>
      <w:r>
        <w:rPr>
          <w:spacing w:val="-4"/>
        </w:rPr>
        <w:t xml:space="preserve"> </w:t>
      </w:r>
      <w:r>
        <w:t>understand</w:t>
      </w:r>
      <w:r>
        <w:rPr>
          <w:spacing w:val="-2"/>
        </w:rPr>
        <w:t xml:space="preserve"> </w:t>
      </w:r>
      <w:r>
        <w:t>that</w:t>
      </w:r>
      <w:r>
        <w:rPr>
          <w:spacing w:val="1"/>
        </w:rPr>
        <w:t xml:space="preserve"> </w:t>
      </w:r>
      <w:r>
        <w:t>they</w:t>
      </w:r>
      <w:r>
        <w:rPr>
          <w:spacing w:val="-1"/>
        </w:rPr>
        <w:t xml:space="preserve"> </w:t>
      </w:r>
      <w:r>
        <w:t>are</w:t>
      </w:r>
      <w:r>
        <w:rPr>
          <w:spacing w:val="-2"/>
        </w:rPr>
        <w:t xml:space="preserve"> </w:t>
      </w:r>
      <w:r>
        <w:t>being</w:t>
      </w:r>
      <w:r>
        <w:rPr>
          <w:spacing w:val="-2"/>
        </w:rPr>
        <w:t xml:space="preserve"> </w:t>
      </w:r>
      <w:r>
        <w:t>abused. They</w:t>
      </w:r>
      <w:r>
        <w:rPr>
          <w:spacing w:val="-1"/>
        </w:rPr>
        <w:t xml:space="preserve"> </w:t>
      </w:r>
      <w:r>
        <w:t>often</w:t>
      </w:r>
      <w:r>
        <w:rPr>
          <w:spacing w:val="-2"/>
        </w:rPr>
        <w:t xml:space="preserve"> </w:t>
      </w:r>
      <w:r>
        <w:t>trust</w:t>
      </w:r>
      <w:r>
        <w:rPr>
          <w:spacing w:val="-3"/>
        </w:rPr>
        <w:t xml:space="preserve"> </w:t>
      </w:r>
      <w:r>
        <w:t>their</w:t>
      </w:r>
      <w:r>
        <w:rPr>
          <w:spacing w:val="-5"/>
        </w:rPr>
        <w:t xml:space="preserve"> </w:t>
      </w:r>
      <w:r>
        <w:t>abuser</w:t>
      </w:r>
      <w:r>
        <w:rPr>
          <w:spacing w:val="-1"/>
        </w:rPr>
        <w:t xml:space="preserve"> </w:t>
      </w:r>
      <w:r>
        <w:t>and</w:t>
      </w:r>
      <w:r>
        <w:rPr>
          <w:spacing w:val="-53"/>
        </w:rPr>
        <w:t xml:space="preserve"> </w:t>
      </w:r>
      <w:r>
        <w:t>may</w:t>
      </w:r>
      <w:r>
        <w:rPr>
          <w:spacing w:val="-4"/>
        </w:rPr>
        <w:t xml:space="preserve"> </w:t>
      </w:r>
      <w:r>
        <w:t>be tricked</w:t>
      </w:r>
      <w:r>
        <w:rPr>
          <w:spacing w:val="-5"/>
        </w:rPr>
        <w:t xml:space="preserve"> </w:t>
      </w:r>
      <w:r>
        <w:t>into believing they</w:t>
      </w:r>
      <w:r>
        <w:rPr>
          <w:spacing w:val="1"/>
        </w:rPr>
        <w:t xml:space="preserve"> </w:t>
      </w:r>
      <w:r>
        <w:t>are</w:t>
      </w:r>
      <w:r>
        <w:rPr>
          <w:spacing w:val="-5"/>
        </w:rPr>
        <w:t xml:space="preserve"> </w:t>
      </w:r>
      <w:r>
        <w:t>in</w:t>
      </w:r>
      <w:r>
        <w:rPr>
          <w:spacing w:val="-5"/>
        </w:rPr>
        <w:t xml:space="preserve"> </w:t>
      </w:r>
      <w:r>
        <w:t>a</w:t>
      </w:r>
      <w:r>
        <w:rPr>
          <w:spacing w:val="-5"/>
        </w:rPr>
        <w:t xml:space="preserve"> </w:t>
      </w:r>
      <w:r>
        <w:t>loving,</w:t>
      </w:r>
      <w:r>
        <w:rPr>
          <w:spacing w:val="-2"/>
        </w:rPr>
        <w:t xml:space="preserve"> </w:t>
      </w:r>
      <w:r>
        <w:t>consensual</w:t>
      </w:r>
      <w:r>
        <w:rPr>
          <w:spacing w:val="3"/>
        </w:rPr>
        <w:t xml:space="preserve"> </w:t>
      </w:r>
      <w:r>
        <w:t>relationship.</w:t>
      </w:r>
    </w:p>
    <w:p w14:paraId="0B663CD3" w14:textId="77777777" w:rsidR="00F63013" w:rsidRDefault="00B67F08">
      <w:pPr>
        <w:pStyle w:val="BodyText"/>
        <w:spacing w:before="122"/>
        <w:ind w:left="215" w:right="701"/>
      </w:pPr>
      <w:r>
        <w:t>CSE can include both physical contact (penetrative and non-penetrative acts) and non-contact sexual activity.</w:t>
      </w:r>
      <w:r>
        <w:rPr>
          <w:spacing w:val="-53"/>
        </w:rPr>
        <w:t xml:space="preserve"> </w:t>
      </w:r>
      <w:r>
        <w:t>It can also happen online. For example, young people may be persuaded or forced to share sexually explicit</w:t>
      </w:r>
      <w:r>
        <w:rPr>
          <w:spacing w:val="1"/>
        </w:rPr>
        <w:t xml:space="preserve"> </w:t>
      </w:r>
      <w:r>
        <w:t>images</w:t>
      </w:r>
      <w:r>
        <w:rPr>
          <w:spacing w:val="-5"/>
        </w:rPr>
        <w:t xml:space="preserve"> </w:t>
      </w:r>
      <w:r>
        <w:t>of</w:t>
      </w:r>
      <w:r>
        <w:rPr>
          <w:spacing w:val="1"/>
        </w:rPr>
        <w:t xml:space="preserve"> </w:t>
      </w:r>
      <w:r>
        <w:t>themselves,</w:t>
      </w:r>
      <w:r>
        <w:rPr>
          <w:spacing w:val="2"/>
        </w:rPr>
        <w:t xml:space="preserve"> </w:t>
      </w:r>
      <w:r>
        <w:t>have</w:t>
      </w:r>
      <w:r>
        <w:rPr>
          <w:spacing w:val="-2"/>
        </w:rPr>
        <w:t xml:space="preserve"> </w:t>
      </w:r>
      <w:r>
        <w:t>sexual</w:t>
      </w:r>
      <w:r>
        <w:rPr>
          <w:spacing w:val="3"/>
        </w:rPr>
        <w:t xml:space="preserve"> </w:t>
      </w:r>
      <w:r>
        <w:t>conversations</w:t>
      </w:r>
      <w:r>
        <w:rPr>
          <w:spacing w:val="-5"/>
        </w:rPr>
        <w:t xml:space="preserve"> </w:t>
      </w:r>
      <w:r>
        <w:t>by text,</w:t>
      </w:r>
      <w:r>
        <w:rPr>
          <w:spacing w:val="1"/>
        </w:rPr>
        <w:t xml:space="preserve"> </w:t>
      </w:r>
      <w:r>
        <w:t>or</w:t>
      </w:r>
      <w:r>
        <w:rPr>
          <w:spacing w:val="-4"/>
        </w:rPr>
        <w:t xml:space="preserve"> </w:t>
      </w:r>
      <w:r>
        <w:t>take</w:t>
      </w:r>
      <w:r>
        <w:rPr>
          <w:spacing w:val="-7"/>
        </w:rPr>
        <w:t xml:space="preserve"> </w:t>
      </w:r>
      <w:r>
        <w:t>part</w:t>
      </w:r>
      <w:r>
        <w:rPr>
          <w:spacing w:val="-3"/>
        </w:rPr>
        <w:t xml:space="preserve"> </w:t>
      </w:r>
      <w:r>
        <w:t>in</w:t>
      </w:r>
      <w:r>
        <w:rPr>
          <w:spacing w:val="-2"/>
        </w:rPr>
        <w:t xml:space="preserve"> </w:t>
      </w:r>
      <w:r>
        <w:t>sexual</w:t>
      </w:r>
      <w:r>
        <w:rPr>
          <w:spacing w:val="3"/>
        </w:rPr>
        <w:t xml:space="preserve"> </w:t>
      </w:r>
      <w:r>
        <w:t>activities</w:t>
      </w:r>
      <w:r>
        <w:rPr>
          <w:spacing w:val="-5"/>
        </w:rPr>
        <w:t xml:space="preserve"> </w:t>
      </w:r>
      <w:r>
        <w:t>using</w:t>
      </w:r>
      <w:r>
        <w:rPr>
          <w:spacing w:val="-1"/>
        </w:rPr>
        <w:t xml:space="preserve"> </w:t>
      </w:r>
      <w:r>
        <w:t>a</w:t>
      </w:r>
      <w:r>
        <w:rPr>
          <w:spacing w:val="-2"/>
        </w:rPr>
        <w:t xml:space="preserve"> </w:t>
      </w:r>
      <w:r>
        <w:t>webcam.</w:t>
      </w:r>
    </w:p>
    <w:p w14:paraId="6C3823D2" w14:textId="77777777" w:rsidR="00F63013" w:rsidRDefault="00B67F08">
      <w:pPr>
        <w:pStyle w:val="BodyText"/>
        <w:spacing w:before="2"/>
        <w:ind w:left="215" w:right="661"/>
      </w:pPr>
      <w:r>
        <w:t>CSE</w:t>
      </w:r>
      <w:r>
        <w:rPr>
          <w:spacing w:val="-4"/>
        </w:rPr>
        <w:t xml:space="preserve"> </w:t>
      </w:r>
      <w:r>
        <w:t>may</w:t>
      </w:r>
      <w:r>
        <w:rPr>
          <w:spacing w:val="1"/>
        </w:rPr>
        <w:t xml:space="preserve"> </w:t>
      </w:r>
      <w:r>
        <w:t>also</w:t>
      </w:r>
      <w:r>
        <w:rPr>
          <w:spacing w:val="1"/>
        </w:rPr>
        <w:t xml:space="preserve"> </w:t>
      </w:r>
      <w:r>
        <w:t>occur</w:t>
      </w:r>
      <w:r>
        <w:rPr>
          <w:spacing w:val="1"/>
        </w:rPr>
        <w:t xml:space="preserve"> </w:t>
      </w:r>
      <w:r>
        <w:t>without</w:t>
      </w:r>
      <w:r>
        <w:rPr>
          <w:spacing w:val="-2"/>
        </w:rPr>
        <w:t xml:space="preserve"> </w:t>
      </w:r>
      <w:r>
        <w:t>the</w:t>
      </w:r>
      <w:r>
        <w:rPr>
          <w:spacing w:val="-6"/>
        </w:rPr>
        <w:t xml:space="preserve"> </w:t>
      </w:r>
      <w:r>
        <w:t>victim’s</w:t>
      </w:r>
      <w:r>
        <w:rPr>
          <w:spacing w:val="-8"/>
        </w:rPr>
        <w:t xml:space="preserve"> </w:t>
      </w:r>
      <w:r>
        <w:t>immediate knowledge,</w:t>
      </w:r>
      <w:r>
        <w:rPr>
          <w:spacing w:val="3"/>
        </w:rPr>
        <w:t xml:space="preserve"> </w:t>
      </w:r>
      <w:r>
        <w:t>for</w:t>
      </w:r>
      <w:r>
        <w:rPr>
          <w:spacing w:val="-3"/>
        </w:rPr>
        <w:t xml:space="preserve"> </w:t>
      </w:r>
      <w:r>
        <w:t>example</w:t>
      </w:r>
      <w:r>
        <w:rPr>
          <w:spacing w:val="-5"/>
        </w:rPr>
        <w:t xml:space="preserve"> </w:t>
      </w:r>
      <w:r>
        <w:t>through</w:t>
      </w:r>
      <w:r>
        <w:rPr>
          <w:spacing w:val="-1"/>
        </w:rPr>
        <w:t xml:space="preserve"> </w:t>
      </w:r>
      <w:r>
        <w:t>others</w:t>
      </w:r>
      <w:r>
        <w:rPr>
          <w:spacing w:val="-3"/>
        </w:rPr>
        <w:t xml:space="preserve"> </w:t>
      </w:r>
      <w:r>
        <w:t>copying</w:t>
      </w:r>
      <w:r>
        <w:rPr>
          <w:spacing w:val="-5"/>
        </w:rPr>
        <w:t xml:space="preserve"> </w:t>
      </w:r>
      <w:r>
        <w:t>videos</w:t>
      </w:r>
      <w:r>
        <w:rPr>
          <w:spacing w:val="-3"/>
        </w:rPr>
        <w:t xml:space="preserve"> </w:t>
      </w:r>
      <w:r>
        <w:t>or</w:t>
      </w:r>
      <w:r>
        <w:rPr>
          <w:spacing w:val="-53"/>
        </w:rPr>
        <w:t xml:space="preserve"> </w:t>
      </w:r>
      <w:r>
        <w:t>images.</w:t>
      </w:r>
    </w:p>
    <w:p w14:paraId="40C31FD5" w14:textId="77777777" w:rsidR="00F63013" w:rsidRDefault="00B67F08">
      <w:pPr>
        <w:pStyle w:val="BodyText"/>
        <w:spacing w:line="364" w:lineRule="auto"/>
        <w:ind w:right="3340" w:hanging="341"/>
      </w:pPr>
      <w:r>
        <w:rPr>
          <w:noProof/>
          <w:lang w:val="en-GB" w:eastAsia="en-GB"/>
        </w:rPr>
        <w:drawing>
          <wp:anchor distT="0" distB="0" distL="0" distR="0" simplePos="0" relativeHeight="486593536" behindDoc="1" locked="0" layoutInCell="1" allowOverlap="1" wp14:anchorId="25FD99B5" wp14:editId="0CFE87EE">
            <wp:simplePos x="0" y="0"/>
            <wp:positionH relativeFrom="page">
              <wp:posOffset>789305</wp:posOffset>
            </wp:positionH>
            <wp:positionV relativeFrom="paragraph">
              <wp:posOffset>377569</wp:posOffset>
            </wp:positionV>
            <wp:extent cx="24764" cy="39370"/>
            <wp:effectExtent l="0" t="0" r="0" b="0"/>
            <wp:wrapNone/>
            <wp:docPr id="66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image2.png"/>
                    <pic:cNvPicPr/>
                  </pic:nvPicPr>
                  <pic:blipFill>
                    <a:blip r:embed="rId6" cstate="print"/>
                    <a:stretch>
                      <a:fillRect/>
                    </a:stretch>
                  </pic:blipFill>
                  <pic:spPr>
                    <a:xfrm>
                      <a:off x="0" y="0"/>
                      <a:ext cx="24764" cy="39370"/>
                    </a:xfrm>
                    <a:prstGeom prst="rect">
                      <a:avLst/>
                    </a:prstGeom>
                  </pic:spPr>
                </pic:pic>
              </a:graphicData>
            </a:graphic>
          </wp:anchor>
        </w:drawing>
      </w:r>
      <w:r>
        <w:t>In</w:t>
      </w:r>
      <w:r>
        <w:rPr>
          <w:spacing w:val="-1"/>
        </w:rPr>
        <w:t xml:space="preserve"> </w:t>
      </w:r>
      <w:r>
        <w:t>addition</w:t>
      </w:r>
      <w:r>
        <w:rPr>
          <w:spacing w:val="-5"/>
        </w:rPr>
        <w:t xml:space="preserve"> </w:t>
      </w:r>
      <w:r>
        <w:t>to</w:t>
      </w:r>
      <w:r>
        <w:rPr>
          <w:spacing w:val="-1"/>
        </w:rPr>
        <w:t xml:space="preserve"> </w:t>
      </w:r>
      <w:r>
        <w:t>the CCE</w:t>
      </w:r>
      <w:r>
        <w:rPr>
          <w:spacing w:val="-9"/>
        </w:rPr>
        <w:t xml:space="preserve"> </w:t>
      </w:r>
      <w:r>
        <w:t>indicators</w:t>
      </w:r>
      <w:r>
        <w:rPr>
          <w:spacing w:val="-3"/>
        </w:rPr>
        <w:t xml:space="preserve"> </w:t>
      </w:r>
      <w:r>
        <w:t>above,</w:t>
      </w:r>
      <w:r>
        <w:rPr>
          <w:spacing w:val="-2"/>
        </w:rPr>
        <w:t xml:space="preserve"> </w:t>
      </w:r>
      <w:r>
        <w:t>indicators</w:t>
      </w:r>
      <w:r>
        <w:rPr>
          <w:spacing w:val="-4"/>
        </w:rPr>
        <w:t xml:space="preserve"> </w:t>
      </w:r>
      <w:r>
        <w:t>of</w:t>
      </w:r>
      <w:r>
        <w:rPr>
          <w:spacing w:val="8"/>
        </w:rPr>
        <w:t xml:space="preserve"> </w:t>
      </w:r>
      <w:r>
        <w:t>CSE can</w:t>
      </w:r>
      <w:r>
        <w:rPr>
          <w:spacing w:val="-5"/>
        </w:rPr>
        <w:t xml:space="preserve"> </w:t>
      </w:r>
      <w:r>
        <w:t>include</w:t>
      </w:r>
      <w:r>
        <w:rPr>
          <w:spacing w:val="-1"/>
        </w:rPr>
        <w:t xml:space="preserve"> </w:t>
      </w:r>
      <w:r>
        <w:t>a child:</w:t>
      </w:r>
      <w:r>
        <w:rPr>
          <w:spacing w:val="-53"/>
        </w:rPr>
        <w:t xml:space="preserve"> </w:t>
      </w:r>
      <w:r>
        <w:t>Having</w:t>
      </w:r>
      <w:r>
        <w:rPr>
          <w:spacing w:val="-1"/>
        </w:rPr>
        <w:t xml:space="preserve"> </w:t>
      </w:r>
      <w:r>
        <w:t>an older</w:t>
      </w:r>
      <w:r>
        <w:rPr>
          <w:spacing w:val="-3"/>
        </w:rPr>
        <w:t xml:space="preserve"> </w:t>
      </w:r>
      <w:r>
        <w:t>boyfriend or</w:t>
      </w:r>
      <w:r>
        <w:rPr>
          <w:spacing w:val="1"/>
        </w:rPr>
        <w:t xml:space="preserve"> </w:t>
      </w:r>
      <w:r>
        <w:t>girlfriend</w:t>
      </w:r>
    </w:p>
    <w:p w14:paraId="18A901A1" w14:textId="77777777" w:rsidR="00F63013" w:rsidRDefault="00B67F08">
      <w:pPr>
        <w:pStyle w:val="BodyText"/>
        <w:spacing w:before="0" w:line="227" w:lineRule="exact"/>
      </w:pPr>
      <w:r>
        <w:rPr>
          <w:noProof/>
          <w:lang w:val="en-GB" w:eastAsia="en-GB"/>
        </w:rPr>
        <w:drawing>
          <wp:anchor distT="0" distB="0" distL="0" distR="0" simplePos="0" relativeHeight="15901184" behindDoc="0" locked="0" layoutInCell="1" allowOverlap="1" wp14:anchorId="1BB15A67" wp14:editId="7DE5E9F2">
            <wp:simplePos x="0" y="0"/>
            <wp:positionH relativeFrom="page">
              <wp:posOffset>789305</wp:posOffset>
            </wp:positionH>
            <wp:positionV relativeFrom="paragraph">
              <wp:posOffset>75856</wp:posOffset>
            </wp:positionV>
            <wp:extent cx="24764" cy="40003"/>
            <wp:effectExtent l="0" t="0" r="0" b="0"/>
            <wp:wrapNone/>
            <wp:docPr id="67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image2.png"/>
                    <pic:cNvPicPr/>
                  </pic:nvPicPr>
                  <pic:blipFill>
                    <a:blip r:embed="rId6" cstate="print"/>
                    <a:stretch>
                      <a:fillRect/>
                    </a:stretch>
                  </pic:blipFill>
                  <pic:spPr>
                    <a:xfrm>
                      <a:off x="0" y="0"/>
                      <a:ext cx="24764" cy="40003"/>
                    </a:xfrm>
                    <a:prstGeom prst="rect">
                      <a:avLst/>
                    </a:prstGeom>
                  </pic:spPr>
                </pic:pic>
              </a:graphicData>
            </a:graphic>
          </wp:anchor>
        </w:drawing>
      </w:r>
      <w:r>
        <w:t>Suffering</w:t>
      </w:r>
      <w:r>
        <w:rPr>
          <w:spacing w:val="-7"/>
        </w:rPr>
        <w:t xml:space="preserve"> </w:t>
      </w:r>
      <w:r>
        <w:t>from</w:t>
      </w:r>
      <w:r>
        <w:rPr>
          <w:spacing w:val="-1"/>
        </w:rPr>
        <w:t xml:space="preserve"> </w:t>
      </w:r>
      <w:r>
        <w:t>sexually</w:t>
      </w:r>
      <w:r>
        <w:rPr>
          <w:spacing w:val="-4"/>
        </w:rPr>
        <w:t xml:space="preserve"> </w:t>
      </w:r>
      <w:r>
        <w:t>transmitted</w:t>
      </w:r>
      <w:r>
        <w:rPr>
          <w:spacing w:val="-4"/>
        </w:rPr>
        <w:t xml:space="preserve"> </w:t>
      </w:r>
      <w:r>
        <w:t>infections</w:t>
      </w:r>
      <w:r>
        <w:rPr>
          <w:spacing w:val="-4"/>
        </w:rPr>
        <w:t xml:space="preserve"> </w:t>
      </w:r>
      <w:r>
        <w:t>or</w:t>
      </w:r>
      <w:r>
        <w:rPr>
          <w:spacing w:val="-1"/>
        </w:rPr>
        <w:t xml:space="preserve"> </w:t>
      </w:r>
      <w:r>
        <w:t>becoming</w:t>
      </w:r>
      <w:r>
        <w:rPr>
          <w:spacing w:val="-2"/>
        </w:rPr>
        <w:t xml:space="preserve"> </w:t>
      </w:r>
      <w:r>
        <w:t>pregnant</w:t>
      </w:r>
    </w:p>
    <w:p w14:paraId="26B02966" w14:textId="77777777" w:rsidR="00F63013" w:rsidRDefault="00B67F08">
      <w:pPr>
        <w:pStyle w:val="BodyText"/>
        <w:spacing w:before="120"/>
        <w:ind w:left="215" w:right="657"/>
      </w:pPr>
      <w:r>
        <w:t>If a member of staff suspects CSE, they will discuss this with the DSL. The DSL will trigger the local</w:t>
      </w:r>
      <w:r>
        <w:rPr>
          <w:spacing w:val="1"/>
        </w:rPr>
        <w:t xml:space="preserve"> </w:t>
      </w:r>
      <w:r>
        <w:t>safeguarding procedures, including a referral to the local authority’s children’s social care team and the police,</w:t>
      </w:r>
      <w:r>
        <w:rPr>
          <w:spacing w:val="-54"/>
        </w:rPr>
        <w:t xml:space="preserve"> </w:t>
      </w:r>
      <w:r>
        <w:t>if</w:t>
      </w:r>
      <w:r>
        <w:rPr>
          <w:spacing w:val="2"/>
        </w:rPr>
        <w:t xml:space="preserve"> </w:t>
      </w:r>
      <w:r>
        <w:t>appropriate.</w:t>
      </w:r>
    </w:p>
    <w:p w14:paraId="4F30F277" w14:textId="77777777" w:rsidR="00F63013" w:rsidRDefault="00F63013">
      <w:pPr>
        <w:pStyle w:val="BodyText"/>
        <w:spacing w:before="3"/>
        <w:ind w:left="0"/>
      </w:pPr>
    </w:p>
    <w:p w14:paraId="23D292DA" w14:textId="77777777" w:rsidR="00F63013" w:rsidRDefault="00B67F08">
      <w:pPr>
        <w:pStyle w:val="Heading3"/>
      </w:pPr>
      <w:r>
        <w:rPr>
          <w:color w:val="12253E"/>
        </w:rPr>
        <w:t>Child-on-child</w:t>
      </w:r>
      <w:r>
        <w:rPr>
          <w:color w:val="12253E"/>
          <w:spacing w:val="-4"/>
        </w:rPr>
        <w:t xml:space="preserve"> </w:t>
      </w:r>
      <w:r>
        <w:rPr>
          <w:color w:val="12253E"/>
        </w:rPr>
        <w:t>abuse</w:t>
      </w:r>
    </w:p>
    <w:p w14:paraId="605883F1" w14:textId="77777777" w:rsidR="00F63013" w:rsidRDefault="00B67F08">
      <w:pPr>
        <w:pStyle w:val="BodyText"/>
        <w:spacing w:before="127"/>
        <w:ind w:left="215" w:right="771"/>
      </w:pPr>
      <w:r>
        <w:t>Child-on-child abuse is when children abuse other children. This type of abuse can take place inside and</w:t>
      </w:r>
      <w:r>
        <w:rPr>
          <w:spacing w:val="1"/>
        </w:rPr>
        <w:t xml:space="preserve"> </w:t>
      </w:r>
      <w:r>
        <w:t>outside</w:t>
      </w:r>
      <w:r>
        <w:rPr>
          <w:spacing w:val="-2"/>
        </w:rPr>
        <w:t xml:space="preserve"> </w:t>
      </w:r>
      <w:r>
        <w:t>of</w:t>
      </w:r>
      <w:r>
        <w:rPr>
          <w:spacing w:val="2"/>
        </w:rPr>
        <w:t xml:space="preserve"> </w:t>
      </w:r>
      <w:r>
        <w:t>school.</w:t>
      </w:r>
      <w:r>
        <w:rPr>
          <w:spacing w:val="-4"/>
        </w:rPr>
        <w:t xml:space="preserve"> </w:t>
      </w:r>
      <w:r>
        <w:t>It</w:t>
      </w:r>
      <w:r>
        <w:rPr>
          <w:spacing w:val="-3"/>
        </w:rPr>
        <w:t xml:space="preserve"> </w:t>
      </w:r>
      <w:r>
        <w:t>can</w:t>
      </w:r>
      <w:r>
        <w:rPr>
          <w:spacing w:val="-2"/>
        </w:rPr>
        <w:t xml:space="preserve"> </w:t>
      </w:r>
      <w:r>
        <w:t>also</w:t>
      </w:r>
      <w:r>
        <w:rPr>
          <w:spacing w:val="-1"/>
        </w:rPr>
        <w:t xml:space="preserve"> </w:t>
      </w:r>
      <w:r>
        <w:t>take</w:t>
      </w:r>
      <w:r>
        <w:rPr>
          <w:spacing w:val="-2"/>
        </w:rPr>
        <w:t xml:space="preserve"> </w:t>
      </w:r>
      <w:r>
        <w:t>place</w:t>
      </w:r>
      <w:r>
        <w:rPr>
          <w:spacing w:val="-1"/>
        </w:rPr>
        <w:t xml:space="preserve"> </w:t>
      </w:r>
      <w:r>
        <w:t>both</w:t>
      </w:r>
      <w:r>
        <w:rPr>
          <w:spacing w:val="-11"/>
        </w:rPr>
        <w:t xml:space="preserve"> </w:t>
      </w:r>
      <w:r>
        <w:t>face-to-face</w:t>
      </w:r>
      <w:r>
        <w:rPr>
          <w:spacing w:val="-2"/>
        </w:rPr>
        <w:t xml:space="preserve"> </w:t>
      </w:r>
      <w:r>
        <w:t>and</w:t>
      </w:r>
      <w:r>
        <w:rPr>
          <w:spacing w:val="-1"/>
        </w:rPr>
        <w:t xml:space="preserve"> </w:t>
      </w:r>
      <w:r>
        <w:t>online,</w:t>
      </w:r>
      <w:r>
        <w:rPr>
          <w:spacing w:val="1"/>
        </w:rPr>
        <w:t xml:space="preserve"> </w:t>
      </w:r>
      <w:r>
        <w:t>and</w:t>
      </w:r>
      <w:r>
        <w:rPr>
          <w:spacing w:val="-1"/>
        </w:rPr>
        <w:t xml:space="preserve"> </w:t>
      </w:r>
      <w:r>
        <w:t>can</w:t>
      </w:r>
      <w:r>
        <w:rPr>
          <w:spacing w:val="-2"/>
        </w:rPr>
        <w:t xml:space="preserve"> </w:t>
      </w:r>
      <w:r>
        <w:t>occur</w:t>
      </w:r>
      <w:r>
        <w:rPr>
          <w:spacing w:val="-4"/>
        </w:rPr>
        <w:t xml:space="preserve"> </w:t>
      </w:r>
      <w:r>
        <w:t>simultaneously</w:t>
      </w:r>
      <w:r>
        <w:rPr>
          <w:spacing w:val="-1"/>
        </w:rPr>
        <w:t xml:space="preserve"> </w:t>
      </w:r>
      <w:r>
        <w:t>between</w:t>
      </w:r>
      <w:r>
        <w:rPr>
          <w:spacing w:val="-52"/>
        </w:rPr>
        <w:t xml:space="preserve"> </w:t>
      </w:r>
      <w:r>
        <w:t>the 2.</w:t>
      </w:r>
    </w:p>
    <w:p w14:paraId="3ECAB115" w14:textId="77777777" w:rsidR="00F63013" w:rsidRDefault="00B67F08">
      <w:pPr>
        <w:pStyle w:val="BodyText"/>
        <w:ind w:left="215" w:right="668"/>
      </w:pPr>
      <w:r>
        <w:t xml:space="preserve">Our school has a zero-tolerance approach to sexual violence and sexual harassment. We </w:t>
      </w:r>
      <w:proofErr w:type="spellStart"/>
      <w:r>
        <w:t>recognise</w:t>
      </w:r>
      <w:proofErr w:type="spellEnd"/>
      <w:r>
        <w:t xml:space="preserve"> that even</w:t>
      </w:r>
      <w:r>
        <w:rPr>
          <w:spacing w:val="-53"/>
        </w:rPr>
        <w:t xml:space="preserve"> </w:t>
      </w:r>
      <w:r>
        <w:t>if</w:t>
      </w:r>
      <w:r>
        <w:rPr>
          <w:spacing w:val="2"/>
        </w:rPr>
        <w:t xml:space="preserve"> </w:t>
      </w:r>
      <w:r>
        <w:t>there</w:t>
      </w:r>
      <w:r>
        <w:rPr>
          <w:spacing w:val="-1"/>
        </w:rPr>
        <w:t xml:space="preserve"> </w:t>
      </w:r>
      <w:r>
        <w:t>are</w:t>
      </w:r>
      <w:r>
        <w:rPr>
          <w:spacing w:val="-5"/>
        </w:rPr>
        <w:t xml:space="preserve"> </w:t>
      </w:r>
      <w:r>
        <w:t>there</w:t>
      </w:r>
      <w:r>
        <w:rPr>
          <w:spacing w:val="-1"/>
        </w:rPr>
        <w:t xml:space="preserve"> </w:t>
      </w:r>
      <w:r>
        <w:t>no reports,</w:t>
      </w:r>
      <w:r>
        <w:rPr>
          <w:spacing w:val="2"/>
        </w:rPr>
        <w:t xml:space="preserve"> </w:t>
      </w:r>
      <w:r>
        <w:t>that</w:t>
      </w:r>
      <w:r>
        <w:rPr>
          <w:spacing w:val="3"/>
        </w:rPr>
        <w:t xml:space="preserve"> </w:t>
      </w:r>
      <w:r>
        <w:t>doesn’t</w:t>
      </w:r>
      <w:r>
        <w:rPr>
          <w:spacing w:val="2"/>
        </w:rPr>
        <w:t xml:space="preserve"> </w:t>
      </w:r>
      <w:r>
        <w:t>mean</w:t>
      </w:r>
      <w:r>
        <w:rPr>
          <w:spacing w:val="-5"/>
        </w:rPr>
        <w:t xml:space="preserve"> </w:t>
      </w:r>
      <w:r>
        <w:t>that</w:t>
      </w:r>
      <w:r>
        <w:rPr>
          <w:spacing w:val="-3"/>
        </w:rPr>
        <w:t xml:space="preserve"> </w:t>
      </w:r>
      <w:r>
        <w:t>this</w:t>
      </w:r>
      <w:r>
        <w:rPr>
          <w:spacing w:val="-3"/>
        </w:rPr>
        <w:t xml:space="preserve"> </w:t>
      </w:r>
      <w:r>
        <w:t>kind</w:t>
      </w:r>
      <w:r>
        <w:rPr>
          <w:spacing w:val="-1"/>
        </w:rPr>
        <w:t xml:space="preserve"> </w:t>
      </w:r>
      <w:r>
        <w:t>of</w:t>
      </w:r>
      <w:r>
        <w:rPr>
          <w:spacing w:val="3"/>
        </w:rPr>
        <w:t xml:space="preserve"> </w:t>
      </w:r>
      <w:r>
        <w:t>abuse</w:t>
      </w:r>
      <w:r>
        <w:rPr>
          <w:spacing w:val="-1"/>
        </w:rPr>
        <w:t xml:space="preserve"> </w:t>
      </w:r>
      <w:r>
        <w:t>isn’t</w:t>
      </w:r>
      <w:r>
        <w:rPr>
          <w:spacing w:val="3"/>
        </w:rPr>
        <w:t xml:space="preserve"> </w:t>
      </w:r>
      <w:r>
        <w:t>happening.</w:t>
      </w:r>
    </w:p>
    <w:p w14:paraId="00F84820" w14:textId="77777777" w:rsidR="00F63013" w:rsidRDefault="00B67F08">
      <w:pPr>
        <w:pStyle w:val="BodyText"/>
        <w:ind w:left="215"/>
      </w:pPr>
      <w:r>
        <w:t>Child-on-child</w:t>
      </w:r>
      <w:r>
        <w:rPr>
          <w:spacing w:val="-6"/>
        </w:rPr>
        <w:t xml:space="preserve"> </w:t>
      </w:r>
      <w:r>
        <w:t>abuse is</w:t>
      </w:r>
      <w:r>
        <w:rPr>
          <w:spacing w:val="-3"/>
        </w:rPr>
        <w:t xml:space="preserve"> </w:t>
      </w:r>
      <w:r>
        <w:t>most</w:t>
      </w:r>
      <w:r>
        <w:rPr>
          <w:spacing w:val="-2"/>
        </w:rPr>
        <w:t xml:space="preserve"> </w:t>
      </w:r>
      <w:r>
        <w:t>likely</w:t>
      </w:r>
      <w:r>
        <w:rPr>
          <w:spacing w:val="1"/>
        </w:rPr>
        <w:t xml:space="preserve"> </w:t>
      </w:r>
      <w:r>
        <w:t>to</w:t>
      </w:r>
      <w:r>
        <w:rPr>
          <w:spacing w:val="-5"/>
        </w:rPr>
        <w:t xml:space="preserve"> </w:t>
      </w:r>
      <w:r>
        <w:t>include,</w:t>
      </w:r>
      <w:r>
        <w:rPr>
          <w:spacing w:val="2"/>
        </w:rPr>
        <w:t xml:space="preserve"> </w:t>
      </w:r>
      <w:r>
        <w:t>but</w:t>
      </w:r>
      <w:r>
        <w:rPr>
          <w:spacing w:val="-2"/>
        </w:rPr>
        <w:t xml:space="preserve"> </w:t>
      </w:r>
      <w:r>
        <w:t>may</w:t>
      </w:r>
      <w:r>
        <w:rPr>
          <w:spacing w:val="-3"/>
        </w:rPr>
        <w:t xml:space="preserve"> </w:t>
      </w:r>
      <w:r>
        <w:t>not</w:t>
      </w:r>
      <w:r>
        <w:rPr>
          <w:spacing w:val="7"/>
        </w:rPr>
        <w:t xml:space="preserve"> </w:t>
      </w:r>
      <w:r>
        <w:t>be</w:t>
      </w:r>
      <w:r>
        <w:rPr>
          <w:spacing w:val="-5"/>
        </w:rPr>
        <w:t xml:space="preserve"> </w:t>
      </w:r>
      <w:r>
        <w:t>limited</w:t>
      </w:r>
      <w:r>
        <w:rPr>
          <w:spacing w:val="-1"/>
        </w:rPr>
        <w:t xml:space="preserve"> </w:t>
      </w:r>
      <w:r>
        <w:t>to:</w:t>
      </w:r>
    </w:p>
    <w:p w14:paraId="4FF3B0C4" w14:textId="77777777" w:rsidR="00F63013" w:rsidRDefault="00B67F08">
      <w:pPr>
        <w:pStyle w:val="BodyText"/>
      </w:pPr>
      <w:r>
        <w:rPr>
          <w:noProof/>
          <w:lang w:val="en-GB" w:eastAsia="en-GB"/>
        </w:rPr>
        <w:drawing>
          <wp:anchor distT="0" distB="0" distL="0" distR="0" simplePos="0" relativeHeight="15901696" behindDoc="0" locked="0" layoutInCell="1" allowOverlap="1" wp14:anchorId="784CE285" wp14:editId="389B0107">
            <wp:simplePos x="0" y="0"/>
            <wp:positionH relativeFrom="page">
              <wp:posOffset>789305</wp:posOffset>
            </wp:positionH>
            <wp:positionV relativeFrom="paragraph">
              <wp:posOffset>154304</wp:posOffset>
            </wp:positionV>
            <wp:extent cx="24764" cy="39368"/>
            <wp:effectExtent l="0" t="0" r="0" b="0"/>
            <wp:wrapNone/>
            <wp:docPr id="67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image2.png"/>
                    <pic:cNvPicPr/>
                  </pic:nvPicPr>
                  <pic:blipFill>
                    <a:blip r:embed="rId6" cstate="print"/>
                    <a:stretch>
                      <a:fillRect/>
                    </a:stretch>
                  </pic:blipFill>
                  <pic:spPr>
                    <a:xfrm>
                      <a:off x="0" y="0"/>
                      <a:ext cx="24764" cy="39368"/>
                    </a:xfrm>
                    <a:prstGeom prst="rect">
                      <a:avLst/>
                    </a:prstGeom>
                  </pic:spPr>
                </pic:pic>
              </a:graphicData>
            </a:graphic>
          </wp:anchor>
        </w:drawing>
      </w:r>
      <w:r>
        <w:t>Bullying</w:t>
      </w:r>
      <w:r>
        <w:rPr>
          <w:spacing w:val="-8"/>
        </w:rPr>
        <w:t xml:space="preserve"> </w:t>
      </w:r>
      <w:r>
        <w:t>(including</w:t>
      </w:r>
      <w:r>
        <w:rPr>
          <w:spacing w:val="-3"/>
        </w:rPr>
        <w:t xml:space="preserve"> </w:t>
      </w:r>
      <w:r>
        <w:t>cyber-bullying, prejudice-based</w:t>
      </w:r>
      <w:r>
        <w:rPr>
          <w:spacing w:val="-2"/>
        </w:rPr>
        <w:t xml:space="preserve"> </w:t>
      </w:r>
      <w:r>
        <w:t>and</w:t>
      </w:r>
      <w:r>
        <w:rPr>
          <w:spacing w:val="2"/>
        </w:rPr>
        <w:t xml:space="preserve"> </w:t>
      </w:r>
      <w:r>
        <w:t>discriminatory</w:t>
      </w:r>
      <w:r>
        <w:rPr>
          <w:spacing w:val="-2"/>
        </w:rPr>
        <w:t xml:space="preserve"> </w:t>
      </w:r>
      <w:r>
        <w:t>bullying)</w:t>
      </w:r>
    </w:p>
    <w:p w14:paraId="52D1316F" w14:textId="77777777" w:rsidR="00F63013" w:rsidRDefault="00B67F08">
      <w:pPr>
        <w:pStyle w:val="BodyText"/>
        <w:spacing w:before="120"/>
        <w:ind w:right="771"/>
      </w:pPr>
      <w:r>
        <w:rPr>
          <w:noProof/>
          <w:lang w:val="en-GB" w:eastAsia="en-GB"/>
        </w:rPr>
        <w:drawing>
          <wp:anchor distT="0" distB="0" distL="0" distR="0" simplePos="0" relativeHeight="15902208" behindDoc="0" locked="0" layoutInCell="1" allowOverlap="1" wp14:anchorId="2D8334FF" wp14:editId="1D94F11B">
            <wp:simplePos x="0" y="0"/>
            <wp:positionH relativeFrom="page">
              <wp:posOffset>789305</wp:posOffset>
            </wp:positionH>
            <wp:positionV relativeFrom="paragraph">
              <wp:posOffset>153417</wp:posOffset>
            </wp:positionV>
            <wp:extent cx="24764" cy="40002"/>
            <wp:effectExtent l="0" t="0" r="0" b="0"/>
            <wp:wrapNone/>
            <wp:docPr id="67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image2.png"/>
                    <pic:cNvPicPr/>
                  </pic:nvPicPr>
                  <pic:blipFill>
                    <a:blip r:embed="rId6" cstate="print"/>
                    <a:stretch>
                      <a:fillRect/>
                    </a:stretch>
                  </pic:blipFill>
                  <pic:spPr>
                    <a:xfrm>
                      <a:off x="0" y="0"/>
                      <a:ext cx="24764" cy="40002"/>
                    </a:xfrm>
                    <a:prstGeom prst="rect">
                      <a:avLst/>
                    </a:prstGeom>
                  </pic:spPr>
                </pic:pic>
              </a:graphicData>
            </a:graphic>
          </wp:anchor>
        </w:drawing>
      </w:r>
      <w:r>
        <w:t>Abuse</w:t>
      </w:r>
      <w:r>
        <w:rPr>
          <w:spacing w:val="-2"/>
        </w:rPr>
        <w:t xml:space="preserve"> </w:t>
      </w:r>
      <w:r>
        <w:t>in</w:t>
      </w:r>
      <w:r>
        <w:rPr>
          <w:spacing w:val="-1"/>
        </w:rPr>
        <w:t xml:space="preserve"> </w:t>
      </w:r>
      <w:r>
        <w:t>intimate</w:t>
      </w:r>
      <w:r>
        <w:rPr>
          <w:spacing w:val="-1"/>
        </w:rPr>
        <w:t xml:space="preserve"> </w:t>
      </w:r>
      <w:r>
        <w:t>personal</w:t>
      </w:r>
      <w:r>
        <w:rPr>
          <w:spacing w:val="3"/>
        </w:rPr>
        <w:t xml:space="preserve"> </w:t>
      </w:r>
      <w:r>
        <w:t>relationships</w:t>
      </w:r>
      <w:r>
        <w:rPr>
          <w:spacing w:val="-4"/>
        </w:rPr>
        <w:t xml:space="preserve"> </w:t>
      </w:r>
      <w:r>
        <w:t>between</w:t>
      </w:r>
      <w:r>
        <w:rPr>
          <w:spacing w:val="-2"/>
        </w:rPr>
        <w:t xml:space="preserve"> </w:t>
      </w:r>
      <w:r>
        <w:t>children</w:t>
      </w:r>
      <w:r>
        <w:rPr>
          <w:spacing w:val="-1"/>
        </w:rPr>
        <w:t xml:space="preserve"> </w:t>
      </w:r>
      <w:r>
        <w:t>(this</w:t>
      </w:r>
      <w:r>
        <w:rPr>
          <w:spacing w:val="-9"/>
        </w:rPr>
        <w:t xml:space="preserve"> </w:t>
      </w:r>
      <w:r>
        <w:t>is</w:t>
      </w:r>
      <w:r>
        <w:rPr>
          <w:spacing w:val="-4"/>
        </w:rPr>
        <w:t xml:space="preserve"> </w:t>
      </w:r>
      <w:r>
        <w:t>sometimes</w:t>
      </w:r>
      <w:r>
        <w:rPr>
          <w:spacing w:val="-4"/>
        </w:rPr>
        <w:t xml:space="preserve"> </w:t>
      </w:r>
      <w:r>
        <w:t>known</w:t>
      </w:r>
      <w:r>
        <w:rPr>
          <w:spacing w:val="-1"/>
        </w:rPr>
        <w:t xml:space="preserve"> </w:t>
      </w:r>
      <w:r>
        <w:t>as</w:t>
      </w:r>
      <w:r>
        <w:rPr>
          <w:spacing w:val="-4"/>
        </w:rPr>
        <w:t xml:space="preserve"> </w:t>
      </w:r>
      <w:r>
        <w:t>‘teenage</w:t>
      </w:r>
      <w:r>
        <w:rPr>
          <w:spacing w:val="-53"/>
        </w:rPr>
        <w:t xml:space="preserve"> </w:t>
      </w:r>
      <w:r>
        <w:t>relationship</w:t>
      </w:r>
      <w:r>
        <w:rPr>
          <w:spacing w:val="-1"/>
        </w:rPr>
        <w:t xml:space="preserve"> </w:t>
      </w:r>
      <w:r>
        <w:t>abuse’)</w:t>
      </w:r>
    </w:p>
    <w:p w14:paraId="3E6259A6" w14:textId="77777777" w:rsidR="00F63013" w:rsidRDefault="00B67F08">
      <w:pPr>
        <w:pStyle w:val="BodyText"/>
        <w:ind w:right="771"/>
      </w:pPr>
      <w:r>
        <w:rPr>
          <w:noProof/>
          <w:lang w:val="en-GB" w:eastAsia="en-GB"/>
        </w:rPr>
        <w:drawing>
          <wp:anchor distT="0" distB="0" distL="0" distR="0" simplePos="0" relativeHeight="15902720" behindDoc="0" locked="0" layoutInCell="1" allowOverlap="1" wp14:anchorId="75F263CF" wp14:editId="6EEBF595">
            <wp:simplePos x="0" y="0"/>
            <wp:positionH relativeFrom="page">
              <wp:posOffset>789305</wp:posOffset>
            </wp:positionH>
            <wp:positionV relativeFrom="paragraph">
              <wp:posOffset>153923</wp:posOffset>
            </wp:positionV>
            <wp:extent cx="24764" cy="39368"/>
            <wp:effectExtent l="0" t="0" r="0" b="0"/>
            <wp:wrapNone/>
            <wp:docPr id="67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image2.png"/>
                    <pic:cNvPicPr/>
                  </pic:nvPicPr>
                  <pic:blipFill>
                    <a:blip r:embed="rId6" cstate="print"/>
                    <a:stretch>
                      <a:fillRect/>
                    </a:stretch>
                  </pic:blipFill>
                  <pic:spPr>
                    <a:xfrm>
                      <a:off x="0" y="0"/>
                      <a:ext cx="24764" cy="39368"/>
                    </a:xfrm>
                    <a:prstGeom prst="rect">
                      <a:avLst/>
                    </a:prstGeom>
                  </pic:spPr>
                </pic:pic>
              </a:graphicData>
            </a:graphic>
          </wp:anchor>
        </w:drawing>
      </w:r>
      <w:r>
        <w:t>Physical</w:t>
      </w:r>
      <w:r>
        <w:rPr>
          <w:spacing w:val="1"/>
        </w:rPr>
        <w:t xml:space="preserve"> </w:t>
      </w:r>
      <w:r>
        <w:t>abuse</w:t>
      </w:r>
      <w:r>
        <w:rPr>
          <w:spacing w:val="-2"/>
        </w:rPr>
        <w:t xml:space="preserve"> </w:t>
      </w:r>
      <w:r>
        <w:t>such</w:t>
      </w:r>
      <w:r>
        <w:rPr>
          <w:spacing w:val="-2"/>
        </w:rPr>
        <w:t xml:space="preserve"> </w:t>
      </w:r>
      <w:r>
        <w:t>as</w:t>
      </w:r>
      <w:r>
        <w:rPr>
          <w:spacing w:val="-5"/>
        </w:rPr>
        <w:t xml:space="preserve"> </w:t>
      </w:r>
      <w:r>
        <w:t>hitting,</w:t>
      </w:r>
      <w:r>
        <w:rPr>
          <w:spacing w:val="-3"/>
        </w:rPr>
        <w:t xml:space="preserve"> </w:t>
      </w:r>
      <w:r>
        <w:t>kicking, shaking,</w:t>
      </w:r>
      <w:r>
        <w:rPr>
          <w:spacing w:val="-3"/>
        </w:rPr>
        <w:t xml:space="preserve"> </w:t>
      </w:r>
      <w:r>
        <w:t>biting,</w:t>
      </w:r>
      <w:r>
        <w:rPr>
          <w:spacing w:val="-8"/>
        </w:rPr>
        <w:t xml:space="preserve"> </w:t>
      </w:r>
      <w:r>
        <w:t>hair</w:t>
      </w:r>
      <w:r>
        <w:rPr>
          <w:spacing w:val="-1"/>
        </w:rPr>
        <w:t xml:space="preserve"> </w:t>
      </w:r>
      <w:r>
        <w:t>pulling,</w:t>
      </w:r>
      <w:r>
        <w:rPr>
          <w:spacing w:val="1"/>
        </w:rPr>
        <w:t xml:space="preserve"> </w:t>
      </w:r>
      <w:r>
        <w:t>or</w:t>
      </w:r>
      <w:r>
        <w:rPr>
          <w:spacing w:val="-5"/>
        </w:rPr>
        <w:t xml:space="preserve"> </w:t>
      </w:r>
      <w:r>
        <w:t>otherwise</w:t>
      </w:r>
      <w:r>
        <w:rPr>
          <w:spacing w:val="-2"/>
        </w:rPr>
        <w:t xml:space="preserve"> </w:t>
      </w:r>
      <w:r>
        <w:t>causing</w:t>
      </w:r>
      <w:r>
        <w:rPr>
          <w:spacing w:val="-2"/>
        </w:rPr>
        <w:t xml:space="preserve"> </w:t>
      </w:r>
      <w:r>
        <w:t>physical</w:t>
      </w:r>
      <w:r>
        <w:rPr>
          <w:spacing w:val="2"/>
        </w:rPr>
        <w:t xml:space="preserve"> </w:t>
      </w:r>
      <w:r>
        <w:t>harm</w:t>
      </w:r>
      <w:r>
        <w:rPr>
          <w:spacing w:val="-53"/>
        </w:rPr>
        <w:t xml:space="preserve"> </w:t>
      </w:r>
      <w:r>
        <w:t>(this</w:t>
      </w:r>
      <w:r>
        <w:rPr>
          <w:spacing w:val="-10"/>
        </w:rPr>
        <w:t xml:space="preserve"> </w:t>
      </w:r>
      <w:r>
        <w:t>may</w:t>
      </w:r>
      <w:r>
        <w:rPr>
          <w:spacing w:val="-4"/>
        </w:rPr>
        <w:t xml:space="preserve"> </w:t>
      </w:r>
      <w:r>
        <w:t>include</w:t>
      </w:r>
      <w:r>
        <w:rPr>
          <w:spacing w:val="-1"/>
        </w:rPr>
        <w:t xml:space="preserve"> </w:t>
      </w:r>
      <w:r>
        <w:t>an</w:t>
      </w:r>
      <w:r>
        <w:rPr>
          <w:spacing w:val="-1"/>
        </w:rPr>
        <w:t xml:space="preserve"> </w:t>
      </w:r>
      <w:r>
        <w:t>online</w:t>
      </w:r>
      <w:r>
        <w:rPr>
          <w:spacing w:val="-1"/>
        </w:rPr>
        <w:t xml:space="preserve"> </w:t>
      </w:r>
      <w:r>
        <w:t>element</w:t>
      </w:r>
      <w:r>
        <w:rPr>
          <w:spacing w:val="2"/>
        </w:rPr>
        <w:t xml:space="preserve"> </w:t>
      </w:r>
      <w:r>
        <w:t>which</w:t>
      </w:r>
      <w:r>
        <w:rPr>
          <w:spacing w:val="-7"/>
        </w:rPr>
        <w:t xml:space="preserve"> </w:t>
      </w:r>
      <w:r>
        <w:t>facilitates,</w:t>
      </w:r>
      <w:r>
        <w:rPr>
          <w:spacing w:val="2"/>
        </w:rPr>
        <w:t xml:space="preserve"> </w:t>
      </w:r>
      <w:r>
        <w:t>threatens</w:t>
      </w:r>
      <w:r>
        <w:rPr>
          <w:spacing w:val="-4"/>
        </w:rPr>
        <w:t xml:space="preserve"> </w:t>
      </w:r>
      <w:r>
        <w:t>and/or encourages</w:t>
      </w:r>
      <w:r>
        <w:rPr>
          <w:spacing w:val="-4"/>
        </w:rPr>
        <w:t xml:space="preserve"> </w:t>
      </w:r>
      <w:r>
        <w:t>physical</w:t>
      </w:r>
      <w:r>
        <w:rPr>
          <w:spacing w:val="3"/>
        </w:rPr>
        <w:t xml:space="preserve"> </w:t>
      </w:r>
      <w:r>
        <w:t>abuse)</w:t>
      </w:r>
    </w:p>
    <w:p w14:paraId="5E16057A" w14:textId="77777777" w:rsidR="00F63013" w:rsidRDefault="00B67F08">
      <w:pPr>
        <w:pStyle w:val="BodyText"/>
        <w:ind w:right="1183"/>
      </w:pPr>
      <w:r>
        <w:rPr>
          <w:noProof/>
          <w:lang w:val="en-GB" w:eastAsia="en-GB"/>
        </w:rPr>
        <w:drawing>
          <wp:anchor distT="0" distB="0" distL="0" distR="0" simplePos="0" relativeHeight="15903232" behindDoc="0" locked="0" layoutInCell="1" allowOverlap="1" wp14:anchorId="6D3938DB" wp14:editId="474720C5">
            <wp:simplePos x="0" y="0"/>
            <wp:positionH relativeFrom="page">
              <wp:posOffset>789305</wp:posOffset>
            </wp:positionH>
            <wp:positionV relativeFrom="paragraph">
              <wp:posOffset>154050</wp:posOffset>
            </wp:positionV>
            <wp:extent cx="24764" cy="39368"/>
            <wp:effectExtent l="0" t="0" r="0" b="0"/>
            <wp:wrapNone/>
            <wp:docPr id="67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image2.png"/>
                    <pic:cNvPicPr/>
                  </pic:nvPicPr>
                  <pic:blipFill>
                    <a:blip r:embed="rId6" cstate="print"/>
                    <a:stretch>
                      <a:fillRect/>
                    </a:stretch>
                  </pic:blipFill>
                  <pic:spPr>
                    <a:xfrm>
                      <a:off x="0" y="0"/>
                      <a:ext cx="24764" cy="39368"/>
                    </a:xfrm>
                    <a:prstGeom prst="rect">
                      <a:avLst/>
                    </a:prstGeom>
                  </pic:spPr>
                </pic:pic>
              </a:graphicData>
            </a:graphic>
          </wp:anchor>
        </w:drawing>
      </w:r>
      <w:r>
        <w:t>Sexual violence, such as rape, assault by penetration and sexual assault (this may include an online</w:t>
      </w:r>
      <w:r>
        <w:rPr>
          <w:spacing w:val="-53"/>
        </w:rPr>
        <w:t xml:space="preserve"> </w:t>
      </w:r>
      <w:r>
        <w:t>element</w:t>
      </w:r>
      <w:r>
        <w:rPr>
          <w:spacing w:val="2"/>
        </w:rPr>
        <w:t xml:space="preserve"> </w:t>
      </w:r>
      <w:r>
        <w:t>which</w:t>
      </w:r>
      <w:r>
        <w:rPr>
          <w:spacing w:val="-5"/>
        </w:rPr>
        <w:t xml:space="preserve"> </w:t>
      </w:r>
      <w:r>
        <w:t>facilitates,</w:t>
      </w:r>
      <w:r>
        <w:rPr>
          <w:spacing w:val="-2"/>
        </w:rPr>
        <w:t xml:space="preserve"> </w:t>
      </w:r>
      <w:r>
        <w:t>threatens</w:t>
      </w:r>
      <w:r>
        <w:rPr>
          <w:spacing w:val="-3"/>
        </w:rPr>
        <w:t xml:space="preserve"> </w:t>
      </w:r>
      <w:r>
        <w:t>and/or encourages</w:t>
      </w:r>
      <w:r>
        <w:rPr>
          <w:spacing w:val="1"/>
        </w:rPr>
        <w:t xml:space="preserve"> </w:t>
      </w:r>
      <w:r>
        <w:t>sexual violence)</w:t>
      </w:r>
    </w:p>
    <w:p w14:paraId="0DDD00CD" w14:textId="77777777" w:rsidR="00F63013" w:rsidRDefault="00B67F08">
      <w:pPr>
        <w:pStyle w:val="BodyText"/>
        <w:spacing w:before="116"/>
        <w:ind w:right="739"/>
      </w:pPr>
      <w:r>
        <w:rPr>
          <w:noProof/>
          <w:lang w:val="en-GB" w:eastAsia="en-GB"/>
        </w:rPr>
        <w:drawing>
          <wp:anchor distT="0" distB="0" distL="0" distR="0" simplePos="0" relativeHeight="15903744" behindDoc="0" locked="0" layoutInCell="1" allowOverlap="1" wp14:anchorId="0EC0FF1C" wp14:editId="1D078AF9">
            <wp:simplePos x="0" y="0"/>
            <wp:positionH relativeFrom="page">
              <wp:posOffset>789305</wp:posOffset>
            </wp:positionH>
            <wp:positionV relativeFrom="paragraph">
              <wp:posOffset>150875</wp:posOffset>
            </wp:positionV>
            <wp:extent cx="24764" cy="39368"/>
            <wp:effectExtent l="0" t="0" r="0" b="0"/>
            <wp:wrapNone/>
            <wp:docPr id="6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image2.png"/>
                    <pic:cNvPicPr/>
                  </pic:nvPicPr>
                  <pic:blipFill>
                    <a:blip r:embed="rId6" cstate="print"/>
                    <a:stretch>
                      <a:fillRect/>
                    </a:stretch>
                  </pic:blipFill>
                  <pic:spPr>
                    <a:xfrm>
                      <a:off x="0" y="0"/>
                      <a:ext cx="24764" cy="39368"/>
                    </a:xfrm>
                    <a:prstGeom prst="rect">
                      <a:avLst/>
                    </a:prstGeom>
                  </pic:spPr>
                </pic:pic>
              </a:graphicData>
            </a:graphic>
          </wp:anchor>
        </w:drawing>
      </w:r>
      <w:r>
        <w:t>Sexual harassment, such as sexual comments, remarks, jokes and online sexual harassment, which may</w:t>
      </w:r>
      <w:r>
        <w:rPr>
          <w:spacing w:val="-54"/>
        </w:rPr>
        <w:t xml:space="preserve"> </w:t>
      </w:r>
      <w:r>
        <w:t>be</w:t>
      </w:r>
      <w:r>
        <w:rPr>
          <w:spacing w:val="-1"/>
        </w:rPr>
        <w:t xml:space="preserve"> </w:t>
      </w:r>
      <w:r>
        <w:t>standalone or</w:t>
      </w:r>
      <w:r>
        <w:rPr>
          <w:spacing w:val="1"/>
        </w:rPr>
        <w:t xml:space="preserve"> </w:t>
      </w:r>
      <w:r>
        <w:t>part</w:t>
      </w:r>
      <w:r>
        <w:rPr>
          <w:spacing w:val="2"/>
        </w:rPr>
        <w:t xml:space="preserve"> </w:t>
      </w:r>
      <w:r>
        <w:t>of</w:t>
      </w:r>
      <w:r>
        <w:rPr>
          <w:spacing w:val="8"/>
        </w:rPr>
        <w:t xml:space="preserve"> </w:t>
      </w:r>
      <w:r>
        <w:t>a</w:t>
      </w:r>
      <w:r>
        <w:rPr>
          <w:spacing w:val="-5"/>
        </w:rPr>
        <w:t xml:space="preserve"> </w:t>
      </w:r>
      <w:r>
        <w:t>broader pattern of</w:t>
      </w:r>
      <w:r>
        <w:rPr>
          <w:spacing w:val="3"/>
        </w:rPr>
        <w:t xml:space="preserve"> </w:t>
      </w:r>
      <w:r>
        <w:t>abuse</w:t>
      </w:r>
    </w:p>
    <w:p w14:paraId="72746607" w14:textId="77777777" w:rsidR="00F63013" w:rsidRDefault="00B67F08">
      <w:pPr>
        <w:pStyle w:val="BodyText"/>
        <w:spacing w:before="122"/>
        <w:ind w:right="938"/>
      </w:pPr>
      <w:r>
        <w:rPr>
          <w:noProof/>
          <w:lang w:val="en-GB" w:eastAsia="en-GB"/>
        </w:rPr>
        <w:drawing>
          <wp:anchor distT="0" distB="0" distL="0" distR="0" simplePos="0" relativeHeight="15904256" behindDoc="0" locked="0" layoutInCell="1" allowOverlap="1" wp14:anchorId="456B35F8" wp14:editId="3D0237D2">
            <wp:simplePos x="0" y="0"/>
            <wp:positionH relativeFrom="page">
              <wp:posOffset>789305</wp:posOffset>
            </wp:positionH>
            <wp:positionV relativeFrom="paragraph">
              <wp:posOffset>154431</wp:posOffset>
            </wp:positionV>
            <wp:extent cx="24764" cy="39368"/>
            <wp:effectExtent l="0" t="0" r="0" b="0"/>
            <wp:wrapNone/>
            <wp:docPr id="6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image2.png"/>
                    <pic:cNvPicPr/>
                  </pic:nvPicPr>
                  <pic:blipFill>
                    <a:blip r:embed="rId6" cstate="print"/>
                    <a:stretch>
                      <a:fillRect/>
                    </a:stretch>
                  </pic:blipFill>
                  <pic:spPr>
                    <a:xfrm>
                      <a:off x="0" y="0"/>
                      <a:ext cx="24764" cy="39368"/>
                    </a:xfrm>
                    <a:prstGeom prst="rect">
                      <a:avLst/>
                    </a:prstGeom>
                  </pic:spPr>
                </pic:pic>
              </a:graphicData>
            </a:graphic>
          </wp:anchor>
        </w:drawing>
      </w:r>
      <w:r>
        <w:t>Causing someone to engage in sexual activity without consent, such as forcing someone to strip, touch</w:t>
      </w:r>
      <w:r>
        <w:rPr>
          <w:spacing w:val="-53"/>
        </w:rPr>
        <w:t xml:space="preserve"> </w:t>
      </w:r>
      <w:r>
        <w:t>themselves</w:t>
      </w:r>
      <w:r>
        <w:rPr>
          <w:spacing w:val="-4"/>
        </w:rPr>
        <w:t xml:space="preserve"> </w:t>
      </w:r>
      <w:r>
        <w:t>sexually,</w:t>
      </w:r>
      <w:r>
        <w:rPr>
          <w:spacing w:val="3"/>
        </w:rPr>
        <w:t xml:space="preserve"> </w:t>
      </w:r>
      <w:r>
        <w:t>or</w:t>
      </w:r>
      <w:r>
        <w:rPr>
          <w:spacing w:val="-3"/>
        </w:rPr>
        <w:t xml:space="preserve"> </w:t>
      </w:r>
      <w:r>
        <w:t>to engage in</w:t>
      </w:r>
      <w:r>
        <w:rPr>
          <w:spacing w:val="-5"/>
        </w:rPr>
        <w:t xml:space="preserve"> </w:t>
      </w:r>
      <w:r>
        <w:t>sexual activity</w:t>
      </w:r>
      <w:r>
        <w:rPr>
          <w:spacing w:val="-3"/>
        </w:rPr>
        <w:t xml:space="preserve"> </w:t>
      </w:r>
      <w:r>
        <w:t>with</w:t>
      </w:r>
      <w:r>
        <w:rPr>
          <w:spacing w:val="-1"/>
        </w:rPr>
        <w:t xml:space="preserve"> </w:t>
      </w:r>
      <w:r>
        <w:t>a third party</w:t>
      </w:r>
    </w:p>
    <w:p w14:paraId="767B052A" w14:textId="77777777" w:rsidR="00F63013" w:rsidRDefault="00F63013">
      <w:pPr>
        <w:sectPr w:rsidR="00F63013">
          <w:pgSz w:w="11900" w:h="16840"/>
          <w:pgMar w:top="1520" w:right="420" w:bottom="280" w:left="860" w:header="720" w:footer="720" w:gutter="0"/>
          <w:cols w:space="720"/>
        </w:sectPr>
      </w:pPr>
    </w:p>
    <w:p w14:paraId="68820861" w14:textId="7E70DEAF" w:rsidR="00F63013" w:rsidRPr="0089551B" w:rsidRDefault="00B67F08">
      <w:pPr>
        <w:pStyle w:val="BodyText"/>
        <w:spacing w:before="79"/>
        <w:ind w:right="971"/>
      </w:pPr>
      <w:r>
        <w:rPr>
          <w:noProof/>
          <w:lang w:val="en-GB" w:eastAsia="en-GB"/>
        </w:rPr>
        <w:lastRenderedPageBreak/>
        <w:drawing>
          <wp:anchor distT="0" distB="0" distL="0" distR="0" simplePos="0" relativeHeight="15904768" behindDoc="0" locked="0" layoutInCell="1" allowOverlap="1" wp14:anchorId="19244D21" wp14:editId="20AFBCAA">
            <wp:simplePos x="0" y="0"/>
            <wp:positionH relativeFrom="page">
              <wp:posOffset>789305</wp:posOffset>
            </wp:positionH>
            <wp:positionV relativeFrom="paragraph">
              <wp:posOffset>129157</wp:posOffset>
            </wp:positionV>
            <wp:extent cx="24764" cy="40004"/>
            <wp:effectExtent l="0" t="0" r="0" b="0"/>
            <wp:wrapNone/>
            <wp:docPr id="6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image2.png"/>
                    <pic:cNvPicPr/>
                  </pic:nvPicPr>
                  <pic:blipFill>
                    <a:blip r:embed="rId6" cstate="print"/>
                    <a:stretch>
                      <a:fillRect/>
                    </a:stretch>
                  </pic:blipFill>
                  <pic:spPr>
                    <a:xfrm>
                      <a:off x="0" y="0"/>
                      <a:ext cx="24764" cy="40004"/>
                    </a:xfrm>
                    <a:prstGeom prst="rect">
                      <a:avLst/>
                    </a:prstGeom>
                  </pic:spPr>
                </pic:pic>
              </a:graphicData>
            </a:graphic>
          </wp:anchor>
        </w:drawing>
      </w:r>
      <w:r>
        <w:t>Consensual and non-consensual sharing of nude and semi-nude images and/or videos (also known as</w:t>
      </w:r>
      <w:r>
        <w:rPr>
          <w:spacing w:val="-53"/>
        </w:rPr>
        <w:t xml:space="preserve"> </w:t>
      </w:r>
      <w:r>
        <w:t>sexting</w:t>
      </w:r>
      <w:r>
        <w:rPr>
          <w:spacing w:val="-1"/>
        </w:rPr>
        <w:t xml:space="preserve"> </w:t>
      </w:r>
      <w:r>
        <w:t>or</w:t>
      </w:r>
      <w:r>
        <w:rPr>
          <w:spacing w:val="-2"/>
        </w:rPr>
        <w:t xml:space="preserve"> </w:t>
      </w:r>
      <w:r>
        <w:t>youth produced sexual imagery)</w:t>
      </w:r>
      <w:r w:rsidR="0080648A">
        <w:t xml:space="preserve"> </w:t>
      </w:r>
      <w:r w:rsidR="0080648A" w:rsidRPr="0089551B">
        <w:t>including those generated with AI.</w:t>
      </w:r>
    </w:p>
    <w:p w14:paraId="5F884F46" w14:textId="77777777" w:rsidR="00F63013" w:rsidRDefault="00B67F08">
      <w:pPr>
        <w:pStyle w:val="BodyText"/>
        <w:ind w:right="661"/>
      </w:pPr>
      <w:r>
        <w:rPr>
          <w:noProof/>
          <w:lang w:val="en-GB" w:eastAsia="en-GB"/>
        </w:rPr>
        <w:drawing>
          <wp:anchor distT="0" distB="0" distL="0" distR="0" simplePos="0" relativeHeight="15905280" behindDoc="0" locked="0" layoutInCell="1" allowOverlap="1" wp14:anchorId="10E578CA" wp14:editId="4E57853E">
            <wp:simplePos x="0" y="0"/>
            <wp:positionH relativeFrom="page">
              <wp:posOffset>789305</wp:posOffset>
            </wp:positionH>
            <wp:positionV relativeFrom="paragraph">
              <wp:posOffset>155954</wp:posOffset>
            </wp:positionV>
            <wp:extent cx="24764" cy="40004"/>
            <wp:effectExtent l="0" t="0" r="0" b="0"/>
            <wp:wrapNone/>
            <wp:docPr id="6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image2.png"/>
                    <pic:cNvPicPr/>
                  </pic:nvPicPr>
                  <pic:blipFill>
                    <a:blip r:embed="rId6" cstate="print"/>
                    <a:stretch>
                      <a:fillRect/>
                    </a:stretch>
                  </pic:blipFill>
                  <pic:spPr>
                    <a:xfrm>
                      <a:off x="0" y="0"/>
                      <a:ext cx="24764" cy="40004"/>
                    </a:xfrm>
                    <a:prstGeom prst="rect">
                      <a:avLst/>
                    </a:prstGeom>
                  </pic:spPr>
                </pic:pic>
              </a:graphicData>
            </a:graphic>
          </wp:anchor>
        </w:drawing>
      </w:r>
      <w:r>
        <w:t>Upskirting, which typically involves taking a picture under a person’s clothing without their permission, with</w:t>
      </w:r>
      <w:r>
        <w:rPr>
          <w:spacing w:val="-54"/>
        </w:rPr>
        <w:t xml:space="preserve"> </w:t>
      </w:r>
      <w:r>
        <w:t>the intention of viewing their genitals or buttocks to obtain sexual gratification, or cause the victim</w:t>
      </w:r>
      <w:r>
        <w:rPr>
          <w:spacing w:val="1"/>
        </w:rPr>
        <w:t xml:space="preserve"> </w:t>
      </w:r>
      <w:r>
        <w:t>humiliation,</w:t>
      </w:r>
      <w:r>
        <w:rPr>
          <w:spacing w:val="-3"/>
        </w:rPr>
        <w:t xml:space="preserve"> </w:t>
      </w:r>
      <w:r>
        <w:t>distress</w:t>
      </w:r>
      <w:r>
        <w:rPr>
          <w:spacing w:val="-3"/>
        </w:rPr>
        <w:t xml:space="preserve"> </w:t>
      </w:r>
      <w:r>
        <w:t>or</w:t>
      </w:r>
      <w:r>
        <w:rPr>
          <w:spacing w:val="1"/>
        </w:rPr>
        <w:t xml:space="preserve"> </w:t>
      </w:r>
      <w:r>
        <w:t>alarm</w:t>
      </w:r>
    </w:p>
    <w:p w14:paraId="0B5608B3" w14:textId="77777777" w:rsidR="00F63013" w:rsidRDefault="00B67F08">
      <w:pPr>
        <w:pStyle w:val="BodyText"/>
        <w:spacing w:before="117"/>
        <w:ind w:right="771"/>
      </w:pPr>
      <w:r>
        <w:rPr>
          <w:noProof/>
          <w:lang w:val="en-GB" w:eastAsia="en-GB"/>
        </w:rPr>
        <w:drawing>
          <wp:anchor distT="0" distB="0" distL="0" distR="0" simplePos="0" relativeHeight="15905792" behindDoc="0" locked="0" layoutInCell="1" allowOverlap="1" wp14:anchorId="0E9F8DA4" wp14:editId="1A09988F">
            <wp:simplePos x="0" y="0"/>
            <wp:positionH relativeFrom="page">
              <wp:posOffset>789305</wp:posOffset>
            </wp:positionH>
            <wp:positionV relativeFrom="paragraph">
              <wp:posOffset>153414</wp:posOffset>
            </wp:positionV>
            <wp:extent cx="24764" cy="39370"/>
            <wp:effectExtent l="0" t="0" r="0" b="0"/>
            <wp:wrapNone/>
            <wp:docPr id="6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image2.png"/>
                    <pic:cNvPicPr/>
                  </pic:nvPicPr>
                  <pic:blipFill>
                    <a:blip r:embed="rId6" cstate="print"/>
                    <a:stretch>
                      <a:fillRect/>
                    </a:stretch>
                  </pic:blipFill>
                  <pic:spPr>
                    <a:xfrm>
                      <a:off x="0" y="0"/>
                      <a:ext cx="24764" cy="39370"/>
                    </a:xfrm>
                    <a:prstGeom prst="rect">
                      <a:avLst/>
                    </a:prstGeom>
                  </pic:spPr>
                </pic:pic>
              </a:graphicData>
            </a:graphic>
          </wp:anchor>
        </w:drawing>
      </w:r>
      <w:r>
        <w:t>Initiation/hazing</w:t>
      </w:r>
      <w:r>
        <w:rPr>
          <w:spacing w:val="-2"/>
        </w:rPr>
        <w:t xml:space="preserve"> </w:t>
      </w:r>
      <w:r>
        <w:t>type</w:t>
      </w:r>
      <w:r>
        <w:rPr>
          <w:spacing w:val="-6"/>
        </w:rPr>
        <w:t xml:space="preserve"> </w:t>
      </w:r>
      <w:r>
        <w:t>violence</w:t>
      </w:r>
      <w:r>
        <w:rPr>
          <w:spacing w:val="-1"/>
        </w:rPr>
        <w:t xml:space="preserve"> </w:t>
      </w:r>
      <w:r>
        <w:t>and</w:t>
      </w:r>
      <w:r>
        <w:rPr>
          <w:spacing w:val="-2"/>
        </w:rPr>
        <w:t xml:space="preserve"> </w:t>
      </w:r>
      <w:r>
        <w:t>rituals</w:t>
      </w:r>
      <w:r>
        <w:rPr>
          <w:spacing w:val="-4"/>
        </w:rPr>
        <w:t xml:space="preserve"> </w:t>
      </w:r>
      <w:r>
        <w:t>(this</w:t>
      </w:r>
      <w:r>
        <w:rPr>
          <w:spacing w:val="-4"/>
        </w:rPr>
        <w:t xml:space="preserve"> </w:t>
      </w:r>
      <w:r>
        <w:t>could</w:t>
      </w:r>
      <w:r>
        <w:rPr>
          <w:spacing w:val="-7"/>
        </w:rPr>
        <w:t xml:space="preserve"> </w:t>
      </w:r>
      <w:r>
        <w:t>include</w:t>
      </w:r>
      <w:r>
        <w:rPr>
          <w:spacing w:val="-1"/>
        </w:rPr>
        <w:t xml:space="preserve"> </w:t>
      </w:r>
      <w:r>
        <w:t>activities</w:t>
      </w:r>
      <w:r>
        <w:rPr>
          <w:spacing w:val="-4"/>
        </w:rPr>
        <w:t xml:space="preserve"> </w:t>
      </w:r>
      <w:r>
        <w:t>involving</w:t>
      </w:r>
      <w:r>
        <w:rPr>
          <w:spacing w:val="-7"/>
        </w:rPr>
        <w:t xml:space="preserve"> </w:t>
      </w:r>
      <w:r>
        <w:t>harassment,</w:t>
      </w:r>
      <w:r>
        <w:rPr>
          <w:spacing w:val="2"/>
        </w:rPr>
        <w:t xml:space="preserve"> </w:t>
      </w:r>
      <w:r>
        <w:t>abuse</w:t>
      </w:r>
      <w:r>
        <w:rPr>
          <w:spacing w:val="-1"/>
        </w:rPr>
        <w:t xml:space="preserve"> </w:t>
      </w:r>
      <w:r>
        <w:t>or</w:t>
      </w:r>
      <w:r>
        <w:rPr>
          <w:spacing w:val="-53"/>
        </w:rPr>
        <w:t xml:space="preserve"> </w:t>
      </w:r>
      <w:r>
        <w:t>humiliation</w:t>
      </w:r>
      <w:r>
        <w:rPr>
          <w:spacing w:val="-2"/>
        </w:rPr>
        <w:t xml:space="preserve"> </w:t>
      </w:r>
      <w:r>
        <w:t>used</w:t>
      </w:r>
      <w:r>
        <w:rPr>
          <w:spacing w:val="-1"/>
        </w:rPr>
        <w:t xml:space="preserve"> </w:t>
      </w:r>
      <w:r>
        <w:t>as</w:t>
      </w:r>
      <w:r>
        <w:rPr>
          <w:spacing w:val="-4"/>
        </w:rPr>
        <w:t xml:space="preserve"> </w:t>
      </w:r>
      <w:r>
        <w:t>a</w:t>
      </w:r>
      <w:r>
        <w:rPr>
          <w:spacing w:val="-1"/>
        </w:rPr>
        <w:t xml:space="preserve"> </w:t>
      </w:r>
      <w:r>
        <w:t>way of</w:t>
      </w:r>
      <w:r>
        <w:rPr>
          <w:spacing w:val="2"/>
        </w:rPr>
        <w:t xml:space="preserve"> </w:t>
      </w:r>
      <w:r>
        <w:t>initiating</w:t>
      </w:r>
      <w:r>
        <w:rPr>
          <w:spacing w:val="-1"/>
        </w:rPr>
        <w:t xml:space="preserve"> </w:t>
      </w:r>
      <w:r>
        <w:t>a</w:t>
      </w:r>
      <w:r>
        <w:rPr>
          <w:spacing w:val="-2"/>
        </w:rPr>
        <w:t xml:space="preserve"> </w:t>
      </w:r>
      <w:r>
        <w:t>person</w:t>
      </w:r>
      <w:r>
        <w:rPr>
          <w:spacing w:val="-1"/>
        </w:rPr>
        <w:t xml:space="preserve"> </w:t>
      </w:r>
      <w:r>
        <w:t>into</w:t>
      </w:r>
      <w:r>
        <w:rPr>
          <w:spacing w:val="-1"/>
        </w:rPr>
        <w:t xml:space="preserve"> </w:t>
      </w:r>
      <w:r>
        <w:t>a</w:t>
      </w:r>
      <w:r>
        <w:rPr>
          <w:spacing w:val="-1"/>
        </w:rPr>
        <w:t xml:space="preserve"> </w:t>
      </w:r>
      <w:r>
        <w:t>group</w:t>
      </w:r>
      <w:r>
        <w:rPr>
          <w:spacing w:val="-1"/>
        </w:rPr>
        <w:t xml:space="preserve"> </w:t>
      </w:r>
      <w:r>
        <w:t>and</w:t>
      </w:r>
      <w:r>
        <w:rPr>
          <w:spacing w:val="-1"/>
        </w:rPr>
        <w:t xml:space="preserve"> </w:t>
      </w:r>
      <w:r>
        <w:t>may</w:t>
      </w:r>
      <w:r>
        <w:rPr>
          <w:spacing w:val="-4"/>
        </w:rPr>
        <w:t xml:space="preserve"> </w:t>
      </w:r>
      <w:r>
        <w:t>also</w:t>
      </w:r>
      <w:r>
        <w:rPr>
          <w:spacing w:val="-1"/>
        </w:rPr>
        <w:t xml:space="preserve"> </w:t>
      </w:r>
      <w:r>
        <w:t>include</w:t>
      </w:r>
      <w:r>
        <w:rPr>
          <w:spacing w:val="-1"/>
        </w:rPr>
        <w:t xml:space="preserve"> </w:t>
      </w:r>
      <w:r>
        <w:t>an</w:t>
      </w:r>
      <w:r>
        <w:rPr>
          <w:spacing w:val="-2"/>
        </w:rPr>
        <w:t xml:space="preserve"> </w:t>
      </w:r>
      <w:r>
        <w:t>online</w:t>
      </w:r>
      <w:r>
        <w:rPr>
          <w:spacing w:val="-1"/>
        </w:rPr>
        <w:t xml:space="preserve"> </w:t>
      </w:r>
      <w:r>
        <w:t>element)</w:t>
      </w:r>
    </w:p>
    <w:p w14:paraId="78350A3B" w14:textId="6D59F13D" w:rsidR="004970F5" w:rsidRPr="00C34D78" w:rsidRDefault="004970F5">
      <w:pPr>
        <w:pStyle w:val="BodyText"/>
        <w:spacing w:before="117"/>
        <w:ind w:right="771"/>
      </w:pPr>
      <w:proofErr w:type="spellStart"/>
      <w:r w:rsidRPr="00C34D78">
        <w:t>Discrimnatory</w:t>
      </w:r>
      <w:proofErr w:type="spellEnd"/>
      <w:r w:rsidRPr="00C34D78">
        <w:t xml:space="preserve"> </w:t>
      </w:r>
      <w:proofErr w:type="spellStart"/>
      <w:r w:rsidRPr="00C34D78">
        <w:t>behaviour</w:t>
      </w:r>
      <w:proofErr w:type="spellEnd"/>
    </w:p>
    <w:p w14:paraId="7E986D73" w14:textId="6106CE1D" w:rsidR="00F63013" w:rsidRDefault="00B67F08">
      <w:pPr>
        <w:pStyle w:val="BodyText"/>
        <w:ind w:left="215" w:right="812"/>
      </w:pPr>
      <w:r>
        <w:t>Where children abuse their peers online, this can take the form of, for example, abusive, harassing, and</w:t>
      </w:r>
      <w:r>
        <w:rPr>
          <w:spacing w:val="1"/>
        </w:rPr>
        <w:t xml:space="preserve"> </w:t>
      </w:r>
      <w:r>
        <w:t xml:space="preserve">misogynistic messages; the non-consensual sharing of </w:t>
      </w:r>
      <w:r w:rsidR="00C415D9" w:rsidRPr="00C34D78">
        <w:t>nude or semi-nude</w:t>
      </w:r>
      <w:r w:rsidR="00C415D9" w:rsidRPr="00C34D78">
        <w:rPr>
          <w:strike/>
        </w:rPr>
        <w:t xml:space="preserve"> </w:t>
      </w:r>
      <w:r>
        <w:t>images, especially around chat groups; and</w:t>
      </w:r>
      <w:r w:rsidR="00C415D9">
        <w:t xml:space="preserve"> </w:t>
      </w:r>
      <w:r>
        <w:rPr>
          <w:spacing w:val="-53"/>
        </w:rPr>
        <w:t xml:space="preserve"> </w:t>
      </w:r>
      <w:r>
        <w:t>the</w:t>
      </w:r>
      <w:r>
        <w:rPr>
          <w:spacing w:val="-2"/>
        </w:rPr>
        <w:t xml:space="preserve"> </w:t>
      </w:r>
      <w:r>
        <w:t>sharing</w:t>
      </w:r>
      <w:r>
        <w:rPr>
          <w:spacing w:val="-1"/>
        </w:rPr>
        <w:t xml:space="preserve"> </w:t>
      </w:r>
      <w:r>
        <w:t>of</w:t>
      </w:r>
      <w:r>
        <w:rPr>
          <w:spacing w:val="7"/>
        </w:rPr>
        <w:t xml:space="preserve"> </w:t>
      </w:r>
      <w:r>
        <w:t>abusive</w:t>
      </w:r>
      <w:r>
        <w:rPr>
          <w:spacing w:val="-11"/>
        </w:rPr>
        <w:t xml:space="preserve"> </w:t>
      </w:r>
      <w:r>
        <w:t>images</w:t>
      </w:r>
      <w:r>
        <w:rPr>
          <w:spacing w:val="-4"/>
        </w:rPr>
        <w:t xml:space="preserve"> </w:t>
      </w:r>
      <w:r>
        <w:t>and</w:t>
      </w:r>
      <w:r>
        <w:rPr>
          <w:spacing w:val="-1"/>
        </w:rPr>
        <w:t xml:space="preserve"> </w:t>
      </w:r>
      <w:r>
        <w:t>pornography,</w:t>
      </w:r>
      <w:r>
        <w:rPr>
          <w:spacing w:val="2"/>
        </w:rPr>
        <w:t xml:space="preserve"> </w:t>
      </w:r>
      <w:r>
        <w:t>to</w:t>
      </w:r>
      <w:r>
        <w:rPr>
          <w:spacing w:val="-1"/>
        </w:rPr>
        <w:t xml:space="preserve"> </w:t>
      </w:r>
      <w:r>
        <w:t>those</w:t>
      </w:r>
      <w:r>
        <w:rPr>
          <w:spacing w:val="4"/>
        </w:rPr>
        <w:t xml:space="preserve"> </w:t>
      </w:r>
      <w:r>
        <w:t>who</w:t>
      </w:r>
      <w:r>
        <w:rPr>
          <w:spacing w:val="-1"/>
        </w:rPr>
        <w:t xml:space="preserve"> </w:t>
      </w:r>
      <w:r>
        <w:t>don't</w:t>
      </w:r>
      <w:r>
        <w:rPr>
          <w:spacing w:val="1"/>
        </w:rPr>
        <w:t xml:space="preserve"> </w:t>
      </w:r>
      <w:r>
        <w:t>want</w:t>
      </w:r>
      <w:r>
        <w:rPr>
          <w:spacing w:val="2"/>
        </w:rPr>
        <w:t xml:space="preserve"> </w:t>
      </w:r>
      <w:r>
        <w:t>to</w:t>
      </w:r>
      <w:r>
        <w:rPr>
          <w:spacing w:val="3"/>
        </w:rPr>
        <w:t xml:space="preserve"> </w:t>
      </w:r>
      <w:r>
        <w:t>receive</w:t>
      </w:r>
      <w:r>
        <w:rPr>
          <w:spacing w:val="-1"/>
        </w:rPr>
        <w:t xml:space="preserve"> </w:t>
      </w:r>
      <w:r>
        <w:t>such</w:t>
      </w:r>
      <w:r>
        <w:rPr>
          <w:spacing w:val="-1"/>
        </w:rPr>
        <w:t xml:space="preserve"> </w:t>
      </w:r>
      <w:r>
        <w:t>content.</w:t>
      </w:r>
    </w:p>
    <w:p w14:paraId="38ABDE59" w14:textId="77777777" w:rsidR="00F63013" w:rsidRDefault="00B67F08">
      <w:pPr>
        <w:pStyle w:val="BodyText"/>
        <w:ind w:left="215" w:right="974"/>
        <w:jc w:val="both"/>
      </w:pPr>
      <w:r>
        <w:t>If staff have any concerns about child-on-child abuse, or a child makes a report to them, they will follow the</w:t>
      </w:r>
      <w:r>
        <w:rPr>
          <w:spacing w:val="-53"/>
        </w:rPr>
        <w:t xml:space="preserve"> </w:t>
      </w:r>
      <w:r>
        <w:t>procedures set out in section 7 of this policy, as appropriate. In particular, section 7.8 and 7.9 set out more</w:t>
      </w:r>
      <w:r>
        <w:rPr>
          <w:spacing w:val="-53"/>
        </w:rPr>
        <w:t xml:space="preserve"> </w:t>
      </w:r>
      <w:r>
        <w:t>detail</w:t>
      </w:r>
      <w:r>
        <w:rPr>
          <w:spacing w:val="-1"/>
        </w:rPr>
        <w:t xml:space="preserve"> </w:t>
      </w:r>
      <w:r>
        <w:t>about</w:t>
      </w:r>
      <w:r>
        <w:rPr>
          <w:spacing w:val="3"/>
        </w:rPr>
        <w:t xml:space="preserve"> </w:t>
      </w:r>
      <w:r>
        <w:t>our</w:t>
      </w:r>
      <w:r>
        <w:rPr>
          <w:spacing w:val="1"/>
        </w:rPr>
        <w:t xml:space="preserve"> </w:t>
      </w:r>
      <w:r>
        <w:t>school’s</w:t>
      </w:r>
      <w:r>
        <w:rPr>
          <w:spacing w:val="-3"/>
        </w:rPr>
        <w:t xml:space="preserve"> </w:t>
      </w:r>
      <w:r>
        <w:t>approach</w:t>
      </w:r>
      <w:r>
        <w:rPr>
          <w:spacing w:val="-1"/>
        </w:rPr>
        <w:t xml:space="preserve"> </w:t>
      </w:r>
      <w:r>
        <w:t>to this</w:t>
      </w:r>
      <w:r>
        <w:rPr>
          <w:spacing w:val="-3"/>
        </w:rPr>
        <w:t xml:space="preserve"> </w:t>
      </w:r>
      <w:r>
        <w:t>type of</w:t>
      </w:r>
      <w:r>
        <w:rPr>
          <w:spacing w:val="7"/>
        </w:rPr>
        <w:t xml:space="preserve"> </w:t>
      </w:r>
      <w:r>
        <w:t>abuse.</w:t>
      </w:r>
    </w:p>
    <w:p w14:paraId="347DC2B1" w14:textId="77777777" w:rsidR="00F63013" w:rsidRDefault="00B67F08">
      <w:pPr>
        <w:pStyle w:val="BodyText"/>
        <w:spacing w:before="122"/>
        <w:ind w:left="215" w:right="771"/>
      </w:pPr>
      <w:r>
        <w:t>When</w:t>
      </w:r>
      <w:r>
        <w:rPr>
          <w:spacing w:val="-8"/>
        </w:rPr>
        <w:t xml:space="preserve"> </w:t>
      </w:r>
      <w:r>
        <w:t>considering</w:t>
      </w:r>
      <w:r>
        <w:rPr>
          <w:spacing w:val="-7"/>
        </w:rPr>
        <w:t xml:space="preserve"> </w:t>
      </w:r>
      <w:r>
        <w:t>instances</w:t>
      </w:r>
      <w:r>
        <w:rPr>
          <w:spacing w:val="-5"/>
        </w:rPr>
        <w:t xml:space="preserve"> </w:t>
      </w:r>
      <w:r>
        <w:t>of</w:t>
      </w:r>
      <w:r>
        <w:rPr>
          <w:spacing w:val="5"/>
        </w:rPr>
        <w:t xml:space="preserve"> </w:t>
      </w:r>
      <w:r>
        <w:t>harmful</w:t>
      </w:r>
      <w:r>
        <w:rPr>
          <w:spacing w:val="-3"/>
        </w:rPr>
        <w:t xml:space="preserve"> </w:t>
      </w:r>
      <w:r>
        <w:t>sexual</w:t>
      </w:r>
      <w:r>
        <w:rPr>
          <w:spacing w:val="-2"/>
        </w:rPr>
        <w:t xml:space="preserve"> </w:t>
      </w:r>
      <w:proofErr w:type="spellStart"/>
      <w:r>
        <w:t>behaviour</w:t>
      </w:r>
      <w:proofErr w:type="spellEnd"/>
      <w:r>
        <w:rPr>
          <w:spacing w:val="-2"/>
        </w:rPr>
        <w:t xml:space="preserve"> </w:t>
      </w:r>
      <w:r>
        <w:t>between</w:t>
      </w:r>
      <w:r>
        <w:rPr>
          <w:spacing w:val="-2"/>
        </w:rPr>
        <w:t xml:space="preserve"> </w:t>
      </w:r>
      <w:r>
        <w:t>children, we</w:t>
      </w:r>
      <w:r>
        <w:rPr>
          <w:spacing w:val="-3"/>
        </w:rPr>
        <w:t xml:space="preserve"> </w:t>
      </w:r>
      <w:r>
        <w:t>will</w:t>
      </w:r>
      <w:r>
        <w:rPr>
          <w:spacing w:val="2"/>
        </w:rPr>
        <w:t xml:space="preserve"> </w:t>
      </w:r>
      <w:r>
        <w:t>consider</w:t>
      </w:r>
      <w:r>
        <w:rPr>
          <w:spacing w:val="-2"/>
        </w:rPr>
        <w:t xml:space="preserve"> </w:t>
      </w:r>
      <w:r>
        <w:t>their</w:t>
      </w:r>
      <w:r>
        <w:rPr>
          <w:spacing w:val="-1"/>
        </w:rPr>
        <w:t xml:space="preserve"> </w:t>
      </w:r>
      <w:r>
        <w:t>ages</w:t>
      </w:r>
      <w:r>
        <w:rPr>
          <w:spacing w:val="-6"/>
        </w:rPr>
        <w:t xml:space="preserve"> </w:t>
      </w:r>
      <w:r>
        <w:t>and</w:t>
      </w:r>
      <w:r>
        <w:rPr>
          <w:spacing w:val="-52"/>
        </w:rPr>
        <w:t xml:space="preserve"> </w:t>
      </w:r>
      <w:r>
        <w:t xml:space="preserve">stages of development. We </w:t>
      </w:r>
      <w:proofErr w:type="spellStart"/>
      <w:r>
        <w:t>recognise</w:t>
      </w:r>
      <w:proofErr w:type="spellEnd"/>
      <w:r>
        <w:t xml:space="preserve"> that children displaying harmful sexual </w:t>
      </w:r>
      <w:proofErr w:type="spellStart"/>
      <w:r>
        <w:t>behaviour</w:t>
      </w:r>
      <w:proofErr w:type="spellEnd"/>
      <w:r>
        <w:t xml:space="preserve"> have often</w:t>
      </w:r>
      <w:r>
        <w:rPr>
          <w:spacing w:val="1"/>
        </w:rPr>
        <w:t xml:space="preserve"> </w:t>
      </w:r>
      <w:r>
        <w:t>experienced</w:t>
      </w:r>
      <w:r>
        <w:rPr>
          <w:spacing w:val="-1"/>
        </w:rPr>
        <w:t xml:space="preserve"> </w:t>
      </w:r>
      <w:r>
        <w:t>their</w:t>
      </w:r>
      <w:r>
        <w:rPr>
          <w:spacing w:val="-4"/>
        </w:rPr>
        <w:t xml:space="preserve"> </w:t>
      </w:r>
      <w:r>
        <w:t>own abuse</w:t>
      </w:r>
      <w:r>
        <w:rPr>
          <w:spacing w:val="-1"/>
        </w:rPr>
        <w:t xml:space="preserve"> </w:t>
      </w:r>
      <w:r>
        <w:t>and trauma,</w:t>
      </w:r>
      <w:r>
        <w:rPr>
          <w:spacing w:val="-3"/>
        </w:rPr>
        <w:t xml:space="preserve"> </w:t>
      </w:r>
      <w:r>
        <w:t>and will</w:t>
      </w:r>
      <w:r>
        <w:rPr>
          <w:spacing w:val="3"/>
        </w:rPr>
        <w:t xml:space="preserve"> </w:t>
      </w:r>
      <w:r>
        <w:t>offer</w:t>
      </w:r>
      <w:r>
        <w:rPr>
          <w:spacing w:val="-4"/>
        </w:rPr>
        <w:t xml:space="preserve"> </w:t>
      </w:r>
      <w:r>
        <w:t>them</w:t>
      </w:r>
      <w:r>
        <w:rPr>
          <w:spacing w:val="6"/>
        </w:rPr>
        <w:t xml:space="preserve"> </w:t>
      </w:r>
      <w:r>
        <w:t>appropriate</w:t>
      </w:r>
      <w:r>
        <w:rPr>
          <w:spacing w:val="-1"/>
        </w:rPr>
        <w:t xml:space="preserve"> </w:t>
      </w:r>
      <w:r>
        <w:t>support.</w:t>
      </w:r>
    </w:p>
    <w:p w14:paraId="57A2C948" w14:textId="77777777" w:rsidR="00F63013" w:rsidRDefault="00F63013">
      <w:pPr>
        <w:pStyle w:val="BodyText"/>
        <w:spacing w:before="9"/>
        <w:ind w:left="0"/>
        <w:rPr>
          <w:sz w:val="19"/>
        </w:rPr>
      </w:pPr>
    </w:p>
    <w:p w14:paraId="1B10A5DA" w14:textId="77777777" w:rsidR="00F63013" w:rsidRDefault="00B67F08">
      <w:pPr>
        <w:pStyle w:val="Heading3"/>
      </w:pPr>
      <w:r>
        <w:rPr>
          <w:color w:val="12253E"/>
        </w:rPr>
        <w:t>Domestic</w:t>
      </w:r>
      <w:r>
        <w:rPr>
          <w:color w:val="12253E"/>
          <w:spacing w:val="-3"/>
        </w:rPr>
        <w:t xml:space="preserve"> </w:t>
      </w:r>
      <w:r>
        <w:rPr>
          <w:color w:val="12253E"/>
        </w:rPr>
        <w:t>abuse</w:t>
      </w:r>
    </w:p>
    <w:p w14:paraId="68B755BD" w14:textId="77777777" w:rsidR="00F63013" w:rsidRDefault="00B67F08">
      <w:pPr>
        <w:pStyle w:val="BodyText"/>
        <w:spacing w:before="132"/>
        <w:ind w:left="215" w:right="879"/>
      </w:pPr>
      <w:r>
        <w:t>Children can witness and be adversely affected by domestic abuse and/or violence at home where it occurs</w:t>
      </w:r>
      <w:r>
        <w:rPr>
          <w:spacing w:val="-53"/>
        </w:rPr>
        <w:t xml:space="preserve"> </w:t>
      </w:r>
      <w:r>
        <w:t>between family members. In some cases, a child may blame themselves for the abuse or may have had to</w:t>
      </w:r>
      <w:r>
        <w:rPr>
          <w:spacing w:val="1"/>
        </w:rPr>
        <w:t xml:space="preserve"> </w:t>
      </w:r>
      <w:r>
        <w:t>leave</w:t>
      </w:r>
      <w:r>
        <w:rPr>
          <w:spacing w:val="-5"/>
        </w:rPr>
        <w:t xml:space="preserve"> </w:t>
      </w:r>
      <w:r>
        <w:t>the</w:t>
      </w:r>
      <w:r>
        <w:rPr>
          <w:spacing w:val="-5"/>
        </w:rPr>
        <w:t xml:space="preserve"> </w:t>
      </w:r>
      <w:r>
        <w:t>family</w:t>
      </w:r>
      <w:r>
        <w:rPr>
          <w:spacing w:val="1"/>
        </w:rPr>
        <w:t xml:space="preserve"> </w:t>
      </w:r>
      <w:r>
        <w:t>home as</w:t>
      </w:r>
      <w:r>
        <w:rPr>
          <w:spacing w:val="-3"/>
        </w:rPr>
        <w:t xml:space="preserve"> </w:t>
      </w:r>
      <w:r>
        <w:t>a result.</w:t>
      </w:r>
    </w:p>
    <w:p w14:paraId="5C6120AE" w14:textId="77777777" w:rsidR="00F63013" w:rsidRDefault="00B67F08">
      <w:pPr>
        <w:pStyle w:val="BodyText"/>
        <w:ind w:left="215" w:right="678"/>
      </w:pPr>
      <w:r>
        <w:t>Types of domestic abuse include intimate partner violence, abuse by family members, teenage relationship</w:t>
      </w:r>
      <w:r>
        <w:rPr>
          <w:spacing w:val="1"/>
        </w:rPr>
        <w:t xml:space="preserve"> </w:t>
      </w:r>
      <w:r>
        <w:t>abuse (abuse in intimate personal relationships between children) and child/adolescent to parent violence and</w:t>
      </w:r>
      <w:r>
        <w:rPr>
          <w:spacing w:val="-53"/>
        </w:rPr>
        <w:t xml:space="preserve"> </w:t>
      </w:r>
      <w:r>
        <w:t>abuse. It can be physical, sexual, financial, psychological or emotional. It can also include ill treatment that</w:t>
      </w:r>
      <w:r>
        <w:rPr>
          <w:spacing w:val="1"/>
        </w:rPr>
        <w:t xml:space="preserve"> </w:t>
      </w:r>
      <w:r>
        <w:t>isn’t</w:t>
      </w:r>
      <w:r>
        <w:rPr>
          <w:spacing w:val="3"/>
        </w:rPr>
        <w:t xml:space="preserve"> </w:t>
      </w:r>
      <w:r>
        <w:t>physical,</w:t>
      </w:r>
      <w:r>
        <w:rPr>
          <w:spacing w:val="-2"/>
        </w:rPr>
        <w:t xml:space="preserve"> </w:t>
      </w:r>
      <w:r>
        <w:t>as</w:t>
      </w:r>
      <w:r>
        <w:rPr>
          <w:spacing w:val="-3"/>
        </w:rPr>
        <w:t xml:space="preserve"> </w:t>
      </w:r>
      <w:r>
        <w:t>well</w:t>
      </w:r>
      <w:r>
        <w:rPr>
          <w:spacing w:val="5"/>
        </w:rPr>
        <w:t xml:space="preserve"> </w:t>
      </w:r>
      <w:r>
        <w:t>as</w:t>
      </w:r>
      <w:r>
        <w:rPr>
          <w:spacing w:val="-3"/>
        </w:rPr>
        <w:t xml:space="preserve"> </w:t>
      </w:r>
      <w:r>
        <w:t>witnessing the</w:t>
      </w:r>
      <w:r>
        <w:rPr>
          <w:spacing w:val="1"/>
        </w:rPr>
        <w:t xml:space="preserve"> </w:t>
      </w:r>
      <w:r>
        <w:t>ill treatment</w:t>
      </w:r>
      <w:r>
        <w:rPr>
          <w:spacing w:val="-2"/>
        </w:rPr>
        <w:t xml:space="preserve"> </w:t>
      </w:r>
      <w:r>
        <w:t>of</w:t>
      </w:r>
      <w:r>
        <w:rPr>
          <w:spacing w:val="3"/>
        </w:rPr>
        <w:t xml:space="preserve"> </w:t>
      </w:r>
      <w:r>
        <w:t>others</w:t>
      </w:r>
      <w:r>
        <w:rPr>
          <w:spacing w:val="3"/>
        </w:rPr>
        <w:t xml:space="preserve"> </w:t>
      </w:r>
      <w:r>
        <w:t>– for</w:t>
      </w:r>
      <w:r>
        <w:rPr>
          <w:spacing w:val="-3"/>
        </w:rPr>
        <w:t xml:space="preserve"> </w:t>
      </w:r>
      <w:r>
        <w:t>example,</w:t>
      </w:r>
      <w:r>
        <w:rPr>
          <w:spacing w:val="-1"/>
        </w:rPr>
        <w:t xml:space="preserve"> </w:t>
      </w:r>
      <w:r>
        <w:t>the impact</w:t>
      </w:r>
      <w:r>
        <w:rPr>
          <w:spacing w:val="3"/>
        </w:rPr>
        <w:t xml:space="preserve"> </w:t>
      </w:r>
      <w:r>
        <w:t>of</w:t>
      </w:r>
      <w:r>
        <w:rPr>
          <w:spacing w:val="3"/>
        </w:rPr>
        <w:t xml:space="preserve"> </w:t>
      </w:r>
      <w:r>
        <w:t>all</w:t>
      </w:r>
      <w:r>
        <w:rPr>
          <w:spacing w:val="-4"/>
        </w:rPr>
        <w:t xml:space="preserve"> </w:t>
      </w:r>
      <w:r>
        <w:t>forms</w:t>
      </w:r>
      <w:r>
        <w:rPr>
          <w:spacing w:val="-3"/>
        </w:rPr>
        <w:t xml:space="preserve"> </w:t>
      </w:r>
      <w:r>
        <w:t>of</w:t>
      </w:r>
      <w:r>
        <w:rPr>
          <w:spacing w:val="1"/>
        </w:rPr>
        <w:t xml:space="preserve"> </w:t>
      </w:r>
      <w:r>
        <w:t>domestic</w:t>
      </w:r>
      <w:r>
        <w:rPr>
          <w:spacing w:val="-3"/>
        </w:rPr>
        <w:t xml:space="preserve"> </w:t>
      </w:r>
      <w:r>
        <w:t>abuse on children.</w:t>
      </w:r>
    </w:p>
    <w:p w14:paraId="152F9811" w14:textId="77777777" w:rsidR="00F63013" w:rsidRDefault="00B67F08">
      <w:pPr>
        <w:pStyle w:val="BodyText"/>
        <w:spacing w:before="118"/>
        <w:ind w:left="215" w:right="771"/>
      </w:pPr>
      <w:r>
        <w:t>Anyone can be a victim of domestic abuse, regardless of gender, age, ethnicity, socioeconomic status,</w:t>
      </w:r>
      <w:r>
        <w:rPr>
          <w:spacing w:val="1"/>
        </w:rPr>
        <w:t xml:space="preserve"> </w:t>
      </w:r>
      <w:r>
        <w:t>sexuality</w:t>
      </w:r>
      <w:r>
        <w:rPr>
          <w:spacing w:val="-1"/>
        </w:rPr>
        <w:t xml:space="preserve"> </w:t>
      </w:r>
      <w:r>
        <w:t>or</w:t>
      </w:r>
      <w:r>
        <w:rPr>
          <w:spacing w:val="-5"/>
        </w:rPr>
        <w:t xml:space="preserve"> </w:t>
      </w:r>
      <w:r>
        <w:t>background,</w:t>
      </w:r>
      <w:r>
        <w:rPr>
          <w:spacing w:val="2"/>
        </w:rPr>
        <w:t xml:space="preserve"> </w:t>
      </w:r>
      <w:r>
        <w:t>and</w:t>
      </w:r>
      <w:r>
        <w:rPr>
          <w:spacing w:val="-2"/>
        </w:rPr>
        <w:t xml:space="preserve"> </w:t>
      </w:r>
      <w:r>
        <w:t>domestic abuse</w:t>
      </w:r>
      <w:r>
        <w:rPr>
          <w:spacing w:val="-2"/>
        </w:rPr>
        <w:t xml:space="preserve"> </w:t>
      </w:r>
      <w:r>
        <w:t>can</w:t>
      </w:r>
      <w:r>
        <w:rPr>
          <w:spacing w:val="-1"/>
        </w:rPr>
        <w:t xml:space="preserve"> </w:t>
      </w:r>
      <w:r>
        <w:t>take</w:t>
      </w:r>
      <w:r>
        <w:rPr>
          <w:spacing w:val="-7"/>
        </w:rPr>
        <w:t xml:space="preserve"> </w:t>
      </w:r>
      <w:r>
        <w:t>place</w:t>
      </w:r>
      <w:r>
        <w:rPr>
          <w:spacing w:val="-6"/>
        </w:rPr>
        <w:t xml:space="preserve"> </w:t>
      </w:r>
      <w:r>
        <w:t>inside</w:t>
      </w:r>
      <w:r>
        <w:rPr>
          <w:spacing w:val="-2"/>
        </w:rPr>
        <w:t xml:space="preserve"> </w:t>
      </w:r>
      <w:r>
        <w:t>or outside</w:t>
      </w:r>
      <w:r>
        <w:rPr>
          <w:spacing w:val="-2"/>
        </w:rPr>
        <w:t xml:space="preserve"> </w:t>
      </w:r>
      <w:r>
        <w:t>of</w:t>
      </w:r>
      <w:r>
        <w:rPr>
          <w:spacing w:val="1"/>
        </w:rPr>
        <w:t xml:space="preserve"> </w:t>
      </w:r>
      <w:r>
        <w:t>the</w:t>
      </w:r>
      <w:r>
        <w:rPr>
          <w:spacing w:val="-1"/>
        </w:rPr>
        <w:t xml:space="preserve"> </w:t>
      </w:r>
      <w:r>
        <w:t>home.</w:t>
      </w:r>
      <w:r>
        <w:rPr>
          <w:spacing w:val="-4"/>
        </w:rPr>
        <w:t xml:space="preserve"> </w:t>
      </w:r>
      <w:r>
        <w:t>Children</w:t>
      </w:r>
      <w:r>
        <w:rPr>
          <w:spacing w:val="-1"/>
        </w:rPr>
        <w:t xml:space="preserve"> </w:t>
      </w:r>
      <w:r>
        <w:t>who</w:t>
      </w:r>
      <w:r>
        <w:rPr>
          <w:spacing w:val="-53"/>
        </w:rPr>
        <w:t xml:space="preserve"> </w:t>
      </w:r>
      <w:r>
        <w:t>witness</w:t>
      </w:r>
      <w:r>
        <w:rPr>
          <w:spacing w:val="-4"/>
        </w:rPr>
        <w:t xml:space="preserve"> </w:t>
      </w:r>
      <w:r>
        <w:t>domestic</w:t>
      </w:r>
      <w:r>
        <w:rPr>
          <w:spacing w:val="1"/>
        </w:rPr>
        <w:t xml:space="preserve"> </w:t>
      </w:r>
      <w:r>
        <w:t>abuse are also</w:t>
      </w:r>
      <w:r>
        <w:rPr>
          <w:spacing w:val="-5"/>
        </w:rPr>
        <w:t xml:space="preserve"> </w:t>
      </w:r>
      <w:r>
        <w:t>victims.</w:t>
      </w:r>
    </w:p>
    <w:p w14:paraId="5DE98A62" w14:textId="77777777" w:rsidR="00F63013" w:rsidRDefault="00B67F08">
      <w:pPr>
        <w:pStyle w:val="BodyText"/>
        <w:ind w:left="215" w:right="1029"/>
        <w:jc w:val="both"/>
      </w:pPr>
      <w:r>
        <w:t>Exposure to domestic abuse and/or violence can have a serious, long-lasting emotional and psychological</w:t>
      </w:r>
      <w:r>
        <w:rPr>
          <w:spacing w:val="-53"/>
        </w:rPr>
        <w:t xml:space="preserve"> </w:t>
      </w:r>
      <w:r>
        <w:t>impact</w:t>
      </w:r>
      <w:r>
        <w:rPr>
          <w:spacing w:val="-3"/>
        </w:rPr>
        <w:t xml:space="preserve"> </w:t>
      </w:r>
      <w:r>
        <w:t>on children</w:t>
      </w:r>
      <w:r>
        <w:rPr>
          <w:spacing w:val="-1"/>
        </w:rPr>
        <w:t xml:space="preserve"> </w:t>
      </w:r>
      <w:r>
        <w:t>and affect</w:t>
      </w:r>
      <w:r>
        <w:rPr>
          <w:spacing w:val="-3"/>
        </w:rPr>
        <w:t xml:space="preserve"> </w:t>
      </w:r>
      <w:r>
        <w:t>their</w:t>
      </w:r>
      <w:r>
        <w:rPr>
          <w:spacing w:val="1"/>
        </w:rPr>
        <w:t xml:space="preserve"> </w:t>
      </w:r>
      <w:r>
        <w:t>health,</w:t>
      </w:r>
      <w:r>
        <w:rPr>
          <w:spacing w:val="-3"/>
        </w:rPr>
        <w:t xml:space="preserve"> </w:t>
      </w:r>
      <w:r>
        <w:t>wellbeing,</w:t>
      </w:r>
      <w:r>
        <w:rPr>
          <w:spacing w:val="-2"/>
        </w:rPr>
        <w:t xml:space="preserve"> </w:t>
      </w:r>
      <w:r>
        <w:t>development</w:t>
      </w:r>
      <w:r>
        <w:rPr>
          <w:spacing w:val="2"/>
        </w:rPr>
        <w:t xml:space="preserve"> </w:t>
      </w:r>
      <w:r>
        <w:t>and ability to</w:t>
      </w:r>
      <w:r>
        <w:rPr>
          <w:spacing w:val="-5"/>
        </w:rPr>
        <w:t xml:space="preserve"> </w:t>
      </w:r>
      <w:r>
        <w:t>learn.</w:t>
      </w:r>
    </w:p>
    <w:p w14:paraId="636EB302" w14:textId="77777777" w:rsidR="00F63013" w:rsidRDefault="00B67F08">
      <w:pPr>
        <w:pStyle w:val="BodyText"/>
        <w:ind w:left="215" w:right="668"/>
      </w:pPr>
      <w:r>
        <w:t>If police are called to an incident of domestic abuse and any children in the household have experienced the</w:t>
      </w:r>
      <w:r>
        <w:rPr>
          <w:spacing w:val="1"/>
        </w:rPr>
        <w:t xml:space="preserve"> </w:t>
      </w:r>
      <w:r>
        <w:t>incident, the police will inform the key adult in school (usually the designated safeguarding lead) before the</w:t>
      </w:r>
      <w:r>
        <w:rPr>
          <w:spacing w:val="1"/>
        </w:rPr>
        <w:t xml:space="preserve"> </w:t>
      </w:r>
      <w:r>
        <w:t>child or children arrive at school the following day. The DSL will provide support according to the child’s needs</w:t>
      </w:r>
      <w:r>
        <w:rPr>
          <w:spacing w:val="-53"/>
        </w:rPr>
        <w:t xml:space="preserve"> </w:t>
      </w:r>
      <w:r>
        <w:t>and</w:t>
      </w:r>
      <w:r>
        <w:rPr>
          <w:spacing w:val="-1"/>
        </w:rPr>
        <w:t xml:space="preserve"> </w:t>
      </w:r>
      <w:r>
        <w:t>update records</w:t>
      </w:r>
      <w:r>
        <w:rPr>
          <w:spacing w:val="-3"/>
        </w:rPr>
        <w:t xml:space="preserve"> </w:t>
      </w:r>
      <w:r>
        <w:t>about</w:t>
      </w:r>
      <w:r>
        <w:rPr>
          <w:spacing w:val="3"/>
        </w:rPr>
        <w:t xml:space="preserve"> </w:t>
      </w:r>
      <w:r>
        <w:t>their</w:t>
      </w:r>
      <w:r>
        <w:rPr>
          <w:spacing w:val="1"/>
        </w:rPr>
        <w:t xml:space="preserve"> </w:t>
      </w:r>
      <w:r>
        <w:t>circumstances.</w:t>
      </w:r>
    </w:p>
    <w:p w14:paraId="28D632AA" w14:textId="77777777" w:rsidR="00F63013" w:rsidRDefault="00F63013">
      <w:pPr>
        <w:pStyle w:val="BodyText"/>
        <w:spacing w:before="10"/>
        <w:ind w:left="0"/>
        <w:rPr>
          <w:sz w:val="19"/>
        </w:rPr>
      </w:pPr>
    </w:p>
    <w:p w14:paraId="3C625C8E" w14:textId="77777777" w:rsidR="00F63013" w:rsidRDefault="00B67F08">
      <w:pPr>
        <w:pStyle w:val="Heading3"/>
      </w:pPr>
      <w:r>
        <w:rPr>
          <w:color w:val="12253E"/>
        </w:rPr>
        <w:t>Homelessness</w:t>
      </w:r>
    </w:p>
    <w:p w14:paraId="2485814A" w14:textId="77777777" w:rsidR="00F63013" w:rsidRDefault="00B67F08">
      <w:pPr>
        <w:pStyle w:val="BodyText"/>
        <w:spacing w:before="131"/>
        <w:ind w:left="215"/>
        <w:jc w:val="both"/>
      </w:pPr>
      <w:r>
        <w:t>Being</w:t>
      </w:r>
      <w:r>
        <w:rPr>
          <w:spacing w:val="-1"/>
        </w:rPr>
        <w:t xml:space="preserve"> </w:t>
      </w:r>
      <w:r>
        <w:t>homeless</w:t>
      </w:r>
      <w:r>
        <w:rPr>
          <w:spacing w:val="-4"/>
        </w:rPr>
        <w:t xml:space="preserve"> </w:t>
      </w:r>
      <w:r>
        <w:t>or being</w:t>
      </w:r>
      <w:r>
        <w:rPr>
          <w:spacing w:val="-1"/>
        </w:rPr>
        <w:t xml:space="preserve"> </w:t>
      </w:r>
      <w:r>
        <w:t>at</w:t>
      </w:r>
      <w:r>
        <w:rPr>
          <w:spacing w:val="-3"/>
        </w:rPr>
        <w:t xml:space="preserve"> </w:t>
      </w:r>
      <w:r>
        <w:t>risk of</w:t>
      </w:r>
      <w:r>
        <w:rPr>
          <w:spacing w:val="2"/>
        </w:rPr>
        <w:t xml:space="preserve"> </w:t>
      </w:r>
      <w:r>
        <w:t>becoming</w:t>
      </w:r>
      <w:r>
        <w:rPr>
          <w:spacing w:val="-1"/>
        </w:rPr>
        <w:t xml:space="preserve"> </w:t>
      </w:r>
      <w:r>
        <w:t>homeless</w:t>
      </w:r>
      <w:r>
        <w:rPr>
          <w:spacing w:val="-4"/>
        </w:rPr>
        <w:t xml:space="preserve"> </w:t>
      </w:r>
      <w:r>
        <w:t>presents</w:t>
      </w:r>
      <w:r>
        <w:rPr>
          <w:spacing w:val="-3"/>
        </w:rPr>
        <w:t xml:space="preserve"> </w:t>
      </w:r>
      <w:r>
        <w:t>a</w:t>
      </w:r>
      <w:r>
        <w:rPr>
          <w:spacing w:val="-1"/>
        </w:rPr>
        <w:t xml:space="preserve"> </w:t>
      </w:r>
      <w:r>
        <w:t>real</w:t>
      </w:r>
      <w:r>
        <w:rPr>
          <w:spacing w:val="3"/>
        </w:rPr>
        <w:t xml:space="preserve"> </w:t>
      </w:r>
      <w:r>
        <w:t>risk to</w:t>
      </w:r>
      <w:r>
        <w:rPr>
          <w:spacing w:val="-1"/>
        </w:rPr>
        <w:t xml:space="preserve"> </w:t>
      </w:r>
      <w:r>
        <w:t>a</w:t>
      </w:r>
      <w:r>
        <w:rPr>
          <w:spacing w:val="-6"/>
        </w:rPr>
        <w:t xml:space="preserve"> </w:t>
      </w:r>
      <w:r>
        <w:t>child’s</w:t>
      </w:r>
      <w:r>
        <w:rPr>
          <w:spacing w:val="-4"/>
        </w:rPr>
        <w:t xml:space="preserve"> </w:t>
      </w:r>
      <w:r>
        <w:t>welfare.</w:t>
      </w:r>
    </w:p>
    <w:p w14:paraId="30BDB539" w14:textId="77777777" w:rsidR="00F63013" w:rsidRDefault="00B67F08">
      <w:pPr>
        <w:pStyle w:val="BodyText"/>
        <w:ind w:left="215" w:right="1146"/>
      </w:pPr>
      <w:r>
        <w:t>The DSLs will be aware of contact details and referral routes in to the local housing authority so they can</w:t>
      </w:r>
      <w:r>
        <w:rPr>
          <w:spacing w:val="-53"/>
        </w:rPr>
        <w:t xml:space="preserve"> </w:t>
      </w:r>
      <w:r>
        <w:t>raise/progress concerns at the earliest opportunity (where appropriate and in accordance with local</w:t>
      </w:r>
      <w:r>
        <w:rPr>
          <w:spacing w:val="1"/>
        </w:rPr>
        <w:t xml:space="preserve"> </w:t>
      </w:r>
      <w:r>
        <w:t>procedures).</w:t>
      </w:r>
    </w:p>
    <w:p w14:paraId="78DE0E2A" w14:textId="77777777" w:rsidR="00F63013" w:rsidRDefault="00B67F08">
      <w:pPr>
        <w:pStyle w:val="BodyText"/>
        <w:spacing w:before="122"/>
        <w:ind w:left="215" w:right="1114"/>
      </w:pPr>
      <w:r>
        <w:t>Where a child has been harmed or is at risk of harm, the DSL will also make a referral to children’s social</w:t>
      </w:r>
      <w:r>
        <w:rPr>
          <w:spacing w:val="-54"/>
        </w:rPr>
        <w:t xml:space="preserve"> </w:t>
      </w:r>
      <w:r>
        <w:t>care.</w:t>
      </w:r>
    </w:p>
    <w:p w14:paraId="79D265E1" w14:textId="77777777" w:rsidR="00F63013" w:rsidRDefault="00F63013">
      <w:pPr>
        <w:pStyle w:val="BodyText"/>
        <w:spacing w:before="8"/>
        <w:ind w:left="0"/>
        <w:rPr>
          <w:sz w:val="19"/>
        </w:rPr>
      </w:pPr>
    </w:p>
    <w:p w14:paraId="179B5610" w14:textId="77777777" w:rsidR="00F63013" w:rsidRDefault="00B67F08">
      <w:pPr>
        <w:pStyle w:val="Heading3"/>
      </w:pPr>
      <w:r>
        <w:rPr>
          <w:color w:val="12253E"/>
        </w:rPr>
        <w:t>So-called</w:t>
      </w:r>
      <w:r>
        <w:rPr>
          <w:color w:val="12253E"/>
          <w:spacing w:val="-3"/>
        </w:rPr>
        <w:t xml:space="preserve"> </w:t>
      </w:r>
      <w:r>
        <w:rPr>
          <w:color w:val="12253E"/>
        </w:rPr>
        <w:t>‘</w:t>
      </w:r>
      <w:proofErr w:type="spellStart"/>
      <w:r>
        <w:rPr>
          <w:color w:val="12253E"/>
        </w:rPr>
        <w:t>honour</w:t>
      </w:r>
      <w:proofErr w:type="spellEnd"/>
      <w:r>
        <w:rPr>
          <w:color w:val="12253E"/>
        </w:rPr>
        <w:t>-based’</w:t>
      </w:r>
      <w:r>
        <w:rPr>
          <w:color w:val="12253E"/>
          <w:spacing w:val="-3"/>
        </w:rPr>
        <w:t xml:space="preserve"> </w:t>
      </w:r>
      <w:r>
        <w:rPr>
          <w:color w:val="12253E"/>
        </w:rPr>
        <w:t>abuse</w:t>
      </w:r>
      <w:r>
        <w:rPr>
          <w:color w:val="12253E"/>
          <w:spacing w:val="-4"/>
        </w:rPr>
        <w:t xml:space="preserve"> </w:t>
      </w:r>
      <w:r>
        <w:rPr>
          <w:color w:val="12253E"/>
        </w:rPr>
        <w:t>(including</w:t>
      </w:r>
      <w:r>
        <w:rPr>
          <w:color w:val="12253E"/>
          <w:spacing w:val="-7"/>
        </w:rPr>
        <w:t xml:space="preserve"> </w:t>
      </w:r>
      <w:r>
        <w:rPr>
          <w:color w:val="12253E"/>
        </w:rPr>
        <w:t>FGM</w:t>
      </w:r>
      <w:r>
        <w:rPr>
          <w:color w:val="12253E"/>
          <w:spacing w:val="-7"/>
        </w:rPr>
        <w:t xml:space="preserve"> </w:t>
      </w:r>
      <w:r>
        <w:rPr>
          <w:color w:val="12253E"/>
        </w:rPr>
        <w:t>and</w:t>
      </w:r>
      <w:r>
        <w:rPr>
          <w:color w:val="12253E"/>
          <w:spacing w:val="-2"/>
        </w:rPr>
        <w:t xml:space="preserve"> </w:t>
      </w:r>
      <w:r>
        <w:rPr>
          <w:color w:val="12253E"/>
        </w:rPr>
        <w:t>forced</w:t>
      </w:r>
      <w:r>
        <w:rPr>
          <w:color w:val="12253E"/>
          <w:spacing w:val="-7"/>
        </w:rPr>
        <w:t xml:space="preserve"> </w:t>
      </w:r>
      <w:r>
        <w:rPr>
          <w:color w:val="12253E"/>
        </w:rPr>
        <w:t>marriage)</w:t>
      </w:r>
    </w:p>
    <w:p w14:paraId="3D4157E3" w14:textId="77777777" w:rsidR="00F63013" w:rsidRDefault="00B67F08">
      <w:pPr>
        <w:pStyle w:val="BodyText"/>
        <w:spacing w:before="131"/>
        <w:ind w:left="215" w:right="661"/>
      </w:pPr>
      <w:r>
        <w:t>So-called ‘</w:t>
      </w:r>
      <w:proofErr w:type="spellStart"/>
      <w:r>
        <w:t>honour</w:t>
      </w:r>
      <w:proofErr w:type="spellEnd"/>
      <w:r>
        <w:t>-based’ abuse (HBA) encompasses incidents or crimes committed to protect or defend the</w:t>
      </w:r>
      <w:r>
        <w:rPr>
          <w:spacing w:val="1"/>
        </w:rPr>
        <w:t xml:space="preserve"> </w:t>
      </w:r>
      <w:proofErr w:type="spellStart"/>
      <w:r>
        <w:t>honour</w:t>
      </w:r>
      <w:proofErr w:type="spellEnd"/>
      <w:r>
        <w:t xml:space="preserve"> of</w:t>
      </w:r>
      <w:r>
        <w:rPr>
          <w:spacing w:val="2"/>
        </w:rPr>
        <w:t xml:space="preserve"> </w:t>
      </w:r>
      <w:r>
        <w:t>the</w:t>
      </w:r>
      <w:r>
        <w:rPr>
          <w:spacing w:val="-5"/>
        </w:rPr>
        <w:t xml:space="preserve"> </w:t>
      </w:r>
      <w:r>
        <w:t>family</w:t>
      </w:r>
      <w:r>
        <w:rPr>
          <w:spacing w:val="-4"/>
        </w:rPr>
        <w:t xml:space="preserve"> </w:t>
      </w:r>
      <w:r>
        <w:t>and/or community,</w:t>
      </w:r>
      <w:r>
        <w:rPr>
          <w:spacing w:val="-2"/>
        </w:rPr>
        <w:t xml:space="preserve"> </w:t>
      </w:r>
      <w:r>
        <w:t>including</w:t>
      </w:r>
      <w:r>
        <w:rPr>
          <w:spacing w:val="-6"/>
        </w:rPr>
        <w:t xml:space="preserve"> </w:t>
      </w:r>
      <w:r>
        <w:t>FGM,</w:t>
      </w:r>
      <w:r>
        <w:rPr>
          <w:spacing w:val="-6"/>
        </w:rPr>
        <w:t xml:space="preserve"> </w:t>
      </w:r>
      <w:r>
        <w:t>forced</w:t>
      </w:r>
      <w:r>
        <w:rPr>
          <w:spacing w:val="-6"/>
        </w:rPr>
        <w:t xml:space="preserve"> </w:t>
      </w:r>
      <w:r>
        <w:t>marriage,</w:t>
      </w:r>
      <w:r>
        <w:rPr>
          <w:spacing w:val="2"/>
        </w:rPr>
        <w:t xml:space="preserve"> </w:t>
      </w:r>
      <w:r>
        <w:t>and practices</w:t>
      </w:r>
      <w:r>
        <w:rPr>
          <w:spacing w:val="-4"/>
        </w:rPr>
        <w:t xml:space="preserve"> </w:t>
      </w:r>
      <w:r>
        <w:t>such as</w:t>
      </w:r>
      <w:r>
        <w:rPr>
          <w:spacing w:val="-4"/>
        </w:rPr>
        <w:t xml:space="preserve"> </w:t>
      </w:r>
      <w:r>
        <w:t>breast</w:t>
      </w:r>
      <w:r>
        <w:rPr>
          <w:spacing w:val="2"/>
        </w:rPr>
        <w:t xml:space="preserve"> </w:t>
      </w:r>
      <w:r>
        <w:t>ironing.</w:t>
      </w:r>
    </w:p>
    <w:p w14:paraId="0ED58286" w14:textId="77777777" w:rsidR="00F63013" w:rsidRDefault="00B67F08">
      <w:pPr>
        <w:pStyle w:val="BodyText"/>
        <w:spacing w:before="122"/>
        <w:ind w:left="215" w:right="771"/>
      </w:pPr>
      <w:r>
        <w:t>Abuse</w:t>
      </w:r>
      <w:r>
        <w:rPr>
          <w:spacing w:val="-1"/>
        </w:rPr>
        <w:t xml:space="preserve"> </w:t>
      </w:r>
      <w:r>
        <w:t>committed</w:t>
      </w:r>
      <w:r>
        <w:rPr>
          <w:spacing w:val="-6"/>
        </w:rPr>
        <w:t xml:space="preserve"> </w:t>
      </w:r>
      <w:r>
        <w:t>in</w:t>
      </w:r>
      <w:r>
        <w:rPr>
          <w:spacing w:val="-6"/>
        </w:rPr>
        <w:t xml:space="preserve"> </w:t>
      </w:r>
      <w:r>
        <w:t>this</w:t>
      </w:r>
      <w:r>
        <w:rPr>
          <w:spacing w:val="-4"/>
        </w:rPr>
        <w:t xml:space="preserve"> </w:t>
      </w:r>
      <w:r>
        <w:t>context</w:t>
      </w:r>
      <w:r>
        <w:rPr>
          <w:spacing w:val="2"/>
        </w:rPr>
        <w:t xml:space="preserve"> </w:t>
      </w:r>
      <w:r>
        <w:t>often</w:t>
      </w:r>
      <w:r>
        <w:rPr>
          <w:spacing w:val="-6"/>
        </w:rPr>
        <w:t xml:space="preserve"> </w:t>
      </w:r>
      <w:r>
        <w:t>involves</w:t>
      </w:r>
      <w:r>
        <w:rPr>
          <w:spacing w:val="-4"/>
        </w:rPr>
        <w:t xml:space="preserve"> </w:t>
      </w:r>
      <w:r>
        <w:t>a wider</w:t>
      </w:r>
      <w:r>
        <w:rPr>
          <w:spacing w:val="-4"/>
        </w:rPr>
        <w:t xml:space="preserve"> </w:t>
      </w:r>
      <w:r>
        <w:t>network of</w:t>
      </w:r>
      <w:r>
        <w:rPr>
          <w:spacing w:val="2"/>
        </w:rPr>
        <w:t xml:space="preserve"> </w:t>
      </w:r>
      <w:r>
        <w:t>family</w:t>
      </w:r>
      <w:r>
        <w:rPr>
          <w:spacing w:val="-4"/>
        </w:rPr>
        <w:t xml:space="preserve"> </w:t>
      </w:r>
      <w:r>
        <w:t>or community pressure</w:t>
      </w:r>
      <w:r>
        <w:rPr>
          <w:spacing w:val="-1"/>
        </w:rPr>
        <w:t xml:space="preserve"> </w:t>
      </w:r>
      <w:r>
        <w:t>and</w:t>
      </w:r>
      <w:r>
        <w:rPr>
          <w:spacing w:val="-1"/>
        </w:rPr>
        <w:t xml:space="preserve"> </w:t>
      </w:r>
      <w:r>
        <w:t>can</w:t>
      </w:r>
      <w:r>
        <w:rPr>
          <w:spacing w:val="-52"/>
        </w:rPr>
        <w:t xml:space="preserve"> </w:t>
      </w:r>
      <w:r>
        <w:t>include</w:t>
      </w:r>
      <w:r>
        <w:rPr>
          <w:spacing w:val="-6"/>
        </w:rPr>
        <w:t xml:space="preserve"> </w:t>
      </w:r>
      <w:r>
        <w:t>multiple perpetrators.</w:t>
      </w:r>
    </w:p>
    <w:p w14:paraId="2FFD071A" w14:textId="77777777" w:rsidR="00F63013" w:rsidRDefault="00F63013">
      <w:pPr>
        <w:sectPr w:rsidR="00F63013">
          <w:pgSz w:w="11900" w:h="16840"/>
          <w:pgMar w:top="1520" w:right="420" w:bottom="280" w:left="860" w:header="720" w:footer="720" w:gutter="0"/>
          <w:cols w:space="720"/>
        </w:sectPr>
      </w:pPr>
    </w:p>
    <w:p w14:paraId="190641AC" w14:textId="77777777" w:rsidR="00F63013" w:rsidRDefault="00B67F08">
      <w:pPr>
        <w:pStyle w:val="BodyText"/>
        <w:spacing w:before="79"/>
        <w:ind w:left="215" w:right="706"/>
      </w:pPr>
      <w:r>
        <w:lastRenderedPageBreak/>
        <w:t>All</w:t>
      </w:r>
      <w:r>
        <w:rPr>
          <w:spacing w:val="-1"/>
        </w:rPr>
        <w:t xml:space="preserve"> </w:t>
      </w:r>
      <w:r>
        <w:t>forms</w:t>
      </w:r>
      <w:r>
        <w:rPr>
          <w:spacing w:val="-3"/>
        </w:rPr>
        <w:t xml:space="preserve"> </w:t>
      </w:r>
      <w:r>
        <w:t>of</w:t>
      </w:r>
      <w:r>
        <w:rPr>
          <w:spacing w:val="7"/>
        </w:rPr>
        <w:t xml:space="preserve"> </w:t>
      </w:r>
      <w:r>
        <w:t>HBA</w:t>
      </w:r>
      <w:r>
        <w:rPr>
          <w:spacing w:val="-3"/>
        </w:rPr>
        <w:t xml:space="preserve"> </w:t>
      </w:r>
      <w:r>
        <w:t>are abuse and</w:t>
      </w:r>
      <w:r>
        <w:rPr>
          <w:spacing w:val="-1"/>
        </w:rPr>
        <w:t xml:space="preserve"> </w:t>
      </w:r>
      <w:r>
        <w:t>will</w:t>
      </w:r>
      <w:r>
        <w:rPr>
          <w:spacing w:val="4"/>
        </w:rPr>
        <w:t xml:space="preserve"> </w:t>
      </w:r>
      <w:r>
        <w:t>be</w:t>
      </w:r>
      <w:r>
        <w:rPr>
          <w:spacing w:val="-5"/>
        </w:rPr>
        <w:t xml:space="preserve"> </w:t>
      </w:r>
      <w:r>
        <w:t>handled</w:t>
      </w:r>
      <w:r>
        <w:rPr>
          <w:spacing w:val="-1"/>
        </w:rPr>
        <w:t xml:space="preserve"> </w:t>
      </w:r>
      <w:r>
        <w:t>and escalated as</w:t>
      </w:r>
      <w:r>
        <w:rPr>
          <w:spacing w:val="-4"/>
        </w:rPr>
        <w:t xml:space="preserve"> </w:t>
      </w:r>
      <w:r>
        <w:t>such.</w:t>
      </w:r>
      <w:r>
        <w:rPr>
          <w:spacing w:val="3"/>
        </w:rPr>
        <w:t xml:space="preserve"> </w:t>
      </w:r>
      <w:r>
        <w:t>All</w:t>
      </w:r>
      <w:r>
        <w:rPr>
          <w:spacing w:val="4"/>
        </w:rPr>
        <w:t xml:space="preserve"> </w:t>
      </w:r>
      <w:r>
        <w:t>staff</w:t>
      </w:r>
      <w:r>
        <w:rPr>
          <w:spacing w:val="8"/>
        </w:rPr>
        <w:t xml:space="preserve"> </w:t>
      </w:r>
      <w:r>
        <w:t>will be</w:t>
      </w:r>
      <w:r>
        <w:rPr>
          <w:spacing w:val="-1"/>
        </w:rPr>
        <w:t xml:space="preserve"> </w:t>
      </w:r>
      <w:r>
        <w:t>alert</w:t>
      </w:r>
      <w:r>
        <w:rPr>
          <w:spacing w:val="-2"/>
        </w:rPr>
        <w:t xml:space="preserve"> </w:t>
      </w:r>
      <w:r>
        <w:t>to the</w:t>
      </w:r>
      <w:r>
        <w:rPr>
          <w:spacing w:val="-1"/>
        </w:rPr>
        <w:t xml:space="preserve"> </w:t>
      </w:r>
      <w:r>
        <w:t>possibility</w:t>
      </w:r>
      <w:r>
        <w:rPr>
          <w:spacing w:val="1"/>
        </w:rPr>
        <w:t xml:space="preserve"> </w:t>
      </w:r>
      <w:r>
        <w:t>of a child being at risk of HBA or already having suffered it. If staff have a concern, they will speak to the DSL,</w:t>
      </w:r>
      <w:r>
        <w:rPr>
          <w:spacing w:val="-53"/>
        </w:rPr>
        <w:t xml:space="preserve"> </w:t>
      </w:r>
      <w:r>
        <w:t>who</w:t>
      </w:r>
      <w:r>
        <w:rPr>
          <w:spacing w:val="4"/>
        </w:rPr>
        <w:t xml:space="preserve"> </w:t>
      </w:r>
      <w:r>
        <w:t>will activate</w:t>
      </w:r>
      <w:r>
        <w:rPr>
          <w:spacing w:val="-5"/>
        </w:rPr>
        <w:t xml:space="preserve"> </w:t>
      </w:r>
      <w:r>
        <w:t>local</w:t>
      </w:r>
      <w:r>
        <w:rPr>
          <w:spacing w:val="4"/>
        </w:rPr>
        <w:t xml:space="preserve"> </w:t>
      </w:r>
      <w:r>
        <w:t>safeguarding</w:t>
      </w:r>
      <w:r>
        <w:rPr>
          <w:spacing w:val="-1"/>
        </w:rPr>
        <w:t xml:space="preserve"> </w:t>
      </w:r>
      <w:r>
        <w:t>procedures.</w:t>
      </w:r>
    </w:p>
    <w:p w14:paraId="20121311" w14:textId="77777777" w:rsidR="00F63013" w:rsidRDefault="00B67F08">
      <w:pPr>
        <w:pStyle w:val="Heading5"/>
        <w:spacing w:before="117"/>
      </w:pPr>
      <w:r>
        <w:t>FGM</w:t>
      </w:r>
    </w:p>
    <w:p w14:paraId="707233C3" w14:textId="77777777" w:rsidR="00F63013" w:rsidRDefault="00B67F08">
      <w:pPr>
        <w:pStyle w:val="BodyText"/>
        <w:spacing w:before="120"/>
        <w:ind w:left="215" w:right="1091"/>
      </w:pPr>
      <w:r>
        <w:t>The DSL will make sure that staff have access to appropriate training to equip them to be alert to children</w:t>
      </w:r>
      <w:r>
        <w:rPr>
          <w:spacing w:val="-53"/>
        </w:rPr>
        <w:t xml:space="preserve"> </w:t>
      </w:r>
      <w:r>
        <w:t>affected</w:t>
      </w:r>
      <w:r>
        <w:rPr>
          <w:spacing w:val="-1"/>
        </w:rPr>
        <w:t xml:space="preserve"> </w:t>
      </w:r>
      <w:r>
        <w:t>by</w:t>
      </w:r>
      <w:r>
        <w:rPr>
          <w:spacing w:val="-3"/>
        </w:rPr>
        <w:t xml:space="preserve"> </w:t>
      </w:r>
      <w:r>
        <w:t>FGM</w:t>
      </w:r>
      <w:r>
        <w:rPr>
          <w:spacing w:val="1"/>
        </w:rPr>
        <w:t xml:space="preserve"> </w:t>
      </w:r>
      <w:r>
        <w:t>or</w:t>
      </w:r>
      <w:r>
        <w:rPr>
          <w:spacing w:val="-3"/>
        </w:rPr>
        <w:t xml:space="preserve"> </w:t>
      </w:r>
      <w:r>
        <w:t>at</w:t>
      </w:r>
      <w:r>
        <w:rPr>
          <w:spacing w:val="-2"/>
        </w:rPr>
        <w:t xml:space="preserve"> </w:t>
      </w:r>
      <w:r>
        <w:t>risk</w:t>
      </w:r>
      <w:r>
        <w:rPr>
          <w:spacing w:val="1"/>
        </w:rPr>
        <w:t xml:space="preserve"> </w:t>
      </w:r>
      <w:r>
        <w:t>of</w:t>
      </w:r>
      <w:r>
        <w:rPr>
          <w:spacing w:val="3"/>
        </w:rPr>
        <w:t xml:space="preserve"> </w:t>
      </w:r>
      <w:r>
        <w:t>FGM.</w:t>
      </w:r>
    </w:p>
    <w:p w14:paraId="6838AFB5" w14:textId="77777777" w:rsidR="00F63013" w:rsidRDefault="00B67F08">
      <w:pPr>
        <w:pStyle w:val="BodyText"/>
        <w:ind w:left="215" w:right="771"/>
      </w:pPr>
      <w:r>
        <w:t>Section</w:t>
      </w:r>
      <w:r>
        <w:rPr>
          <w:spacing w:val="-2"/>
        </w:rPr>
        <w:t xml:space="preserve"> </w:t>
      </w:r>
      <w:r>
        <w:t>7.3</w:t>
      </w:r>
      <w:r>
        <w:rPr>
          <w:spacing w:val="-2"/>
        </w:rPr>
        <w:t xml:space="preserve"> </w:t>
      </w:r>
      <w:r>
        <w:t>of</w:t>
      </w:r>
      <w:r>
        <w:rPr>
          <w:spacing w:val="2"/>
        </w:rPr>
        <w:t xml:space="preserve"> </w:t>
      </w:r>
      <w:r>
        <w:t>this</w:t>
      </w:r>
      <w:r>
        <w:rPr>
          <w:spacing w:val="-5"/>
        </w:rPr>
        <w:t xml:space="preserve"> </w:t>
      </w:r>
      <w:r>
        <w:t>policy</w:t>
      </w:r>
      <w:r>
        <w:rPr>
          <w:spacing w:val="-1"/>
        </w:rPr>
        <w:t xml:space="preserve"> </w:t>
      </w:r>
      <w:r>
        <w:t>sets</w:t>
      </w:r>
      <w:r>
        <w:rPr>
          <w:spacing w:val="-4"/>
        </w:rPr>
        <w:t xml:space="preserve"> </w:t>
      </w:r>
      <w:r>
        <w:t>out</w:t>
      </w:r>
      <w:r>
        <w:rPr>
          <w:spacing w:val="1"/>
        </w:rPr>
        <w:t xml:space="preserve"> </w:t>
      </w:r>
      <w:r>
        <w:t>the</w:t>
      </w:r>
      <w:r>
        <w:rPr>
          <w:spacing w:val="-1"/>
        </w:rPr>
        <w:t xml:space="preserve"> </w:t>
      </w:r>
      <w:r>
        <w:t>procedures</w:t>
      </w:r>
      <w:r>
        <w:rPr>
          <w:spacing w:val="-5"/>
        </w:rPr>
        <w:t xml:space="preserve"> </w:t>
      </w:r>
      <w:r>
        <w:t>to</w:t>
      </w:r>
      <w:r>
        <w:rPr>
          <w:spacing w:val="-1"/>
        </w:rPr>
        <w:t xml:space="preserve"> </w:t>
      </w:r>
      <w:r>
        <w:t>be</w:t>
      </w:r>
      <w:r>
        <w:rPr>
          <w:spacing w:val="-7"/>
        </w:rPr>
        <w:t xml:space="preserve"> </w:t>
      </w:r>
      <w:r>
        <w:t>followed</w:t>
      </w:r>
      <w:r>
        <w:rPr>
          <w:spacing w:val="-2"/>
        </w:rPr>
        <w:t xml:space="preserve"> </w:t>
      </w:r>
      <w:r>
        <w:t>if</w:t>
      </w:r>
      <w:r>
        <w:rPr>
          <w:spacing w:val="7"/>
        </w:rPr>
        <w:t xml:space="preserve"> </w:t>
      </w:r>
      <w:r>
        <w:t>a</w:t>
      </w:r>
      <w:r>
        <w:rPr>
          <w:spacing w:val="-2"/>
        </w:rPr>
        <w:t xml:space="preserve"> </w:t>
      </w:r>
      <w:r>
        <w:t>staff</w:t>
      </w:r>
      <w:r>
        <w:rPr>
          <w:spacing w:val="-3"/>
        </w:rPr>
        <w:t xml:space="preserve"> </w:t>
      </w:r>
      <w:r>
        <w:t>member</w:t>
      </w:r>
      <w:r>
        <w:rPr>
          <w:spacing w:val="-5"/>
        </w:rPr>
        <w:t xml:space="preserve"> </w:t>
      </w:r>
      <w:r>
        <w:t>discovers</w:t>
      </w:r>
      <w:r>
        <w:rPr>
          <w:spacing w:val="-5"/>
        </w:rPr>
        <w:t xml:space="preserve"> </w:t>
      </w:r>
      <w:r>
        <w:t>that</w:t>
      </w:r>
      <w:r>
        <w:rPr>
          <w:spacing w:val="2"/>
        </w:rPr>
        <w:t xml:space="preserve"> </w:t>
      </w:r>
      <w:r>
        <w:t>an</w:t>
      </w:r>
      <w:r>
        <w:rPr>
          <w:spacing w:val="-2"/>
        </w:rPr>
        <w:t xml:space="preserve"> </w:t>
      </w:r>
      <w:r>
        <w:t>act</w:t>
      </w:r>
      <w:r>
        <w:rPr>
          <w:spacing w:val="2"/>
        </w:rPr>
        <w:t xml:space="preserve"> </w:t>
      </w:r>
      <w:r>
        <w:t>of</w:t>
      </w:r>
      <w:r>
        <w:rPr>
          <w:spacing w:val="-53"/>
        </w:rPr>
        <w:t xml:space="preserve"> </w:t>
      </w:r>
      <w:r>
        <w:t>FGM</w:t>
      </w:r>
      <w:r>
        <w:rPr>
          <w:spacing w:val="-4"/>
        </w:rPr>
        <w:t xml:space="preserve"> </w:t>
      </w:r>
      <w:r>
        <w:t>appears</w:t>
      </w:r>
      <w:r>
        <w:rPr>
          <w:spacing w:val="-3"/>
        </w:rPr>
        <w:t xml:space="preserve"> </w:t>
      </w:r>
      <w:r>
        <w:t>to have</w:t>
      </w:r>
      <w:r>
        <w:rPr>
          <w:spacing w:val="-5"/>
        </w:rPr>
        <w:t xml:space="preserve"> </w:t>
      </w:r>
      <w:r>
        <w:t>been carried</w:t>
      </w:r>
      <w:r>
        <w:rPr>
          <w:spacing w:val="-1"/>
        </w:rPr>
        <w:t xml:space="preserve"> </w:t>
      </w:r>
      <w:r>
        <w:t>out</w:t>
      </w:r>
      <w:r>
        <w:rPr>
          <w:spacing w:val="-2"/>
        </w:rPr>
        <w:t xml:space="preserve"> </w:t>
      </w:r>
      <w:r>
        <w:t>or</w:t>
      </w:r>
      <w:r>
        <w:rPr>
          <w:spacing w:val="1"/>
        </w:rPr>
        <w:t xml:space="preserve"> </w:t>
      </w:r>
      <w:r>
        <w:t>suspects</w:t>
      </w:r>
      <w:r>
        <w:rPr>
          <w:spacing w:val="-3"/>
        </w:rPr>
        <w:t xml:space="preserve"> </w:t>
      </w:r>
      <w:r>
        <w:t>that</w:t>
      </w:r>
      <w:r>
        <w:rPr>
          <w:spacing w:val="3"/>
        </w:rPr>
        <w:t xml:space="preserve"> </w:t>
      </w:r>
      <w:r>
        <w:t>a pupil</w:t>
      </w:r>
      <w:r>
        <w:rPr>
          <w:spacing w:val="-1"/>
        </w:rPr>
        <w:t xml:space="preserve"> </w:t>
      </w:r>
      <w:r>
        <w:t>is</w:t>
      </w:r>
      <w:r>
        <w:rPr>
          <w:spacing w:val="-3"/>
        </w:rPr>
        <w:t xml:space="preserve"> </w:t>
      </w:r>
      <w:r>
        <w:t>at</w:t>
      </w:r>
      <w:r>
        <w:rPr>
          <w:spacing w:val="3"/>
        </w:rPr>
        <w:t xml:space="preserve"> </w:t>
      </w:r>
      <w:r>
        <w:t>risk</w:t>
      </w:r>
      <w:r>
        <w:rPr>
          <w:spacing w:val="1"/>
        </w:rPr>
        <w:t xml:space="preserve"> </w:t>
      </w:r>
      <w:r>
        <w:t>of</w:t>
      </w:r>
      <w:r>
        <w:rPr>
          <w:spacing w:val="3"/>
        </w:rPr>
        <w:t xml:space="preserve"> </w:t>
      </w:r>
      <w:r>
        <w:t>FGM.</w:t>
      </w:r>
    </w:p>
    <w:p w14:paraId="61B993EF" w14:textId="77777777" w:rsidR="00F63013" w:rsidRDefault="00B67F08">
      <w:pPr>
        <w:pStyle w:val="BodyText"/>
        <w:ind w:left="215"/>
      </w:pPr>
      <w:r>
        <w:t>Indicators</w:t>
      </w:r>
      <w:r>
        <w:rPr>
          <w:spacing w:val="-3"/>
        </w:rPr>
        <w:t xml:space="preserve"> </w:t>
      </w:r>
      <w:r>
        <w:t>that</w:t>
      </w:r>
      <w:r>
        <w:rPr>
          <w:spacing w:val="-1"/>
        </w:rPr>
        <w:t xml:space="preserve"> </w:t>
      </w:r>
      <w:r>
        <w:t>FGM</w:t>
      </w:r>
      <w:r>
        <w:rPr>
          <w:spacing w:val="-2"/>
        </w:rPr>
        <w:t xml:space="preserve"> </w:t>
      </w:r>
      <w:r>
        <w:t>has</w:t>
      </w:r>
      <w:r>
        <w:rPr>
          <w:spacing w:val="-2"/>
        </w:rPr>
        <w:t xml:space="preserve"> </w:t>
      </w:r>
      <w:r>
        <w:t>already</w:t>
      </w:r>
      <w:r>
        <w:rPr>
          <w:spacing w:val="2"/>
        </w:rPr>
        <w:t xml:space="preserve"> </w:t>
      </w:r>
      <w:r>
        <w:t>occurred</w:t>
      </w:r>
      <w:r>
        <w:rPr>
          <w:spacing w:val="-4"/>
        </w:rPr>
        <w:t xml:space="preserve"> </w:t>
      </w:r>
      <w:r>
        <w:t>include:</w:t>
      </w:r>
    </w:p>
    <w:p w14:paraId="276D2838" w14:textId="77777777" w:rsidR="00F63013" w:rsidRDefault="00B67F08">
      <w:pPr>
        <w:pStyle w:val="BodyText"/>
        <w:ind w:left="810"/>
      </w:pPr>
      <w:r>
        <w:rPr>
          <w:noProof/>
          <w:lang w:val="en-GB" w:eastAsia="en-GB"/>
        </w:rPr>
        <w:drawing>
          <wp:anchor distT="0" distB="0" distL="0" distR="0" simplePos="0" relativeHeight="15906304" behindDoc="0" locked="0" layoutInCell="1" allowOverlap="1" wp14:anchorId="7D2E6077" wp14:editId="7737B01C">
            <wp:simplePos x="0" y="0"/>
            <wp:positionH relativeFrom="page">
              <wp:posOffset>953769</wp:posOffset>
            </wp:positionH>
            <wp:positionV relativeFrom="paragraph">
              <wp:posOffset>155319</wp:posOffset>
            </wp:positionV>
            <wp:extent cx="24765" cy="40004"/>
            <wp:effectExtent l="0" t="0" r="0" b="0"/>
            <wp:wrapNone/>
            <wp:docPr id="6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image2.png"/>
                    <pic:cNvPicPr/>
                  </pic:nvPicPr>
                  <pic:blipFill>
                    <a:blip r:embed="rId6" cstate="print"/>
                    <a:stretch>
                      <a:fillRect/>
                    </a:stretch>
                  </pic:blipFill>
                  <pic:spPr>
                    <a:xfrm>
                      <a:off x="0" y="0"/>
                      <a:ext cx="24765" cy="40004"/>
                    </a:xfrm>
                    <a:prstGeom prst="rect">
                      <a:avLst/>
                    </a:prstGeom>
                  </pic:spPr>
                </pic:pic>
              </a:graphicData>
            </a:graphic>
          </wp:anchor>
        </w:drawing>
      </w:r>
      <w:r>
        <w:t>A pupil</w:t>
      </w:r>
      <w:r>
        <w:rPr>
          <w:spacing w:val="3"/>
        </w:rPr>
        <w:t xml:space="preserve"> </w:t>
      </w:r>
      <w:r>
        <w:t>confiding</w:t>
      </w:r>
      <w:r>
        <w:rPr>
          <w:spacing w:val="-1"/>
        </w:rPr>
        <w:t xml:space="preserve"> </w:t>
      </w:r>
      <w:r>
        <w:t>in</w:t>
      </w:r>
      <w:r>
        <w:rPr>
          <w:spacing w:val="-6"/>
        </w:rPr>
        <w:t xml:space="preserve"> </w:t>
      </w:r>
      <w:r>
        <w:t>a</w:t>
      </w:r>
      <w:r>
        <w:rPr>
          <w:spacing w:val="-1"/>
        </w:rPr>
        <w:t xml:space="preserve"> </w:t>
      </w:r>
      <w:r>
        <w:t>professional</w:t>
      </w:r>
      <w:r>
        <w:rPr>
          <w:spacing w:val="3"/>
        </w:rPr>
        <w:t xml:space="preserve"> </w:t>
      </w:r>
      <w:r>
        <w:t>that</w:t>
      </w:r>
      <w:r>
        <w:rPr>
          <w:spacing w:val="-3"/>
        </w:rPr>
        <w:t xml:space="preserve"> </w:t>
      </w:r>
      <w:r>
        <w:t>FGM</w:t>
      </w:r>
      <w:r>
        <w:rPr>
          <w:spacing w:val="-4"/>
        </w:rPr>
        <w:t xml:space="preserve"> </w:t>
      </w:r>
      <w:r>
        <w:t>has</w:t>
      </w:r>
      <w:r>
        <w:rPr>
          <w:spacing w:val="-4"/>
        </w:rPr>
        <w:t xml:space="preserve"> </w:t>
      </w:r>
      <w:r>
        <w:t>taken</w:t>
      </w:r>
      <w:r>
        <w:rPr>
          <w:spacing w:val="-1"/>
        </w:rPr>
        <w:t xml:space="preserve"> </w:t>
      </w:r>
      <w:r>
        <w:t>place</w:t>
      </w:r>
    </w:p>
    <w:p w14:paraId="21ACB181" w14:textId="77777777" w:rsidR="00F63013" w:rsidRDefault="00B67F08">
      <w:pPr>
        <w:pStyle w:val="BodyText"/>
        <w:spacing w:before="120"/>
        <w:ind w:left="810"/>
      </w:pPr>
      <w:r>
        <w:rPr>
          <w:noProof/>
          <w:lang w:val="en-GB" w:eastAsia="en-GB"/>
        </w:rPr>
        <w:drawing>
          <wp:anchor distT="0" distB="0" distL="0" distR="0" simplePos="0" relativeHeight="15906816" behindDoc="0" locked="0" layoutInCell="1" allowOverlap="1" wp14:anchorId="2E6C1E2E" wp14:editId="04CE95DE">
            <wp:simplePos x="0" y="0"/>
            <wp:positionH relativeFrom="page">
              <wp:posOffset>953769</wp:posOffset>
            </wp:positionH>
            <wp:positionV relativeFrom="paragraph">
              <wp:posOffset>155065</wp:posOffset>
            </wp:positionV>
            <wp:extent cx="24765" cy="39370"/>
            <wp:effectExtent l="0" t="0" r="0" b="0"/>
            <wp:wrapNone/>
            <wp:docPr id="6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image2.png"/>
                    <pic:cNvPicPr/>
                  </pic:nvPicPr>
                  <pic:blipFill>
                    <a:blip r:embed="rId6" cstate="print"/>
                    <a:stretch>
                      <a:fillRect/>
                    </a:stretch>
                  </pic:blipFill>
                  <pic:spPr>
                    <a:xfrm>
                      <a:off x="0" y="0"/>
                      <a:ext cx="24765" cy="39370"/>
                    </a:xfrm>
                    <a:prstGeom prst="rect">
                      <a:avLst/>
                    </a:prstGeom>
                  </pic:spPr>
                </pic:pic>
              </a:graphicData>
            </a:graphic>
          </wp:anchor>
        </w:drawing>
      </w:r>
      <w:r>
        <w:t>A</w:t>
      </w:r>
      <w:r>
        <w:rPr>
          <w:spacing w:val="-3"/>
        </w:rPr>
        <w:t xml:space="preserve"> </w:t>
      </w:r>
      <w:r>
        <w:t>mother/family</w:t>
      </w:r>
      <w:r>
        <w:rPr>
          <w:spacing w:val="-3"/>
        </w:rPr>
        <w:t xml:space="preserve"> </w:t>
      </w:r>
      <w:r>
        <w:t>member</w:t>
      </w:r>
      <w:r>
        <w:rPr>
          <w:spacing w:val="-3"/>
        </w:rPr>
        <w:t xml:space="preserve"> </w:t>
      </w:r>
      <w:r>
        <w:t>disclosing</w:t>
      </w:r>
      <w:r>
        <w:rPr>
          <w:spacing w:val="-5"/>
        </w:rPr>
        <w:t xml:space="preserve"> </w:t>
      </w:r>
      <w:r>
        <w:t>that</w:t>
      </w:r>
      <w:r>
        <w:rPr>
          <w:spacing w:val="-2"/>
        </w:rPr>
        <w:t xml:space="preserve"> </w:t>
      </w:r>
      <w:r>
        <w:t>FGM</w:t>
      </w:r>
      <w:r>
        <w:rPr>
          <w:spacing w:val="1"/>
        </w:rPr>
        <w:t xml:space="preserve"> </w:t>
      </w:r>
      <w:r>
        <w:t>has</w:t>
      </w:r>
      <w:r>
        <w:rPr>
          <w:spacing w:val="-3"/>
        </w:rPr>
        <w:t xml:space="preserve"> </w:t>
      </w:r>
      <w:r>
        <w:t>been</w:t>
      </w:r>
      <w:r>
        <w:rPr>
          <w:spacing w:val="1"/>
        </w:rPr>
        <w:t xml:space="preserve"> </w:t>
      </w:r>
      <w:r>
        <w:t>carried</w:t>
      </w:r>
      <w:r>
        <w:rPr>
          <w:spacing w:val="-5"/>
        </w:rPr>
        <w:t xml:space="preserve"> </w:t>
      </w:r>
      <w:r>
        <w:t>out</w:t>
      </w:r>
    </w:p>
    <w:p w14:paraId="79226E70" w14:textId="77777777" w:rsidR="00F63013" w:rsidRDefault="00B67F08">
      <w:pPr>
        <w:pStyle w:val="BodyText"/>
        <w:spacing w:line="364" w:lineRule="auto"/>
        <w:ind w:left="810" w:right="1641"/>
      </w:pPr>
      <w:r>
        <w:rPr>
          <w:noProof/>
          <w:lang w:val="en-GB" w:eastAsia="en-GB"/>
        </w:rPr>
        <w:drawing>
          <wp:anchor distT="0" distB="0" distL="0" distR="0" simplePos="0" relativeHeight="15907328" behindDoc="0" locked="0" layoutInCell="1" allowOverlap="1" wp14:anchorId="0458203F" wp14:editId="43D9C603">
            <wp:simplePos x="0" y="0"/>
            <wp:positionH relativeFrom="page">
              <wp:posOffset>953769</wp:posOffset>
            </wp:positionH>
            <wp:positionV relativeFrom="paragraph">
              <wp:posOffset>155446</wp:posOffset>
            </wp:positionV>
            <wp:extent cx="24765" cy="39370"/>
            <wp:effectExtent l="0" t="0" r="0" b="0"/>
            <wp:wrapNone/>
            <wp:docPr id="6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image2.png"/>
                    <pic:cNvPicPr/>
                  </pic:nvPicPr>
                  <pic:blipFill>
                    <a:blip r:embed="rId6" cstate="print"/>
                    <a:stretch>
                      <a:fillRect/>
                    </a:stretch>
                  </pic:blipFill>
                  <pic:spPr>
                    <a:xfrm>
                      <a:off x="0" y="0"/>
                      <a:ext cx="24765" cy="39370"/>
                    </a:xfrm>
                    <a:prstGeom prst="rect">
                      <a:avLst/>
                    </a:prstGeom>
                  </pic:spPr>
                </pic:pic>
              </a:graphicData>
            </a:graphic>
          </wp:anchor>
        </w:drawing>
      </w:r>
      <w:r>
        <w:rPr>
          <w:noProof/>
          <w:lang w:val="en-GB" w:eastAsia="en-GB"/>
        </w:rPr>
        <w:drawing>
          <wp:anchor distT="0" distB="0" distL="0" distR="0" simplePos="0" relativeHeight="15907840" behindDoc="0" locked="0" layoutInCell="1" allowOverlap="1" wp14:anchorId="148E329D" wp14:editId="2E387C7D">
            <wp:simplePos x="0" y="0"/>
            <wp:positionH relativeFrom="page">
              <wp:posOffset>953769</wp:posOffset>
            </wp:positionH>
            <wp:positionV relativeFrom="paragraph">
              <wp:posOffset>377697</wp:posOffset>
            </wp:positionV>
            <wp:extent cx="24765" cy="40003"/>
            <wp:effectExtent l="0" t="0" r="0" b="0"/>
            <wp:wrapNone/>
            <wp:docPr id="69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image2.png"/>
                    <pic:cNvPicPr/>
                  </pic:nvPicPr>
                  <pic:blipFill>
                    <a:blip r:embed="rId6" cstate="print"/>
                    <a:stretch>
                      <a:fillRect/>
                    </a:stretch>
                  </pic:blipFill>
                  <pic:spPr>
                    <a:xfrm>
                      <a:off x="0" y="0"/>
                      <a:ext cx="24765" cy="40003"/>
                    </a:xfrm>
                    <a:prstGeom prst="rect">
                      <a:avLst/>
                    </a:prstGeom>
                  </pic:spPr>
                </pic:pic>
              </a:graphicData>
            </a:graphic>
          </wp:anchor>
        </w:drawing>
      </w:r>
      <w:r>
        <w:t>A family/pupil already being known to social services in relation to other safeguarding issues</w:t>
      </w:r>
      <w:r>
        <w:rPr>
          <w:spacing w:val="-54"/>
        </w:rPr>
        <w:t xml:space="preserve"> </w:t>
      </w:r>
      <w:r>
        <w:t>A girl:</w:t>
      </w:r>
    </w:p>
    <w:p w14:paraId="38F3B0F4" w14:textId="77777777" w:rsidR="00F63013" w:rsidRDefault="00B67F08">
      <w:pPr>
        <w:pStyle w:val="ListParagraph"/>
        <w:numPr>
          <w:ilvl w:val="1"/>
          <w:numId w:val="1"/>
        </w:numPr>
        <w:tabs>
          <w:tab w:val="left" w:pos="1488"/>
          <w:tab w:val="left" w:pos="1489"/>
        </w:tabs>
        <w:spacing w:before="3"/>
        <w:rPr>
          <w:sz w:val="20"/>
        </w:rPr>
      </w:pPr>
      <w:r>
        <w:rPr>
          <w:sz w:val="20"/>
        </w:rPr>
        <w:t>Having</w:t>
      </w:r>
      <w:r>
        <w:rPr>
          <w:spacing w:val="-1"/>
          <w:sz w:val="20"/>
        </w:rPr>
        <w:t xml:space="preserve"> </w:t>
      </w:r>
      <w:r>
        <w:rPr>
          <w:sz w:val="20"/>
        </w:rPr>
        <w:t>difficulty</w:t>
      </w:r>
      <w:r>
        <w:rPr>
          <w:spacing w:val="-4"/>
          <w:sz w:val="20"/>
        </w:rPr>
        <w:t xml:space="preserve"> </w:t>
      </w:r>
      <w:r>
        <w:rPr>
          <w:sz w:val="20"/>
        </w:rPr>
        <w:t>walking,</w:t>
      </w:r>
      <w:r>
        <w:rPr>
          <w:spacing w:val="-2"/>
          <w:sz w:val="20"/>
        </w:rPr>
        <w:t xml:space="preserve"> </w:t>
      </w:r>
      <w:r>
        <w:rPr>
          <w:sz w:val="20"/>
        </w:rPr>
        <w:t>sitting</w:t>
      </w:r>
      <w:r>
        <w:rPr>
          <w:spacing w:val="-1"/>
          <w:sz w:val="20"/>
        </w:rPr>
        <w:t xml:space="preserve"> </w:t>
      </w:r>
      <w:r>
        <w:rPr>
          <w:sz w:val="20"/>
        </w:rPr>
        <w:t>or</w:t>
      </w:r>
      <w:r>
        <w:rPr>
          <w:spacing w:val="-3"/>
          <w:sz w:val="20"/>
        </w:rPr>
        <w:t xml:space="preserve"> </w:t>
      </w:r>
      <w:r>
        <w:rPr>
          <w:sz w:val="20"/>
        </w:rPr>
        <w:t>standing,</w:t>
      </w:r>
      <w:r>
        <w:rPr>
          <w:spacing w:val="2"/>
          <w:sz w:val="20"/>
        </w:rPr>
        <w:t xml:space="preserve"> </w:t>
      </w:r>
      <w:r>
        <w:rPr>
          <w:sz w:val="20"/>
        </w:rPr>
        <w:t>or</w:t>
      </w:r>
      <w:r>
        <w:rPr>
          <w:spacing w:val="-3"/>
          <w:sz w:val="20"/>
        </w:rPr>
        <w:t xml:space="preserve"> </w:t>
      </w:r>
      <w:r>
        <w:rPr>
          <w:sz w:val="20"/>
        </w:rPr>
        <w:t>looking</w:t>
      </w:r>
      <w:r>
        <w:rPr>
          <w:spacing w:val="-6"/>
          <w:sz w:val="20"/>
        </w:rPr>
        <w:t xml:space="preserve"> </w:t>
      </w:r>
      <w:r>
        <w:rPr>
          <w:sz w:val="20"/>
        </w:rPr>
        <w:t>uncomfortable</w:t>
      </w:r>
    </w:p>
    <w:p w14:paraId="77D85AA0" w14:textId="77777777" w:rsidR="00F63013" w:rsidRDefault="00B67F08">
      <w:pPr>
        <w:pStyle w:val="ListParagraph"/>
        <w:numPr>
          <w:ilvl w:val="1"/>
          <w:numId w:val="1"/>
        </w:numPr>
        <w:tabs>
          <w:tab w:val="left" w:pos="1488"/>
          <w:tab w:val="left" w:pos="1489"/>
        </w:tabs>
        <w:spacing w:before="115"/>
        <w:rPr>
          <w:sz w:val="20"/>
        </w:rPr>
      </w:pPr>
      <w:r>
        <w:rPr>
          <w:sz w:val="20"/>
        </w:rPr>
        <w:t>Finding</w:t>
      </w:r>
      <w:r>
        <w:rPr>
          <w:spacing w:val="-6"/>
          <w:sz w:val="20"/>
        </w:rPr>
        <w:t xml:space="preserve"> </w:t>
      </w:r>
      <w:r>
        <w:rPr>
          <w:sz w:val="20"/>
        </w:rPr>
        <w:t>it</w:t>
      </w:r>
      <w:r>
        <w:rPr>
          <w:spacing w:val="2"/>
          <w:sz w:val="20"/>
        </w:rPr>
        <w:t xml:space="preserve"> </w:t>
      </w:r>
      <w:r>
        <w:rPr>
          <w:sz w:val="20"/>
        </w:rPr>
        <w:t>hard</w:t>
      </w:r>
      <w:r>
        <w:rPr>
          <w:spacing w:val="-5"/>
          <w:sz w:val="20"/>
        </w:rPr>
        <w:t xml:space="preserve"> </w:t>
      </w:r>
      <w:r>
        <w:rPr>
          <w:sz w:val="20"/>
        </w:rPr>
        <w:t>to</w:t>
      </w:r>
      <w:r>
        <w:rPr>
          <w:spacing w:val="-1"/>
          <w:sz w:val="20"/>
        </w:rPr>
        <w:t xml:space="preserve"> </w:t>
      </w:r>
      <w:r>
        <w:rPr>
          <w:sz w:val="20"/>
        </w:rPr>
        <w:t>sit</w:t>
      </w:r>
      <w:r>
        <w:rPr>
          <w:spacing w:val="-2"/>
          <w:sz w:val="20"/>
        </w:rPr>
        <w:t xml:space="preserve"> </w:t>
      </w:r>
      <w:r>
        <w:rPr>
          <w:sz w:val="20"/>
        </w:rPr>
        <w:t>still</w:t>
      </w:r>
      <w:r>
        <w:rPr>
          <w:spacing w:val="-1"/>
          <w:sz w:val="20"/>
        </w:rPr>
        <w:t xml:space="preserve"> </w:t>
      </w:r>
      <w:r>
        <w:rPr>
          <w:sz w:val="20"/>
        </w:rPr>
        <w:t>for</w:t>
      </w:r>
      <w:r>
        <w:rPr>
          <w:spacing w:val="-3"/>
          <w:sz w:val="20"/>
        </w:rPr>
        <w:t xml:space="preserve"> </w:t>
      </w:r>
      <w:r>
        <w:rPr>
          <w:sz w:val="20"/>
        </w:rPr>
        <w:t>long</w:t>
      </w:r>
      <w:r>
        <w:rPr>
          <w:spacing w:val="-1"/>
          <w:sz w:val="20"/>
        </w:rPr>
        <w:t xml:space="preserve"> </w:t>
      </w:r>
      <w:r>
        <w:rPr>
          <w:sz w:val="20"/>
        </w:rPr>
        <w:t>periods</w:t>
      </w:r>
      <w:r>
        <w:rPr>
          <w:spacing w:val="-4"/>
          <w:sz w:val="20"/>
        </w:rPr>
        <w:t xml:space="preserve"> </w:t>
      </w:r>
      <w:r>
        <w:rPr>
          <w:sz w:val="20"/>
        </w:rPr>
        <w:t>of</w:t>
      </w:r>
      <w:r>
        <w:rPr>
          <w:spacing w:val="8"/>
          <w:sz w:val="20"/>
        </w:rPr>
        <w:t xml:space="preserve"> </w:t>
      </w:r>
      <w:r>
        <w:rPr>
          <w:sz w:val="20"/>
        </w:rPr>
        <w:t>time</w:t>
      </w:r>
      <w:r>
        <w:rPr>
          <w:spacing w:val="-6"/>
          <w:sz w:val="20"/>
        </w:rPr>
        <w:t xml:space="preserve"> </w:t>
      </w:r>
      <w:r>
        <w:rPr>
          <w:sz w:val="20"/>
        </w:rPr>
        <w:t>(where this</w:t>
      </w:r>
      <w:r>
        <w:rPr>
          <w:spacing w:val="-4"/>
          <w:sz w:val="20"/>
        </w:rPr>
        <w:t xml:space="preserve"> </w:t>
      </w:r>
      <w:r>
        <w:rPr>
          <w:sz w:val="20"/>
        </w:rPr>
        <w:t>was</w:t>
      </w:r>
      <w:r>
        <w:rPr>
          <w:spacing w:val="-3"/>
          <w:sz w:val="20"/>
        </w:rPr>
        <w:t xml:space="preserve"> </w:t>
      </w:r>
      <w:r>
        <w:rPr>
          <w:sz w:val="20"/>
        </w:rPr>
        <w:t>not</w:t>
      </w:r>
      <w:r>
        <w:rPr>
          <w:spacing w:val="2"/>
          <w:sz w:val="20"/>
        </w:rPr>
        <w:t xml:space="preserve"> </w:t>
      </w:r>
      <w:r>
        <w:rPr>
          <w:sz w:val="20"/>
        </w:rPr>
        <w:t>a</w:t>
      </w:r>
      <w:r>
        <w:rPr>
          <w:spacing w:val="-1"/>
          <w:sz w:val="20"/>
        </w:rPr>
        <w:t xml:space="preserve"> </w:t>
      </w:r>
      <w:r>
        <w:rPr>
          <w:sz w:val="20"/>
        </w:rPr>
        <w:t>problem</w:t>
      </w:r>
      <w:r>
        <w:rPr>
          <w:spacing w:val="1"/>
          <w:sz w:val="20"/>
        </w:rPr>
        <w:t xml:space="preserve"> </w:t>
      </w:r>
      <w:r>
        <w:rPr>
          <w:sz w:val="20"/>
        </w:rPr>
        <w:t>previously)</w:t>
      </w:r>
    </w:p>
    <w:p w14:paraId="4219B219" w14:textId="77777777" w:rsidR="00F63013" w:rsidRDefault="00B67F08">
      <w:pPr>
        <w:pStyle w:val="ListParagraph"/>
        <w:numPr>
          <w:ilvl w:val="1"/>
          <w:numId w:val="1"/>
        </w:numPr>
        <w:tabs>
          <w:tab w:val="left" w:pos="1488"/>
          <w:tab w:val="left" w:pos="1489"/>
        </w:tabs>
        <w:spacing w:before="120"/>
        <w:rPr>
          <w:sz w:val="20"/>
        </w:rPr>
      </w:pPr>
      <w:r>
        <w:rPr>
          <w:sz w:val="20"/>
        </w:rPr>
        <w:t>Spending</w:t>
      </w:r>
      <w:r>
        <w:rPr>
          <w:spacing w:val="-2"/>
          <w:sz w:val="20"/>
        </w:rPr>
        <w:t xml:space="preserve"> </w:t>
      </w:r>
      <w:r>
        <w:rPr>
          <w:sz w:val="20"/>
        </w:rPr>
        <w:t>longer</w:t>
      </w:r>
      <w:r>
        <w:rPr>
          <w:spacing w:val="-1"/>
          <w:sz w:val="20"/>
        </w:rPr>
        <w:t xml:space="preserve"> </w:t>
      </w:r>
      <w:r>
        <w:rPr>
          <w:sz w:val="20"/>
        </w:rPr>
        <w:t>than</w:t>
      </w:r>
      <w:r>
        <w:rPr>
          <w:spacing w:val="-1"/>
          <w:sz w:val="20"/>
        </w:rPr>
        <w:t xml:space="preserve"> </w:t>
      </w:r>
      <w:r>
        <w:rPr>
          <w:sz w:val="20"/>
        </w:rPr>
        <w:t>normal</w:t>
      </w:r>
      <w:r>
        <w:rPr>
          <w:spacing w:val="-2"/>
          <w:sz w:val="20"/>
        </w:rPr>
        <w:t xml:space="preserve"> </w:t>
      </w:r>
      <w:r>
        <w:rPr>
          <w:sz w:val="20"/>
        </w:rPr>
        <w:t>in</w:t>
      </w:r>
      <w:r>
        <w:rPr>
          <w:spacing w:val="-6"/>
          <w:sz w:val="20"/>
        </w:rPr>
        <w:t xml:space="preserve"> </w:t>
      </w:r>
      <w:r>
        <w:rPr>
          <w:sz w:val="20"/>
        </w:rPr>
        <w:t>the</w:t>
      </w:r>
      <w:r>
        <w:rPr>
          <w:spacing w:val="-2"/>
          <w:sz w:val="20"/>
        </w:rPr>
        <w:t xml:space="preserve"> </w:t>
      </w:r>
      <w:r>
        <w:rPr>
          <w:sz w:val="20"/>
        </w:rPr>
        <w:t>bathroom</w:t>
      </w:r>
      <w:r>
        <w:rPr>
          <w:spacing w:val="4"/>
          <w:sz w:val="20"/>
        </w:rPr>
        <w:t xml:space="preserve"> </w:t>
      </w:r>
      <w:r>
        <w:rPr>
          <w:sz w:val="20"/>
        </w:rPr>
        <w:t>or</w:t>
      </w:r>
      <w:r>
        <w:rPr>
          <w:spacing w:val="-4"/>
          <w:sz w:val="20"/>
        </w:rPr>
        <w:t xml:space="preserve"> </w:t>
      </w:r>
      <w:r>
        <w:rPr>
          <w:sz w:val="20"/>
        </w:rPr>
        <w:t>toilet</w:t>
      </w:r>
      <w:r>
        <w:rPr>
          <w:spacing w:val="1"/>
          <w:sz w:val="20"/>
        </w:rPr>
        <w:t xml:space="preserve"> </w:t>
      </w:r>
      <w:r>
        <w:rPr>
          <w:sz w:val="20"/>
        </w:rPr>
        <w:t>due</w:t>
      </w:r>
      <w:r>
        <w:rPr>
          <w:spacing w:val="-1"/>
          <w:sz w:val="20"/>
        </w:rPr>
        <w:t xml:space="preserve"> </w:t>
      </w:r>
      <w:r>
        <w:rPr>
          <w:sz w:val="20"/>
        </w:rPr>
        <w:t>to</w:t>
      </w:r>
      <w:r>
        <w:rPr>
          <w:spacing w:val="-2"/>
          <w:sz w:val="20"/>
        </w:rPr>
        <w:t xml:space="preserve"> </w:t>
      </w:r>
      <w:r>
        <w:rPr>
          <w:sz w:val="20"/>
        </w:rPr>
        <w:t>difficulties</w:t>
      </w:r>
      <w:r>
        <w:rPr>
          <w:spacing w:val="-4"/>
          <w:sz w:val="20"/>
        </w:rPr>
        <w:t xml:space="preserve"> </w:t>
      </w:r>
      <w:r>
        <w:rPr>
          <w:sz w:val="20"/>
        </w:rPr>
        <w:t>urinating</w:t>
      </w:r>
    </w:p>
    <w:p w14:paraId="6ED23A3A" w14:textId="77777777" w:rsidR="00F63013" w:rsidRDefault="00B67F08">
      <w:pPr>
        <w:pStyle w:val="ListParagraph"/>
        <w:numPr>
          <w:ilvl w:val="1"/>
          <w:numId w:val="1"/>
        </w:numPr>
        <w:tabs>
          <w:tab w:val="left" w:pos="1488"/>
          <w:tab w:val="left" w:pos="1489"/>
        </w:tabs>
        <w:spacing w:before="119"/>
        <w:rPr>
          <w:sz w:val="20"/>
        </w:rPr>
      </w:pPr>
      <w:r>
        <w:rPr>
          <w:sz w:val="20"/>
        </w:rPr>
        <w:t>Having</w:t>
      </w:r>
      <w:r>
        <w:rPr>
          <w:spacing w:val="-6"/>
          <w:sz w:val="20"/>
        </w:rPr>
        <w:t xml:space="preserve"> </w:t>
      </w:r>
      <w:r>
        <w:rPr>
          <w:sz w:val="20"/>
        </w:rPr>
        <w:t>frequent</w:t>
      </w:r>
      <w:r>
        <w:rPr>
          <w:spacing w:val="3"/>
          <w:sz w:val="20"/>
        </w:rPr>
        <w:t xml:space="preserve"> </w:t>
      </w:r>
      <w:r>
        <w:rPr>
          <w:sz w:val="20"/>
        </w:rPr>
        <w:t>urinary,</w:t>
      </w:r>
      <w:r>
        <w:rPr>
          <w:spacing w:val="-7"/>
          <w:sz w:val="20"/>
        </w:rPr>
        <w:t xml:space="preserve"> </w:t>
      </w:r>
      <w:r>
        <w:rPr>
          <w:sz w:val="20"/>
        </w:rPr>
        <w:t>menstrual</w:t>
      </w:r>
      <w:r>
        <w:rPr>
          <w:spacing w:val="4"/>
          <w:sz w:val="20"/>
        </w:rPr>
        <w:t xml:space="preserve"> </w:t>
      </w:r>
      <w:r>
        <w:rPr>
          <w:sz w:val="20"/>
        </w:rPr>
        <w:t>or</w:t>
      </w:r>
      <w:r>
        <w:rPr>
          <w:spacing w:val="-4"/>
          <w:sz w:val="20"/>
        </w:rPr>
        <w:t xml:space="preserve"> </w:t>
      </w:r>
      <w:r>
        <w:rPr>
          <w:sz w:val="20"/>
        </w:rPr>
        <w:t>stomach</w:t>
      </w:r>
      <w:r>
        <w:rPr>
          <w:spacing w:val="-5"/>
          <w:sz w:val="20"/>
        </w:rPr>
        <w:t xml:space="preserve"> </w:t>
      </w:r>
      <w:r>
        <w:rPr>
          <w:sz w:val="20"/>
        </w:rPr>
        <w:t>problems</w:t>
      </w:r>
    </w:p>
    <w:p w14:paraId="1210B869" w14:textId="77777777" w:rsidR="00F63013" w:rsidRDefault="00B67F08">
      <w:pPr>
        <w:pStyle w:val="ListParagraph"/>
        <w:numPr>
          <w:ilvl w:val="1"/>
          <w:numId w:val="1"/>
        </w:numPr>
        <w:tabs>
          <w:tab w:val="left" w:pos="1488"/>
          <w:tab w:val="left" w:pos="1489"/>
        </w:tabs>
        <w:spacing w:before="120"/>
        <w:rPr>
          <w:sz w:val="20"/>
        </w:rPr>
      </w:pPr>
      <w:r>
        <w:rPr>
          <w:sz w:val="20"/>
        </w:rPr>
        <w:t>Avoiding</w:t>
      </w:r>
      <w:r>
        <w:rPr>
          <w:spacing w:val="-1"/>
          <w:sz w:val="20"/>
        </w:rPr>
        <w:t xml:space="preserve"> </w:t>
      </w:r>
      <w:r>
        <w:rPr>
          <w:sz w:val="20"/>
        </w:rPr>
        <w:t>physical exercise</w:t>
      </w:r>
      <w:r>
        <w:rPr>
          <w:spacing w:val="-1"/>
          <w:sz w:val="20"/>
        </w:rPr>
        <w:t xml:space="preserve"> </w:t>
      </w:r>
      <w:r>
        <w:rPr>
          <w:sz w:val="20"/>
        </w:rPr>
        <w:t>or</w:t>
      </w:r>
      <w:r>
        <w:rPr>
          <w:spacing w:val="-3"/>
          <w:sz w:val="20"/>
        </w:rPr>
        <w:t xml:space="preserve"> </w:t>
      </w:r>
      <w:r>
        <w:rPr>
          <w:sz w:val="20"/>
        </w:rPr>
        <w:t>missing</w:t>
      </w:r>
      <w:r>
        <w:rPr>
          <w:spacing w:val="-1"/>
          <w:sz w:val="20"/>
        </w:rPr>
        <w:t xml:space="preserve"> </w:t>
      </w:r>
      <w:r>
        <w:rPr>
          <w:sz w:val="20"/>
        </w:rPr>
        <w:t>PE</w:t>
      </w:r>
    </w:p>
    <w:p w14:paraId="267F5901" w14:textId="77777777" w:rsidR="00F63013" w:rsidRDefault="00B67F08">
      <w:pPr>
        <w:pStyle w:val="ListParagraph"/>
        <w:numPr>
          <w:ilvl w:val="1"/>
          <w:numId w:val="1"/>
        </w:numPr>
        <w:tabs>
          <w:tab w:val="left" w:pos="1488"/>
          <w:tab w:val="left" w:pos="1489"/>
        </w:tabs>
        <w:spacing w:before="116"/>
        <w:rPr>
          <w:sz w:val="20"/>
        </w:rPr>
      </w:pPr>
      <w:r>
        <w:rPr>
          <w:sz w:val="20"/>
        </w:rPr>
        <w:t>Being</w:t>
      </w:r>
      <w:r>
        <w:rPr>
          <w:spacing w:val="-2"/>
          <w:sz w:val="20"/>
        </w:rPr>
        <w:t xml:space="preserve"> </w:t>
      </w:r>
      <w:r>
        <w:rPr>
          <w:sz w:val="20"/>
        </w:rPr>
        <w:t>repeatedly</w:t>
      </w:r>
      <w:r>
        <w:rPr>
          <w:spacing w:val="-4"/>
          <w:sz w:val="20"/>
        </w:rPr>
        <w:t xml:space="preserve"> </w:t>
      </w:r>
      <w:r>
        <w:rPr>
          <w:sz w:val="20"/>
        </w:rPr>
        <w:t>absent</w:t>
      </w:r>
      <w:r>
        <w:rPr>
          <w:spacing w:val="-3"/>
          <w:sz w:val="20"/>
        </w:rPr>
        <w:t xml:space="preserve"> </w:t>
      </w:r>
      <w:r>
        <w:rPr>
          <w:sz w:val="20"/>
        </w:rPr>
        <w:t>from</w:t>
      </w:r>
      <w:r>
        <w:rPr>
          <w:spacing w:val="4"/>
          <w:sz w:val="20"/>
        </w:rPr>
        <w:t xml:space="preserve"> </w:t>
      </w:r>
      <w:r>
        <w:rPr>
          <w:sz w:val="20"/>
        </w:rPr>
        <w:t>school,</w:t>
      </w:r>
      <w:r>
        <w:rPr>
          <w:spacing w:val="-3"/>
          <w:sz w:val="20"/>
        </w:rPr>
        <w:t xml:space="preserve"> </w:t>
      </w:r>
      <w:r>
        <w:rPr>
          <w:sz w:val="20"/>
        </w:rPr>
        <w:t>or absent</w:t>
      </w:r>
      <w:r>
        <w:rPr>
          <w:spacing w:val="-4"/>
          <w:sz w:val="20"/>
        </w:rPr>
        <w:t xml:space="preserve"> </w:t>
      </w:r>
      <w:r>
        <w:rPr>
          <w:sz w:val="20"/>
        </w:rPr>
        <w:t>for a</w:t>
      </w:r>
      <w:r>
        <w:rPr>
          <w:spacing w:val="-1"/>
          <w:sz w:val="20"/>
        </w:rPr>
        <w:t xml:space="preserve"> </w:t>
      </w:r>
      <w:r>
        <w:rPr>
          <w:sz w:val="20"/>
        </w:rPr>
        <w:t>prolonged</w:t>
      </w:r>
      <w:r>
        <w:rPr>
          <w:spacing w:val="-2"/>
          <w:sz w:val="20"/>
        </w:rPr>
        <w:t xml:space="preserve"> </w:t>
      </w:r>
      <w:r>
        <w:rPr>
          <w:sz w:val="20"/>
        </w:rPr>
        <w:t>period</w:t>
      </w:r>
    </w:p>
    <w:p w14:paraId="7E86526D" w14:textId="77777777" w:rsidR="00F63013" w:rsidRDefault="00B67F08">
      <w:pPr>
        <w:pStyle w:val="ListParagraph"/>
        <w:numPr>
          <w:ilvl w:val="1"/>
          <w:numId w:val="1"/>
        </w:numPr>
        <w:tabs>
          <w:tab w:val="left" w:pos="1488"/>
          <w:tab w:val="left" w:pos="1489"/>
        </w:tabs>
        <w:spacing w:before="119"/>
        <w:ind w:right="1174"/>
        <w:rPr>
          <w:sz w:val="20"/>
        </w:rPr>
      </w:pPr>
      <w:r>
        <w:rPr>
          <w:sz w:val="20"/>
        </w:rPr>
        <w:t>Demonstrating increased emotional and psychological needs – for example, withdrawal or</w:t>
      </w:r>
      <w:r>
        <w:rPr>
          <w:spacing w:val="-53"/>
          <w:sz w:val="20"/>
        </w:rPr>
        <w:t xml:space="preserve"> </w:t>
      </w:r>
      <w:r>
        <w:rPr>
          <w:sz w:val="20"/>
        </w:rPr>
        <w:t>depression,</w:t>
      </w:r>
      <w:r>
        <w:rPr>
          <w:spacing w:val="2"/>
          <w:sz w:val="20"/>
        </w:rPr>
        <w:t xml:space="preserve"> </w:t>
      </w:r>
      <w:r>
        <w:rPr>
          <w:sz w:val="20"/>
        </w:rPr>
        <w:t>or</w:t>
      </w:r>
      <w:r>
        <w:rPr>
          <w:spacing w:val="1"/>
          <w:sz w:val="20"/>
        </w:rPr>
        <w:t xml:space="preserve"> </w:t>
      </w:r>
      <w:r>
        <w:rPr>
          <w:sz w:val="20"/>
        </w:rPr>
        <w:t>significant</w:t>
      </w:r>
      <w:r>
        <w:rPr>
          <w:spacing w:val="-2"/>
          <w:sz w:val="20"/>
        </w:rPr>
        <w:t xml:space="preserve"> </w:t>
      </w:r>
      <w:r>
        <w:rPr>
          <w:sz w:val="20"/>
        </w:rPr>
        <w:t xml:space="preserve">change in </w:t>
      </w:r>
      <w:proofErr w:type="spellStart"/>
      <w:r>
        <w:rPr>
          <w:sz w:val="20"/>
        </w:rPr>
        <w:t>behaviour</w:t>
      </w:r>
      <w:proofErr w:type="spellEnd"/>
    </w:p>
    <w:p w14:paraId="0215225A" w14:textId="77777777" w:rsidR="00F63013" w:rsidRDefault="00B67F08">
      <w:pPr>
        <w:pStyle w:val="ListParagraph"/>
        <w:numPr>
          <w:ilvl w:val="1"/>
          <w:numId w:val="1"/>
        </w:numPr>
        <w:tabs>
          <w:tab w:val="left" w:pos="1488"/>
          <w:tab w:val="left" w:pos="1489"/>
        </w:tabs>
        <w:spacing w:before="121"/>
        <w:rPr>
          <w:sz w:val="20"/>
        </w:rPr>
      </w:pPr>
      <w:r>
        <w:rPr>
          <w:sz w:val="20"/>
        </w:rPr>
        <w:t>Being</w:t>
      </w:r>
      <w:r>
        <w:rPr>
          <w:spacing w:val="-2"/>
          <w:sz w:val="20"/>
        </w:rPr>
        <w:t xml:space="preserve"> </w:t>
      </w:r>
      <w:r>
        <w:rPr>
          <w:sz w:val="20"/>
        </w:rPr>
        <w:t>reluctant</w:t>
      </w:r>
      <w:r>
        <w:rPr>
          <w:spacing w:val="-3"/>
          <w:sz w:val="20"/>
        </w:rPr>
        <w:t xml:space="preserve"> </w:t>
      </w:r>
      <w:r>
        <w:rPr>
          <w:sz w:val="20"/>
        </w:rPr>
        <w:t>to</w:t>
      </w:r>
      <w:r>
        <w:rPr>
          <w:spacing w:val="-2"/>
          <w:sz w:val="20"/>
        </w:rPr>
        <w:t xml:space="preserve"> </w:t>
      </w:r>
      <w:r>
        <w:rPr>
          <w:sz w:val="20"/>
        </w:rPr>
        <w:t>undergo</w:t>
      </w:r>
      <w:r>
        <w:rPr>
          <w:spacing w:val="-1"/>
          <w:sz w:val="20"/>
        </w:rPr>
        <w:t xml:space="preserve"> </w:t>
      </w:r>
      <w:r>
        <w:rPr>
          <w:sz w:val="20"/>
        </w:rPr>
        <w:t>any</w:t>
      </w:r>
      <w:r>
        <w:rPr>
          <w:spacing w:val="-5"/>
          <w:sz w:val="20"/>
        </w:rPr>
        <w:t xml:space="preserve"> </w:t>
      </w:r>
      <w:r>
        <w:rPr>
          <w:sz w:val="20"/>
        </w:rPr>
        <w:t>medical</w:t>
      </w:r>
      <w:r>
        <w:rPr>
          <w:spacing w:val="-1"/>
          <w:sz w:val="20"/>
        </w:rPr>
        <w:t xml:space="preserve"> </w:t>
      </w:r>
      <w:r>
        <w:rPr>
          <w:sz w:val="20"/>
        </w:rPr>
        <w:t>examinations</w:t>
      </w:r>
    </w:p>
    <w:p w14:paraId="7FD388D2" w14:textId="77777777" w:rsidR="00F63013" w:rsidRDefault="00B67F08">
      <w:pPr>
        <w:pStyle w:val="ListParagraph"/>
        <w:numPr>
          <w:ilvl w:val="1"/>
          <w:numId w:val="1"/>
        </w:numPr>
        <w:tabs>
          <w:tab w:val="left" w:pos="1488"/>
          <w:tab w:val="left" w:pos="1489"/>
        </w:tabs>
        <w:spacing w:before="115"/>
        <w:rPr>
          <w:sz w:val="20"/>
        </w:rPr>
      </w:pPr>
      <w:r>
        <w:rPr>
          <w:sz w:val="20"/>
        </w:rPr>
        <w:t>Asking</w:t>
      </w:r>
      <w:r>
        <w:rPr>
          <w:spacing w:val="-7"/>
          <w:sz w:val="20"/>
        </w:rPr>
        <w:t xml:space="preserve"> </w:t>
      </w:r>
      <w:r>
        <w:rPr>
          <w:sz w:val="20"/>
        </w:rPr>
        <w:t>for help,</w:t>
      </w:r>
      <w:r>
        <w:rPr>
          <w:spacing w:val="1"/>
          <w:sz w:val="20"/>
        </w:rPr>
        <w:t xml:space="preserve"> </w:t>
      </w:r>
      <w:r>
        <w:rPr>
          <w:sz w:val="20"/>
        </w:rPr>
        <w:t>but</w:t>
      </w:r>
      <w:r>
        <w:rPr>
          <w:spacing w:val="-3"/>
          <w:sz w:val="20"/>
        </w:rPr>
        <w:t xml:space="preserve"> </w:t>
      </w:r>
      <w:r>
        <w:rPr>
          <w:sz w:val="20"/>
        </w:rPr>
        <w:t>not</w:t>
      </w:r>
      <w:r>
        <w:rPr>
          <w:spacing w:val="1"/>
          <w:sz w:val="20"/>
        </w:rPr>
        <w:t xml:space="preserve"> </w:t>
      </w:r>
      <w:r>
        <w:rPr>
          <w:sz w:val="20"/>
        </w:rPr>
        <w:t>being</w:t>
      </w:r>
      <w:r>
        <w:rPr>
          <w:spacing w:val="-1"/>
          <w:sz w:val="20"/>
        </w:rPr>
        <w:t xml:space="preserve"> </w:t>
      </w:r>
      <w:r>
        <w:rPr>
          <w:sz w:val="20"/>
        </w:rPr>
        <w:t>explicit</w:t>
      </w:r>
      <w:r>
        <w:rPr>
          <w:spacing w:val="-3"/>
          <w:sz w:val="20"/>
        </w:rPr>
        <w:t xml:space="preserve"> </w:t>
      </w:r>
      <w:r>
        <w:rPr>
          <w:sz w:val="20"/>
        </w:rPr>
        <w:t>about</w:t>
      </w:r>
      <w:r>
        <w:rPr>
          <w:spacing w:val="1"/>
          <w:sz w:val="20"/>
        </w:rPr>
        <w:t xml:space="preserve"> </w:t>
      </w:r>
      <w:r>
        <w:rPr>
          <w:sz w:val="20"/>
        </w:rPr>
        <w:t>the</w:t>
      </w:r>
      <w:r>
        <w:rPr>
          <w:spacing w:val="-6"/>
          <w:sz w:val="20"/>
        </w:rPr>
        <w:t xml:space="preserve"> </w:t>
      </w:r>
      <w:r>
        <w:rPr>
          <w:sz w:val="20"/>
        </w:rPr>
        <w:t>problem</w:t>
      </w:r>
    </w:p>
    <w:p w14:paraId="7134CDFC" w14:textId="77777777" w:rsidR="00F63013" w:rsidRDefault="00B67F08">
      <w:pPr>
        <w:pStyle w:val="ListParagraph"/>
        <w:numPr>
          <w:ilvl w:val="1"/>
          <w:numId w:val="1"/>
        </w:numPr>
        <w:tabs>
          <w:tab w:val="left" w:pos="1488"/>
          <w:tab w:val="left" w:pos="1489"/>
        </w:tabs>
        <w:spacing w:before="120" w:line="357" w:lineRule="auto"/>
        <w:ind w:left="215" w:right="4704" w:firstLine="912"/>
        <w:rPr>
          <w:sz w:val="20"/>
        </w:rPr>
      </w:pPr>
      <w:r>
        <w:rPr>
          <w:sz w:val="20"/>
        </w:rPr>
        <w:t>Talking about pain or discomfort between her legs</w:t>
      </w:r>
      <w:r>
        <w:rPr>
          <w:spacing w:val="-53"/>
          <w:sz w:val="20"/>
        </w:rPr>
        <w:t xml:space="preserve"> </w:t>
      </w:r>
      <w:r>
        <w:rPr>
          <w:sz w:val="20"/>
        </w:rPr>
        <w:t>Potential</w:t>
      </w:r>
      <w:r>
        <w:rPr>
          <w:spacing w:val="3"/>
          <w:sz w:val="20"/>
        </w:rPr>
        <w:t xml:space="preserve"> </w:t>
      </w:r>
      <w:r>
        <w:rPr>
          <w:sz w:val="20"/>
        </w:rPr>
        <w:t>signs</w:t>
      </w:r>
      <w:r>
        <w:rPr>
          <w:spacing w:val="-4"/>
          <w:sz w:val="20"/>
        </w:rPr>
        <w:t xml:space="preserve"> </w:t>
      </w:r>
      <w:r>
        <w:rPr>
          <w:sz w:val="20"/>
        </w:rPr>
        <w:t>that</w:t>
      </w:r>
      <w:r>
        <w:rPr>
          <w:spacing w:val="2"/>
          <w:sz w:val="20"/>
        </w:rPr>
        <w:t xml:space="preserve"> </w:t>
      </w:r>
      <w:r>
        <w:rPr>
          <w:sz w:val="20"/>
        </w:rPr>
        <w:t>a</w:t>
      </w:r>
      <w:r>
        <w:rPr>
          <w:spacing w:val="-5"/>
          <w:sz w:val="20"/>
        </w:rPr>
        <w:t xml:space="preserve"> </w:t>
      </w:r>
      <w:r>
        <w:rPr>
          <w:sz w:val="20"/>
        </w:rPr>
        <w:t>pupil</w:t>
      </w:r>
      <w:r>
        <w:rPr>
          <w:spacing w:val="-1"/>
          <w:sz w:val="20"/>
        </w:rPr>
        <w:t xml:space="preserve"> </w:t>
      </w:r>
      <w:r>
        <w:rPr>
          <w:sz w:val="20"/>
        </w:rPr>
        <w:t>may</w:t>
      </w:r>
      <w:r>
        <w:rPr>
          <w:spacing w:val="-4"/>
          <w:sz w:val="20"/>
        </w:rPr>
        <w:t xml:space="preserve"> </w:t>
      </w:r>
      <w:r>
        <w:rPr>
          <w:sz w:val="20"/>
        </w:rPr>
        <w:t>be at</w:t>
      </w:r>
      <w:r>
        <w:rPr>
          <w:spacing w:val="-3"/>
          <w:sz w:val="20"/>
        </w:rPr>
        <w:t xml:space="preserve"> </w:t>
      </w:r>
      <w:r>
        <w:rPr>
          <w:sz w:val="20"/>
        </w:rPr>
        <w:t>risk of</w:t>
      </w:r>
      <w:r>
        <w:rPr>
          <w:spacing w:val="2"/>
          <w:sz w:val="20"/>
        </w:rPr>
        <w:t xml:space="preserve"> </w:t>
      </w:r>
      <w:r>
        <w:rPr>
          <w:sz w:val="20"/>
        </w:rPr>
        <w:t>FGM</w:t>
      </w:r>
      <w:r>
        <w:rPr>
          <w:spacing w:val="-3"/>
          <w:sz w:val="20"/>
        </w:rPr>
        <w:t xml:space="preserve"> </w:t>
      </w:r>
      <w:r>
        <w:rPr>
          <w:sz w:val="20"/>
        </w:rPr>
        <w:t>include:</w:t>
      </w:r>
    </w:p>
    <w:p w14:paraId="11CF2A78" w14:textId="77777777" w:rsidR="00F63013" w:rsidRDefault="00B67F08">
      <w:pPr>
        <w:pStyle w:val="BodyText"/>
        <w:spacing w:before="6" w:line="364" w:lineRule="auto"/>
        <w:ind w:left="810" w:right="1606"/>
      </w:pPr>
      <w:r>
        <w:rPr>
          <w:noProof/>
          <w:lang w:val="en-GB" w:eastAsia="en-GB"/>
        </w:rPr>
        <w:drawing>
          <wp:anchor distT="0" distB="0" distL="0" distR="0" simplePos="0" relativeHeight="15908352" behindDoc="0" locked="0" layoutInCell="1" allowOverlap="1" wp14:anchorId="480C9DE1" wp14:editId="27118BBE">
            <wp:simplePos x="0" y="0"/>
            <wp:positionH relativeFrom="page">
              <wp:posOffset>953769</wp:posOffset>
            </wp:positionH>
            <wp:positionV relativeFrom="paragraph">
              <wp:posOffset>81406</wp:posOffset>
            </wp:positionV>
            <wp:extent cx="24765" cy="40003"/>
            <wp:effectExtent l="0" t="0" r="0" b="0"/>
            <wp:wrapNone/>
            <wp:docPr id="69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image2.png"/>
                    <pic:cNvPicPr/>
                  </pic:nvPicPr>
                  <pic:blipFill>
                    <a:blip r:embed="rId6" cstate="print"/>
                    <a:stretch>
                      <a:fillRect/>
                    </a:stretch>
                  </pic:blipFill>
                  <pic:spPr>
                    <a:xfrm>
                      <a:off x="0" y="0"/>
                      <a:ext cx="24765" cy="40003"/>
                    </a:xfrm>
                    <a:prstGeom prst="rect">
                      <a:avLst/>
                    </a:prstGeom>
                  </pic:spPr>
                </pic:pic>
              </a:graphicData>
            </a:graphic>
          </wp:anchor>
        </w:drawing>
      </w:r>
      <w:r>
        <w:rPr>
          <w:noProof/>
          <w:lang w:val="en-GB" w:eastAsia="en-GB"/>
        </w:rPr>
        <w:drawing>
          <wp:anchor distT="0" distB="0" distL="0" distR="0" simplePos="0" relativeHeight="15908864" behindDoc="0" locked="0" layoutInCell="1" allowOverlap="1" wp14:anchorId="672ACB0B" wp14:editId="6FBC48B9">
            <wp:simplePos x="0" y="0"/>
            <wp:positionH relativeFrom="page">
              <wp:posOffset>953769</wp:posOffset>
            </wp:positionH>
            <wp:positionV relativeFrom="paragraph">
              <wp:posOffset>304291</wp:posOffset>
            </wp:positionV>
            <wp:extent cx="24765" cy="39368"/>
            <wp:effectExtent l="0" t="0" r="0" b="0"/>
            <wp:wrapNone/>
            <wp:docPr id="70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image2.png"/>
                    <pic:cNvPicPr/>
                  </pic:nvPicPr>
                  <pic:blipFill>
                    <a:blip r:embed="rId6" cstate="print"/>
                    <a:stretch>
                      <a:fillRect/>
                    </a:stretch>
                  </pic:blipFill>
                  <pic:spPr>
                    <a:xfrm>
                      <a:off x="0" y="0"/>
                      <a:ext cx="24765" cy="39368"/>
                    </a:xfrm>
                    <a:prstGeom prst="rect">
                      <a:avLst/>
                    </a:prstGeom>
                  </pic:spPr>
                </pic:pic>
              </a:graphicData>
            </a:graphic>
          </wp:anchor>
        </w:drawing>
      </w:r>
      <w:r>
        <w:t>The</w:t>
      </w:r>
      <w:r>
        <w:rPr>
          <w:spacing w:val="-1"/>
        </w:rPr>
        <w:t xml:space="preserve"> </w:t>
      </w:r>
      <w:r>
        <w:t>girl’s</w:t>
      </w:r>
      <w:r>
        <w:rPr>
          <w:spacing w:val="-9"/>
        </w:rPr>
        <w:t xml:space="preserve"> </w:t>
      </w:r>
      <w:r>
        <w:t>family having</w:t>
      </w:r>
      <w:r>
        <w:rPr>
          <w:spacing w:val="-5"/>
        </w:rPr>
        <w:t xml:space="preserve"> </w:t>
      </w:r>
      <w:r>
        <w:t>a</w:t>
      </w:r>
      <w:r>
        <w:rPr>
          <w:spacing w:val="-1"/>
        </w:rPr>
        <w:t xml:space="preserve"> </w:t>
      </w:r>
      <w:r>
        <w:t>history of</w:t>
      </w:r>
      <w:r>
        <w:rPr>
          <w:spacing w:val="7"/>
        </w:rPr>
        <w:t xml:space="preserve"> </w:t>
      </w:r>
      <w:proofErr w:type="spellStart"/>
      <w:r>
        <w:t>practising</w:t>
      </w:r>
      <w:proofErr w:type="spellEnd"/>
      <w:r>
        <w:rPr>
          <w:spacing w:val="-1"/>
        </w:rPr>
        <w:t xml:space="preserve"> </w:t>
      </w:r>
      <w:r>
        <w:t>FGM</w:t>
      </w:r>
      <w:r>
        <w:rPr>
          <w:spacing w:val="-3"/>
        </w:rPr>
        <w:t xml:space="preserve"> </w:t>
      </w:r>
      <w:r>
        <w:t>(this</w:t>
      </w:r>
      <w:r>
        <w:rPr>
          <w:spacing w:val="-4"/>
        </w:rPr>
        <w:t xml:space="preserve"> </w:t>
      </w:r>
      <w:r>
        <w:t>is</w:t>
      </w:r>
      <w:r>
        <w:rPr>
          <w:spacing w:val="-4"/>
        </w:rPr>
        <w:t xml:space="preserve"> </w:t>
      </w:r>
      <w:r>
        <w:t>the</w:t>
      </w:r>
      <w:r>
        <w:rPr>
          <w:spacing w:val="-1"/>
        </w:rPr>
        <w:t xml:space="preserve"> </w:t>
      </w:r>
      <w:r>
        <w:t>biggest</w:t>
      </w:r>
      <w:r>
        <w:rPr>
          <w:spacing w:val="2"/>
        </w:rPr>
        <w:t xml:space="preserve"> </w:t>
      </w:r>
      <w:r>
        <w:t>risk</w:t>
      </w:r>
      <w:r>
        <w:rPr>
          <w:spacing w:val="-3"/>
        </w:rPr>
        <w:t xml:space="preserve"> </w:t>
      </w:r>
      <w:r>
        <w:t>factor</w:t>
      </w:r>
      <w:r>
        <w:rPr>
          <w:spacing w:val="-4"/>
        </w:rPr>
        <w:t xml:space="preserve"> </w:t>
      </w:r>
      <w:r>
        <w:t>to</w:t>
      </w:r>
      <w:r>
        <w:rPr>
          <w:spacing w:val="-1"/>
        </w:rPr>
        <w:t xml:space="preserve"> </w:t>
      </w:r>
      <w:r>
        <w:t>consider)</w:t>
      </w:r>
      <w:r>
        <w:rPr>
          <w:spacing w:val="-52"/>
        </w:rPr>
        <w:t xml:space="preserve"> </w:t>
      </w:r>
      <w:r>
        <w:t>FGM</w:t>
      </w:r>
      <w:r>
        <w:rPr>
          <w:spacing w:val="-4"/>
        </w:rPr>
        <w:t xml:space="preserve"> </w:t>
      </w:r>
      <w:r>
        <w:t>being</w:t>
      </w:r>
      <w:r>
        <w:rPr>
          <w:spacing w:val="-5"/>
        </w:rPr>
        <w:t xml:space="preserve"> </w:t>
      </w:r>
      <w:r>
        <w:t xml:space="preserve">known to be </w:t>
      </w:r>
      <w:proofErr w:type="spellStart"/>
      <w:r>
        <w:t>practised</w:t>
      </w:r>
      <w:proofErr w:type="spellEnd"/>
      <w:r>
        <w:t xml:space="preserve"> in</w:t>
      </w:r>
      <w:r>
        <w:rPr>
          <w:spacing w:val="-5"/>
        </w:rPr>
        <w:t xml:space="preserve"> </w:t>
      </w:r>
      <w:r>
        <w:t>the girl’s</w:t>
      </w:r>
      <w:r>
        <w:rPr>
          <w:spacing w:val="-3"/>
        </w:rPr>
        <w:t xml:space="preserve"> </w:t>
      </w:r>
      <w:r>
        <w:t>community</w:t>
      </w:r>
      <w:r>
        <w:rPr>
          <w:spacing w:val="1"/>
        </w:rPr>
        <w:t xml:space="preserve"> </w:t>
      </w:r>
      <w:r>
        <w:t>or</w:t>
      </w:r>
      <w:r>
        <w:rPr>
          <w:spacing w:val="-3"/>
        </w:rPr>
        <w:t xml:space="preserve"> </w:t>
      </w:r>
      <w:r>
        <w:t>country</w:t>
      </w:r>
      <w:r>
        <w:rPr>
          <w:spacing w:val="1"/>
        </w:rPr>
        <w:t xml:space="preserve"> </w:t>
      </w:r>
      <w:r>
        <w:t>of</w:t>
      </w:r>
      <w:r>
        <w:rPr>
          <w:spacing w:val="3"/>
        </w:rPr>
        <w:t xml:space="preserve"> </w:t>
      </w:r>
      <w:r>
        <w:t>origin</w:t>
      </w:r>
    </w:p>
    <w:p w14:paraId="539D030D" w14:textId="77777777" w:rsidR="00F63013" w:rsidRDefault="00B67F08">
      <w:pPr>
        <w:pStyle w:val="BodyText"/>
        <w:spacing w:before="2"/>
        <w:ind w:left="810"/>
      </w:pPr>
      <w:r>
        <w:rPr>
          <w:noProof/>
          <w:lang w:val="en-GB" w:eastAsia="en-GB"/>
        </w:rPr>
        <w:drawing>
          <wp:anchor distT="0" distB="0" distL="0" distR="0" simplePos="0" relativeHeight="15909376" behindDoc="0" locked="0" layoutInCell="1" allowOverlap="1" wp14:anchorId="253ED858" wp14:editId="76FE7A9D">
            <wp:simplePos x="0" y="0"/>
            <wp:positionH relativeFrom="page">
              <wp:posOffset>953769</wp:posOffset>
            </wp:positionH>
            <wp:positionV relativeFrom="paragraph">
              <wp:posOffset>78993</wp:posOffset>
            </wp:positionV>
            <wp:extent cx="24765" cy="39368"/>
            <wp:effectExtent l="0" t="0" r="0" b="0"/>
            <wp:wrapNone/>
            <wp:docPr id="70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image2.png"/>
                    <pic:cNvPicPr/>
                  </pic:nvPicPr>
                  <pic:blipFill>
                    <a:blip r:embed="rId6" cstate="print"/>
                    <a:stretch>
                      <a:fillRect/>
                    </a:stretch>
                  </pic:blipFill>
                  <pic:spPr>
                    <a:xfrm>
                      <a:off x="0" y="0"/>
                      <a:ext cx="24765" cy="39368"/>
                    </a:xfrm>
                    <a:prstGeom prst="rect">
                      <a:avLst/>
                    </a:prstGeom>
                  </pic:spPr>
                </pic:pic>
              </a:graphicData>
            </a:graphic>
          </wp:anchor>
        </w:drawing>
      </w:r>
      <w:r>
        <w:t>A parent</w:t>
      </w:r>
      <w:r>
        <w:rPr>
          <w:spacing w:val="2"/>
        </w:rPr>
        <w:t xml:space="preserve"> </w:t>
      </w:r>
      <w:r>
        <w:t>or</w:t>
      </w:r>
      <w:r>
        <w:rPr>
          <w:spacing w:val="-4"/>
        </w:rPr>
        <w:t xml:space="preserve"> </w:t>
      </w:r>
      <w:r>
        <w:t>family</w:t>
      </w:r>
      <w:r>
        <w:rPr>
          <w:spacing w:val="-4"/>
        </w:rPr>
        <w:t xml:space="preserve"> </w:t>
      </w:r>
      <w:r>
        <w:t>member</w:t>
      </w:r>
      <w:r>
        <w:rPr>
          <w:spacing w:val="-4"/>
        </w:rPr>
        <w:t xml:space="preserve"> </w:t>
      </w:r>
      <w:r>
        <w:t>expressing</w:t>
      </w:r>
      <w:r>
        <w:rPr>
          <w:spacing w:val="-1"/>
        </w:rPr>
        <w:t xml:space="preserve"> </w:t>
      </w:r>
      <w:r>
        <w:t>concern that</w:t>
      </w:r>
      <w:r>
        <w:rPr>
          <w:spacing w:val="2"/>
        </w:rPr>
        <w:t xml:space="preserve"> </w:t>
      </w:r>
      <w:r>
        <w:t>FGM</w:t>
      </w:r>
      <w:r>
        <w:rPr>
          <w:spacing w:val="-4"/>
        </w:rPr>
        <w:t xml:space="preserve"> </w:t>
      </w:r>
      <w:r>
        <w:t>may be</w:t>
      </w:r>
      <w:r>
        <w:rPr>
          <w:spacing w:val="-6"/>
        </w:rPr>
        <w:t xml:space="preserve"> </w:t>
      </w:r>
      <w:r>
        <w:t>carried</w:t>
      </w:r>
      <w:r>
        <w:rPr>
          <w:spacing w:val="-1"/>
        </w:rPr>
        <w:t xml:space="preserve"> </w:t>
      </w:r>
      <w:r>
        <w:t>out</w:t>
      </w:r>
    </w:p>
    <w:p w14:paraId="498AF22C" w14:textId="77777777" w:rsidR="00F63013" w:rsidRDefault="00B67F08">
      <w:pPr>
        <w:pStyle w:val="BodyText"/>
        <w:spacing w:before="116"/>
        <w:ind w:left="810" w:right="851"/>
      </w:pPr>
      <w:r>
        <w:rPr>
          <w:noProof/>
          <w:lang w:val="en-GB" w:eastAsia="en-GB"/>
        </w:rPr>
        <w:drawing>
          <wp:anchor distT="0" distB="0" distL="0" distR="0" simplePos="0" relativeHeight="15909888" behindDoc="0" locked="0" layoutInCell="1" allowOverlap="1" wp14:anchorId="1BB2C04A" wp14:editId="3387960C">
            <wp:simplePos x="0" y="0"/>
            <wp:positionH relativeFrom="page">
              <wp:posOffset>953769</wp:posOffset>
            </wp:positionH>
            <wp:positionV relativeFrom="paragraph">
              <wp:posOffset>151256</wp:posOffset>
            </wp:positionV>
            <wp:extent cx="24765" cy="39368"/>
            <wp:effectExtent l="0" t="0" r="0" b="0"/>
            <wp:wrapNone/>
            <wp:docPr id="70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image2.png"/>
                    <pic:cNvPicPr/>
                  </pic:nvPicPr>
                  <pic:blipFill>
                    <a:blip r:embed="rId6" cstate="print"/>
                    <a:stretch>
                      <a:fillRect/>
                    </a:stretch>
                  </pic:blipFill>
                  <pic:spPr>
                    <a:xfrm>
                      <a:off x="0" y="0"/>
                      <a:ext cx="24765" cy="39368"/>
                    </a:xfrm>
                    <a:prstGeom prst="rect">
                      <a:avLst/>
                    </a:prstGeom>
                  </pic:spPr>
                </pic:pic>
              </a:graphicData>
            </a:graphic>
          </wp:anchor>
        </w:drawing>
      </w:r>
      <w:r>
        <w:t>A family not engaging with professionals (health, education or other) or already being known to social</w:t>
      </w:r>
      <w:r>
        <w:rPr>
          <w:spacing w:val="-54"/>
        </w:rPr>
        <w:t xml:space="preserve"> </w:t>
      </w:r>
      <w:r>
        <w:t>care</w:t>
      </w:r>
      <w:r>
        <w:rPr>
          <w:spacing w:val="-1"/>
        </w:rPr>
        <w:t xml:space="preserve"> </w:t>
      </w:r>
      <w:r>
        <w:t>in</w:t>
      </w:r>
      <w:r>
        <w:rPr>
          <w:spacing w:val="-5"/>
        </w:rPr>
        <w:t xml:space="preserve"> </w:t>
      </w:r>
      <w:r>
        <w:t>relation</w:t>
      </w:r>
      <w:r>
        <w:rPr>
          <w:spacing w:val="-5"/>
        </w:rPr>
        <w:t xml:space="preserve"> </w:t>
      </w:r>
      <w:r>
        <w:t>to other</w:t>
      </w:r>
      <w:r>
        <w:rPr>
          <w:spacing w:val="1"/>
        </w:rPr>
        <w:t xml:space="preserve"> </w:t>
      </w:r>
      <w:r>
        <w:t>safeguarding</w:t>
      </w:r>
      <w:r>
        <w:rPr>
          <w:spacing w:val="-5"/>
        </w:rPr>
        <w:t xml:space="preserve"> </w:t>
      </w:r>
      <w:r>
        <w:t>issues</w:t>
      </w:r>
    </w:p>
    <w:p w14:paraId="727963C3" w14:textId="77777777" w:rsidR="00F63013" w:rsidRDefault="00B67F08">
      <w:pPr>
        <w:pStyle w:val="BodyText"/>
        <w:ind w:left="810"/>
      </w:pPr>
      <w:r>
        <w:rPr>
          <w:noProof/>
          <w:lang w:val="en-GB" w:eastAsia="en-GB"/>
        </w:rPr>
        <w:drawing>
          <wp:anchor distT="0" distB="0" distL="0" distR="0" simplePos="0" relativeHeight="15910400" behindDoc="0" locked="0" layoutInCell="1" allowOverlap="1" wp14:anchorId="739428EB" wp14:editId="15F2A20E">
            <wp:simplePos x="0" y="0"/>
            <wp:positionH relativeFrom="page">
              <wp:posOffset>953769</wp:posOffset>
            </wp:positionH>
            <wp:positionV relativeFrom="paragraph">
              <wp:posOffset>153923</wp:posOffset>
            </wp:positionV>
            <wp:extent cx="24765" cy="40003"/>
            <wp:effectExtent l="0" t="0" r="0" b="0"/>
            <wp:wrapNone/>
            <wp:docPr id="70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image2.png"/>
                    <pic:cNvPicPr/>
                  </pic:nvPicPr>
                  <pic:blipFill>
                    <a:blip r:embed="rId6" cstate="print"/>
                    <a:stretch>
                      <a:fillRect/>
                    </a:stretch>
                  </pic:blipFill>
                  <pic:spPr>
                    <a:xfrm>
                      <a:off x="0" y="0"/>
                      <a:ext cx="24765" cy="40003"/>
                    </a:xfrm>
                    <a:prstGeom prst="rect">
                      <a:avLst/>
                    </a:prstGeom>
                  </pic:spPr>
                </pic:pic>
              </a:graphicData>
            </a:graphic>
          </wp:anchor>
        </w:drawing>
      </w:r>
      <w:r>
        <w:t>A</w:t>
      </w:r>
      <w:r>
        <w:rPr>
          <w:spacing w:val="-1"/>
        </w:rPr>
        <w:t xml:space="preserve"> </w:t>
      </w:r>
      <w:r>
        <w:t>girl:</w:t>
      </w:r>
    </w:p>
    <w:p w14:paraId="35F5319E" w14:textId="77777777" w:rsidR="00F63013" w:rsidRDefault="00B67F08">
      <w:pPr>
        <w:pStyle w:val="ListParagraph"/>
        <w:numPr>
          <w:ilvl w:val="2"/>
          <w:numId w:val="1"/>
        </w:numPr>
        <w:tabs>
          <w:tab w:val="left" w:pos="1579"/>
          <w:tab w:val="left" w:pos="1580"/>
        </w:tabs>
        <w:spacing w:before="121"/>
        <w:ind w:hanging="361"/>
        <w:rPr>
          <w:sz w:val="20"/>
        </w:rPr>
      </w:pPr>
      <w:r>
        <w:rPr>
          <w:sz w:val="20"/>
        </w:rPr>
        <w:t>Having</w:t>
      </w:r>
      <w:r>
        <w:rPr>
          <w:spacing w:val="-1"/>
          <w:sz w:val="20"/>
        </w:rPr>
        <w:t xml:space="preserve"> </w:t>
      </w:r>
      <w:r>
        <w:rPr>
          <w:sz w:val="20"/>
        </w:rPr>
        <w:t>a</w:t>
      </w:r>
      <w:r>
        <w:rPr>
          <w:spacing w:val="-5"/>
          <w:sz w:val="20"/>
        </w:rPr>
        <w:t xml:space="preserve"> </w:t>
      </w:r>
      <w:r>
        <w:rPr>
          <w:sz w:val="20"/>
        </w:rPr>
        <w:t>mother,</w:t>
      </w:r>
      <w:r>
        <w:rPr>
          <w:spacing w:val="3"/>
          <w:sz w:val="20"/>
        </w:rPr>
        <w:t xml:space="preserve"> </w:t>
      </w:r>
      <w:r>
        <w:rPr>
          <w:sz w:val="20"/>
        </w:rPr>
        <w:t>older sibling or</w:t>
      </w:r>
      <w:r>
        <w:rPr>
          <w:spacing w:val="-3"/>
          <w:sz w:val="20"/>
        </w:rPr>
        <w:t xml:space="preserve"> </w:t>
      </w:r>
      <w:r>
        <w:rPr>
          <w:sz w:val="20"/>
        </w:rPr>
        <w:t>cousin who</w:t>
      </w:r>
      <w:r>
        <w:rPr>
          <w:spacing w:val="-1"/>
          <w:sz w:val="20"/>
        </w:rPr>
        <w:t xml:space="preserve"> </w:t>
      </w:r>
      <w:r>
        <w:rPr>
          <w:sz w:val="20"/>
        </w:rPr>
        <w:t>has</w:t>
      </w:r>
      <w:r>
        <w:rPr>
          <w:spacing w:val="-3"/>
          <w:sz w:val="20"/>
        </w:rPr>
        <w:t xml:space="preserve"> </w:t>
      </w:r>
      <w:r>
        <w:rPr>
          <w:sz w:val="20"/>
        </w:rPr>
        <w:t>undergone FGM</w:t>
      </w:r>
    </w:p>
    <w:p w14:paraId="1A7D44F4" w14:textId="77777777" w:rsidR="00F63013" w:rsidRDefault="00B67F08">
      <w:pPr>
        <w:pStyle w:val="ListParagraph"/>
        <w:numPr>
          <w:ilvl w:val="2"/>
          <w:numId w:val="1"/>
        </w:numPr>
        <w:tabs>
          <w:tab w:val="left" w:pos="1579"/>
          <w:tab w:val="left" w:pos="1580"/>
        </w:tabs>
        <w:spacing w:before="120"/>
        <w:ind w:hanging="361"/>
        <w:rPr>
          <w:sz w:val="20"/>
        </w:rPr>
      </w:pPr>
      <w:r>
        <w:rPr>
          <w:sz w:val="20"/>
        </w:rPr>
        <w:t>Having</w:t>
      </w:r>
      <w:r>
        <w:rPr>
          <w:spacing w:val="-2"/>
          <w:sz w:val="20"/>
        </w:rPr>
        <w:t xml:space="preserve"> </w:t>
      </w:r>
      <w:r>
        <w:rPr>
          <w:sz w:val="20"/>
        </w:rPr>
        <w:t>limited</w:t>
      </w:r>
      <w:r>
        <w:rPr>
          <w:spacing w:val="-6"/>
          <w:sz w:val="20"/>
        </w:rPr>
        <w:t xml:space="preserve"> </w:t>
      </w:r>
      <w:r>
        <w:rPr>
          <w:sz w:val="20"/>
        </w:rPr>
        <w:t>level</w:t>
      </w:r>
      <w:r>
        <w:rPr>
          <w:spacing w:val="-1"/>
          <w:sz w:val="20"/>
        </w:rPr>
        <w:t xml:space="preserve"> </w:t>
      </w:r>
      <w:r>
        <w:rPr>
          <w:sz w:val="20"/>
        </w:rPr>
        <w:t>of</w:t>
      </w:r>
      <w:r>
        <w:rPr>
          <w:spacing w:val="2"/>
          <w:sz w:val="20"/>
        </w:rPr>
        <w:t xml:space="preserve"> </w:t>
      </w:r>
      <w:r>
        <w:rPr>
          <w:sz w:val="20"/>
        </w:rPr>
        <w:t>integration</w:t>
      </w:r>
      <w:r>
        <w:rPr>
          <w:spacing w:val="-1"/>
          <w:sz w:val="20"/>
        </w:rPr>
        <w:t xml:space="preserve"> </w:t>
      </w:r>
      <w:r>
        <w:rPr>
          <w:sz w:val="20"/>
        </w:rPr>
        <w:t>within</w:t>
      </w:r>
      <w:r>
        <w:rPr>
          <w:spacing w:val="-1"/>
          <w:sz w:val="20"/>
        </w:rPr>
        <w:t xml:space="preserve"> </w:t>
      </w:r>
      <w:r>
        <w:rPr>
          <w:sz w:val="20"/>
        </w:rPr>
        <w:t>UK</w:t>
      </w:r>
      <w:r>
        <w:rPr>
          <w:spacing w:val="-4"/>
          <w:sz w:val="20"/>
        </w:rPr>
        <w:t xml:space="preserve"> </w:t>
      </w:r>
      <w:r>
        <w:rPr>
          <w:sz w:val="20"/>
        </w:rPr>
        <w:t>society</w:t>
      </w:r>
    </w:p>
    <w:p w14:paraId="52CB1437" w14:textId="77777777" w:rsidR="00F63013" w:rsidRDefault="00B67F08">
      <w:pPr>
        <w:pStyle w:val="ListParagraph"/>
        <w:numPr>
          <w:ilvl w:val="2"/>
          <w:numId w:val="1"/>
        </w:numPr>
        <w:tabs>
          <w:tab w:val="left" w:pos="1579"/>
          <w:tab w:val="left" w:pos="1580"/>
        </w:tabs>
        <w:spacing w:before="115"/>
        <w:ind w:right="1146"/>
        <w:rPr>
          <w:sz w:val="20"/>
        </w:rPr>
      </w:pPr>
      <w:r>
        <w:rPr>
          <w:sz w:val="20"/>
        </w:rPr>
        <w:t>Confiding</w:t>
      </w:r>
      <w:r>
        <w:rPr>
          <w:spacing w:val="-6"/>
          <w:sz w:val="20"/>
        </w:rPr>
        <w:t xml:space="preserve"> </w:t>
      </w:r>
      <w:r>
        <w:rPr>
          <w:sz w:val="20"/>
        </w:rPr>
        <w:t>to</w:t>
      </w:r>
      <w:r>
        <w:rPr>
          <w:spacing w:val="-2"/>
          <w:sz w:val="20"/>
        </w:rPr>
        <w:t xml:space="preserve"> </w:t>
      </w:r>
      <w:r>
        <w:rPr>
          <w:sz w:val="20"/>
        </w:rPr>
        <w:t>a</w:t>
      </w:r>
      <w:r>
        <w:rPr>
          <w:spacing w:val="-1"/>
          <w:sz w:val="20"/>
        </w:rPr>
        <w:t xml:space="preserve"> </w:t>
      </w:r>
      <w:r>
        <w:rPr>
          <w:sz w:val="20"/>
        </w:rPr>
        <w:t>professional</w:t>
      </w:r>
      <w:r>
        <w:rPr>
          <w:spacing w:val="-1"/>
          <w:sz w:val="20"/>
        </w:rPr>
        <w:t xml:space="preserve"> </w:t>
      </w:r>
      <w:r>
        <w:rPr>
          <w:sz w:val="20"/>
        </w:rPr>
        <w:t>that</w:t>
      </w:r>
      <w:r>
        <w:rPr>
          <w:spacing w:val="2"/>
          <w:sz w:val="20"/>
        </w:rPr>
        <w:t xml:space="preserve"> </w:t>
      </w:r>
      <w:r>
        <w:rPr>
          <w:sz w:val="20"/>
        </w:rPr>
        <w:t>she</w:t>
      </w:r>
      <w:r>
        <w:rPr>
          <w:spacing w:val="-1"/>
          <w:sz w:val="20"/>
        </w:rPr>
        <w:t xml:space="preserve"> </w:t>
      </w:r>
      <w:r>
        <w:rPr>
          <w:sz w:val="20"/>
        </w:rPr>
        <w:t>is</w:t>
      </w:r>
      <w:r>
        <w:rPr>
          <w:spacing w:val="-4"/>
          <w:sz w:val="20"/>
        </w:rPr>
        <w:t xml:space="preserve"> </w:t>
      </w:r>
      <w:r>
        <w:rPr>
          <w:sz w:val="20"/>
        </w:rPr>
        <w:t>to</w:t>
      </w:r>
      <w:r>
        <w:rPr>
          <w:spacing w:val="-1"/>
          <w:sz w:val="20"/>
        </w:rPr>
        <w:t xml:space="preserve"> </w:t>
      </w:r>
      <w:r>
        <w:rPr>
          <w:sz w:val="20"/>
        </w:rPr>
        <w:t>have</w:t>
      </w:r>
      <w:r>
        <w:rPr>
          <w:spacing w:val="-1"/>
          <w:sz w:val="20"/>
        </w:rPr>
        <w:t xml:space="preserve"> </w:t>
      </w:r>
      <w:r>
        <w:rPr>
          <w:sz w:val="20"/>
        </w:rPr>
        <w:t>a</w:t>
      </w:r>
      <w:r>
        <w:rPr>
          <w:spacing w:val="-6"/>
          <w:sz w:val="20"/>
        </w:rPr>
        <w:t xml:space="preserve"> </w:t>
      </w:r>
      <w:r>
        <w:rPr>
          <w:sz w:val="20"/>
        </w:rPr>
        <w:t>“special</w:t>
      </w:r>
      <w:r>
        <w:rPr>
          <w:spacing w:val="3"/>
          <w:sz w:val="20"/>
        </w:rPr>
        <w:t xml:space="preserve"> </w:t>
      </w:r>
      <w:r>
        <w:rPr>
          <w:sz w:val="20"/>
        </w:rPr>
        <w:t>procedure”</w:t>
      </w:r>
      <w:r>
        <w:rPr>
          <w:spacing w:val="-1"/>
          <w:sz w:val="20"/>
        </w:rPr>
        <w:t xml:space="preserve"> </w:t>
      </w:r>
      <w:r>
        <w:rPr>
          <w:sz w:val="20"/>
        </w:rPr>
        <w:t>or</w:t>
      </w:r>
      <w:r>
        <w:rPr>
          <w:spacing w:val="-4"/>
          <w:sz w:val="20"/>
        </w:rPr>
        <w:t xml:space="preserve"> </w:t>
      </w:r>
      <w:r>
        <w:rPr>
          <w:sz w:val="20"/>
        </w:rPr>
        <w:t>to</w:t>
      </w:r>
      <w:r>
        <w:rPr>
          <w:spacing w:val="-1"/>
          <w:sz w:val="20"/>
        </w:rPr>
        <w:t xml:space="preserve"> </w:t>
      </w:r>
      <w:r>
        <w:rPr>
          <w:sz w:val="20"/>
        </w:rPr>
        <w:t>attend</w:t>
      </w:r>
      <w:r>
        <w:rPr>
          <w:spacing w:val="-1"/>
          <w:sz w:val="20"/>
        </w:rPr>
        <w:t xml:space="preserve"> </w:t>
      </w:r>
      <w:r>
        <w:rPr>
          <w:sz w:val="20"/>
        </w:rPr>
        <w:t>a</w:t>
      </w:r>
      <w:r>
        <w:rPr>
          <w:spacing w:val="-1"/>
          <w:sz w:val="20"/>
        </w:rPr>
        <w:t xml:space="preserve"> </w:t>
      </w:r>
      <w:r>
        <w:rPr>
          <w:sz w:val="20"/>
        </w:rPr>
        <w:t>special</w:t>
      </w:r>
      <w:r>
        <w:rPr>
          <w:spacing w:val="-52"/>
          <w:sz w:val="20"/>
        </w:rPr>
        <w:t xml:space="preserve"> </w:t>
      </w:r>
      <w:r>
        <w:rPr>
          <w:sz w:val="20"/>
        </w:rPr>
        <w:t>occasion</w:t>
      </w:r>
      <w:r>
        <w:rPr>
          <w:spacing w:val="-1"/>
          <w:sz w:val="20"/>
        </w:rPr>
        <w:t xml:space="preserve"> </w:t>
      </w:r>
      <w:r>
        <w:rPr>
          <w:sz w:val="20"/>
        </w:rPr>
        <w:t>to “become a woman”</w:t>
      </w:r>
    </w:p>
    <w:p w14:paraId="53D35812" w14:textId="77777777" w:rsidR="00F63013" w:rsidRDefault="00B67F08">
      <w:pPr>
        <w:pStyle w:val="ListParagraph"/>
        <w:numPr>
          <w:ilvl w:val="2"/>
          <w:numId w:val="1"/>
        </w:numPr>
        <w:tabs>
          <w:tab w:val="left" w:pos="1579"/>
          <w:tab w:val="left" w:pos="1580"/>
        </w:tabs>
        <w:spacing w:before="121"/>
        <w:ind w:right="713"/>
        <w:rPr>
          <w:sz w:val="20"/>
        </w:rPr>
      </w:pPr>
      <w:r>
        <w:rPr>
          <w:sz w:val="20"/>
        </w:rPr>
        <w:t>Talking about a long holiday to her country of origin or another country where the practice is</w:t>
      </w:r>
      <w:r>
        <w:rPr>
          <w:spacing w:val="1"/>
          <w:sz w:val="20"/>
        </w:rPr>
        <w:t xml:space="preserve"> </w:t>
      </w:r>
      <w:r>
        <w:rPr>
          <w:sz w:val="20"/>
        </w:rPr>
        <w:t>prevalent,</w:t>
      </w:r>
      <w:r>
        <w:rPr>
          <w:spacing w:val="2"/>
          <w:sz w:val="20"/>
        </w:rPr>
        <w:t xml:space="preserve"> </w:t>
      </w:r>
      <w:r>
        <w:rPr>
          <w:sz w:val="20"/>
        </w:rPr>
        <w:t>or</w:t>
      </w:r>
      <w:r>
        <w:rPr>
          <w:spacing w:val="-4"/>
          <w:sz w:val="20"/>
        </w:rPr>
        <w:t xml:space="preserve"> </w:t>
      </w:r>
      <w:r>
        <w:rPr>
          <w:sz w:val="20"/>
        </w:rPr>
        <w:t>parents/carers</w:t>
      </w:r>
      <w:r>
        <w:rPr>
          <w:spacing w:val="-4"/>
          <w:sz w:val="20"/>
        </w:rPr>
        <w:t xml:space="preserve"> </w:t>
      </w:r>
      <w:r>
        <w:rPr>
          <w:sz w:val="20"/>
        </w:rPr>
        <w:t>stating</w:t>
      </w:r>
      <w:r>
        <w:rPr>
          <w:spacing w:val="-1"/>
          <w:sz w:val="20"/>
        </w:rPr>
        <w:t xml:space="preserve"> </w:t>
      </w:r>
      <w:r>
        <w:rPr>
          <w:sz w:val="20"/>
        </w:rPr>
        <w:t>that</w:t>
      </w:r>
      <w:r>
        <w:rPr>
          <w:spacing w:val="-3"/>
          <w:sz w:val="20"/>
        </w:rPr>
        <w:t xml:space="preserve"> </w:t>
      </w:r>
      <w:r>
        <w:rPr>
          <w:sz w:val="20"/>
        </w:rPr>
        <w:t>they or</w:t>
      </w:r>
      <w:r>
        <w:rPr>
          <w:spacing w:val="-3"/>
          <w:sz w:val="20"/>
        </w:rPr>
        <w:t xml:space="preserve"> </w:t>
      </w:r>
      <w:r>
        <w:rPr>
          <w:sz w:val="20"/>
        </w:rPr>
        <w:t>a</w:t>
      </w:r>
      <w:r>
        <w:rPr>
          <w:spacing w:val="-1"/>
          <w:sz w:val="20"/>
        </w:rPr>
        <w:t xml:space="preserve"> </w:t>
      </w:r>
      <w:r>
        <w:rPr>
          <w:sz w:val="20"/>
        </w:rPr>
        <w:t>relative</w:t>
      </w:r>
      <w:r>
        <w:rPr>
          <w:spacing w:val="-1"/>
          <w:sz w:val="20"/>
        </w:rPr>
        <w:t xml:space="preserve"> </w:t>
      </w:r>
      <w:r>
        <w:rPr>
          <w:sz w:val="20"/>
        </w:rPr>
        <w:t>will</w:t>
      </w:r>
      <w:r>
        <w:rPr>
          <w:spacing w:val="-1"/>
          <w:sz w:val="20"/>
        </w:rPr>
        <w:t xml:space="preserve"> </w:t>
      </w:r>
      <w:r>
        <w:rPr>
          <w:sz w:val="20"/>
        </w:rPr>
        <w:t>take</w:t>
      </w:r>
      <w:r>
        <w:rPr>
          <w:spacing w:val="-6"/>
          <w:sz w:val="20"/>
        </w:rPr>
        <w:t xml:space="preserve"> </w:t>
      </w:r>
      <w:r>
        <w:rPr>
          <w:sz w:val="20"/>
        </w:rPr>
        <w:t>the</w:t>
      </w:r>
      <w:r>
        <w:rPr>
          <w:spacing w:val="-1"/>
          <w:sz w:val="20"/>
        </w:rPr>
        <w:t xml:space="preserve"> </w:t>
      </w:r>
      <w:r>
        <w:rPr>
          <w:sz w:val="20"/>
        </w:rPr>
        <w:t>girl</w:t>
      </w:r>
      <w:r>
        <w:rPr>
          <w:spacing w:val="-1"/>
          <w:sz w:val="20"/>
        </w:rPr>
        <w:t xml:space="preserve"> </w:t>
      </w:r>
      <w:r>
        <w:rPr>
          <w:sz w:val="20"/>
        </w:rPr>
        <w:t>out</w:t>
      </w:r>
      <w:r>
        <w:rPr>
          <w:spacing w:val="3"/>
          <w:sz w:val="20"/>
        </w:rPr>
        <w:t xml:space="preserve"> </w:t>
      </w:r>
      <w:r>
        <w:rPr>
          <w:sz w:val="20"/>
        </w:rPr>
        <w:t>of</w:t>
      </w:r>
      <w:r>
        <w:rPr>
          <w:spacing w:val="-3"/>
          <w:sz w:val="20"/>
        </w:rPr>
        <w:t xml:space="preserve"> </w:t>
      </w:r>
      <w:r>
        <w:rPr>
          <w:sz w:val="20"/>
        </w:rPr>
        <w:t>the</w:t>
      </w:r>
      <w:r>
        <w:rPr>
          <w:spacing w:val="-1"/>
          <w:sz w:val="20"/>
        </w:rPr>
        <w:t xml:space="preserve"> </w:t>
      </w:r>
      <w:r>
        <w:rPr>
          <w:sz w:val="20"/>
        </w:rPr>
        <w:t>country</w:t>
      </w:r>
      <w:r>
        <w:rPr>
          <w:spacing w:val="-4"/>
          <w:sz w:val="20"/>
        </w:rPr>
        <w:t xml:space="preserve"> </w:t>
      </w:r>
      <w:r>
        <w:rPr>
          <w:sz w:val="20"/>
        </w:rPr>
        <w:t>for</w:t>
      </w:r>
      <w:r>
        <w:rPr>
          <w:spacing w:val="-53"/>
          <w:sz w:val="20"/>
        </w:rPr>
        <w:t xml:space="preserve"> </w:t>
      </w:r>
      <w:r>
        <w:rPr>
          <w:sz w:val="20"/>
        </w:rPr>
        <w:t>a prolonged period</w:t>
      </w:r>
    </w:p>
    <w:p w14:paraId="6DE69F6D" w14:textId="77777777" w:rsidR="00F63013" w:rsidRDefault="00B67F08">
      <w:pPr>
        <w:pStyle w:val="ListParagraph"/>
        <w:numPr>
          <w:ilvl w:val="2"/>
          <w:numId w:val="1"/>
        </w:numPr>
        <w:tabs>
          <w:tab w:val="left" w:pos="1579"/>
          <w:tab w:val="left" w:pos="1580"/>
        </w:tabs>
        <w:spacing w:before="120"/>
        <w:ind w:right="755"/>
        <w:rPr>
          <w:sz w:val="20"/>
        </w:rPr>
      </w:pPr>
      <w:r>
        <w:rPr>
          <w:sz w:val="20"/>
        </w:rPr>
        <w:t>Requesting help from a teacher or another adult because she is aware or suspects that she is</w:t>
      </w:r>
      <w:r>
        <w:rPr>
          <w:spacing w:val="-53"/>
          <w:sz w:val="20"/>
        </w:rPr>
        <w:t xml:space="preserve"> </w:t>
      </w:r>
      <w:r>
        <w:rPr>
          <w:sz w:val="20"/>
        </w:rPr>
        <w:t>at</w:t>
      </w:r>
      <w:r>
        <w:rPr>
          <w:spacing w:val="2"/>
          <w:sz w:val="20"/>
        </w:rPr>
        <w:t xml:space="preserve"> </w:t>
      </w:r>
      <w:r>
        <w:rPr>
          <w:sz w:val="20"/>
        </w:rPr>
        <w:t>immediate risk</w:t>
      </w:r>
      <w:r>
        <w:rPr>
          <w:spacing w:val="1"/>
          <w:sz w:val="20"/>
        </w:rPr>
        <w:t xml:space="preserve"> </w:t>
      </w:r>
      <w:r>
        <w:rPr>
          <w:sz w:val="20"/>
        </w:rPr>
        <w:t>of</w:t>
      </w:r>
      <w:r>
        <w:rPr>
          <w:spacing w:val="3"/>
          <w:sz w:val="20"/>
        </w:rPr>
        <w:t xml:space="preserve"> </w:t>
      </w:r>
      <w:r>
        <w:rPr>
          <w:sz w:val="20"/>
        </w:rPr>
        <w:t>FGM</w:t>
      </w:r>
    </w:p>
    <w:p w14:paraId="437F0039" w14:textId="77777777" w:rsidR="00F63013" w:rsidRDefault="00B67F08">
      <w:pPr>
        <w:pStyle w:val="ListParagraph"/>
        <w:numPr>
          <w:ilvl w:val="2"/>
          <w:numId w:val="1"/>
        </w:numPr>
        <w:tabs>
          <w:tab w:val="left" w:pos="1579"/>
          <w:tab w:val="left" w:pos="1580"/>
        </w:tabs>
        <w:spacing w:before="116"/>
        <w:ind w:right="1403"/>
        <w:rPr>
          <w:sz w:val="20"/>
        </w:rPr>
      </w:pPr>
      <w:r>
        <w:rPr>
          <w:sz w:val="20"/>
        </w:rPr>
        <w:t>Talking</w:t>
      </w:r>
      <w:r>
        <w:rPr>
          <w:spacing w:val="-1"/>
          <w:sz w:val="20"/>
        </w:rPr>
        <w:t xml:space="preserve"> </w:t>
      </w:r>
      <w:r>
        <w:rPr>
          <w:sz w:val="20"/>
        </w:rPr>
        <w:t>about</w:t>
      </w:r>
      <w:r>
        <w:rPr>
          <w:spacing w:val="-3"/>
          <w:sz w:val="20"/>
        </w:rPr>
        <w:t xml:space="preserve"> </w:t>
      </w:r>
      <w:r>
        <w:rPr>
          <w:sz w:val="20"/>
        </w:rPr>
        <w:t>FGM</w:t>
      </w:r>
      <w:r>
        <w:rPr>
          <w:spacing w:val="-4"/>
          <w:sz w:val="20"/>
        </w:rPr>
        <w:t xml:space="preserve"> </w:t>
      </w:r>
      <w:r>
        <w:rPr>
          <w:sz w:val="20"/>
        </w:rPr>
        <w:t>in conversation</w:t>
      </w:r>
      <w:r>
        <w:rPr>
          <w:spacing w:val="1"/>
          <w:sz w:val="20"/>
        </w:rPr>
        <w:t xml:space="preserve"> </w:t>
      </w:r>
      <w:r>
        <w:rPr>
          <w:sz w:val="20"/>
        </w:rPr>
        <w:t>–</w:t>
      </w:r>
      <w:r>
        <w:rPr>
          <w:spacing w:val="-11"/>
          <w:sz w:val="20"/>
        </w:rPr>
        <w:t xml:space="preserve"> </w:t>
      </w:r>
      <w:r>
        <w:rPr>
          <w:sz w:val="20"/>
        </w:rPr>
        <w:t>for example,</w:t>
      </w:r>
      <w:r>
        <w:rPr>
          <w:spacing w:val="-2"/>
          <w:sz w:val="20"/>
        </w:rPr>
        <w:t xml:space="preserve"> </w:t>
      </w:r>
      <w:r>
        <w:rPr>
          <w:sz w:val="20"/>
        </w:rPr>
        <w:t>a</w:t>
      </w:r>
      <w:r>
        <w:rPr>
          <w:spacing w:val="-1"/>
          <w:sz w:val="20"/>
        </w:rPr>
        <w:t xml:space="preserve"> </w:t>
      </w:r>
      <w:r>
        <w:rPr>
          <w:sz w:val="20"/>
        </w:rPr>
        <w:t>girl</w:t>
      </w:r>
      <w:r>
        <w:rPr>
          <w:spacing w:val="-6"/>
          <w:sz w:val="20"/>
        </w:rPr>
        <w:t xml:space="preserve"> </w:t>
      </w:r>
      <w:r>
        <w:rPr>
          <w:sz w:val="20"/>
        </w:rPr>
        <w:t>may</w:t>
      </w:r>
      <w:r>
        <w:rPr>
          <w:spacing w:val="-4"/>
          <w:sz w:val="20"/>
        </w:rPr>
        <w:t xml:space="preserve"> </w:t>
      </w:r>
      <w:r>
        <w:rPr>
          <w:sz w:val="20"/>
        </w:rPr>
        <w:t>tell</w:t>
      </w:r>
      <w:r>
        <w:rPr>
          <w:spacing w:val="4"/>
          <w:sz w:val="20"/>
        </w:rPr>
        <w:t xml:space="preserve"> </w:t>
      </w:r>
      <w:r>
        <w:rPr>
          <w:sz w:val="20"/>
        </w:rPr>
        <w:t>other children</w:t>
      </w:r>
      <w:r>
        <w:rPr>
          <w:spacing w:val="-1"/>
          <w:sz w:val="20"/>
        </w:rPr>
        <w:t xml:space="preserve"> </w:t>
      </w:r>
      <w:r>
        <w:rPr>
          <w:sz w:val="20"/>
        </w:rPr>
        <w:t>about</w:t>
      </w:r>
      <w:r>
        <w:rPr>
          <w:spacing w:val="-3"/>
          <w:sz w:val="20"/>
        </w:rPr>
        <w:t xml:space="preserve"> </w:t>
      </w:r>
      <w:r>
        <w:rPr>
          <w:sz w:val="20"/>
        </w:rPr>
        <w:t>it</w:t>
      </w:r>
      <w:r>
        <w:rPr>
          <w:spacing w:val="-52"/>
          <w:sz w:val="20"/>
        </w:rPr>
        <w:t xml:space="preserve"> </w:t>
      </w:r>
      <w:r>
        <w:rPr>
          <w:sz w:val="20"/>
        </w:rPr>
        <w:t>(although</w:t>
      </w:r>
      <w:r>
        <w:rPr>
          <w:spacing w:val="-1"/>
          <w:sz w:val="20"/>
        </w:rPr>
        <w:t xml:space="preserve"> </w:t>
      </w:r>
      <w:r>
        <w:rPr>
          <w:sz w:val="20"/>
        </w:rPr>
        <w:t>it</w:t>
      </w:r>
      <w:r>
        <w:rPr>
          <w:spacing w:val="-2"/>
          <w:sz w:val="20"/>
        </w:rPr>
        <w:t xml:space="preserve"> </w:t>
      </w:r>
      <w:r>
        <w:rPr>
          <w:sz w:val="20"/>
        </w:rPr>
        <w:t>is</w:t>
      </w:r>
      <w:r>
        <w:rPr>
          <w:spacing w:val="-3"/>
          <w:sz w:val="20"/>
        </w:rPr>
        <w:t xml:space="preserve"> </w:t>
      </w:r>
      <w:r>
        <w:rPr>
          <w:sz w:val="20"/>
        </w:rPr>
        <w:t>important</w:t>
      </w:r>
      <w:r>
        <w:rPr>
          <w:spacing w:val="-3"/>
          <w:sz w:val="20"/>
        </w:rPr>
        <w:t xml:space="preserve"> </w:t>
      </w:r>
      <w:r>
        <w:rPr>
          <w:sz w:val="20"/>
        </w:rPr>
        <w:t>to</w:t>
      </w:r>
      <w:r>
        <w:rPr>
          <w:spacing w:val="-5"/>
          <w:sz w:val="20"/>
        </w:rPr>
        <w:t xml:space="preserve"> </w:t>
      </w:r>
      <w:r>
        <w:rPr>
          <w:sz w:val="20"/>
        </w:rPr>
        <w:t>take</w:t>
      </w:r>
      <w:r>
        <w:rPr>
          <w:spacing w:val="-5"/>
          <w:sz w:val="20"/>
        </w:rPr>
        <w:t xml:space="preserve"> </w:t>
      </w:r>
      <w:r>
        <w:rPr>
          <w:sz w:val="20"/>
        </w:rPr>
        <w:t>into</w:t>
      </w:r>
      <w:r>
        <w:rPr>
          <w:spacing w:val="-1"/>
          <w:sz w:val="20"/>
        </w:rPr>
        <w:t xml:space="preserve"> </w:t>
      </w:r>
      <w:r>
        <w:rPr>
          <w:sz w:val="20"/>
        </w:rPr>
        <w:t>account</w:t>
      </w:r>
      <w:r>
        <w:rPr>
          <w:spacing w:val="-2"/>
          <w:sz w:val="20"/>
        </w:rPr>
        <w:t xml:space="preserve"> </w:t>
      </w:r>
      <w:r>
        <w:rPr>
          <w:sz w:val="20"/>
        </w:rPr>
        <w:t>the context</w:t>
      </w:r>
      <w:r>
        <w:rPr>
          <w:spacing w:val="-2"/>
          <w:sz w:val="20"/>
        </w:rPr>
        <w:t xml:space="preserve"> </w:t>
      </w:r>
      <w:r>
        <w:rPr>
          <w:sz w:val="20"/>
        </w:rPr>
        <w:t>of</w:t>
      </w:r>
      <w:r>
        <w:rPr>
          <w:spacing w:val="2"/>
          <w:sz w:val="20"/>
        </w:rPr>
        <w:t xml:space="preserve"> </w:t>
      </w:r>
      <w:r>
        <w:rPr>
          <w:sz w:val="20"/>
        </w:rPr>
        <w:t>the discussion)</w:t>
      </w:r>
    </w:p>
    <w:p w14:paraId="7A386CA3" w14:textId="77777777" w:rsidR="00F63013" w:rsidRDefault="00F63013">
      <w:pPr>
        <w:rPr>
          <w:sz w:val="20"/>
        </w:rPr>
        <w:sectPr w:rsidR="00F63013">
          <w:pgSz w:w="11900" w:h="16840"/>
          <w:pgMar w:top="1520" w:right="420" w:bottom="280" w:left="860" w:header="720" w:footer="720" w:gutter="0"/>
          <w:cols w:space="720"/>
        </w:sectPr>
      </w:pPr>
    </w:p>
    <w:p w14:paraId="61AC9290" w14:textId="77777777" w:rsidR="00F63013" w:rsidRDefault="00B67F08">
      <w:pPr>
        <w:pStyle w:val="ListParagraph"/>
        <w:numPr>
          <w:ilvl w:val="2"/>
          <w:numId w:val="1"/>
        </w:numPr>
        <w:tabs>
          <w:tab w:val="left" w:pos="1579"/>
          <w:tab w:val="left" w:pos="1580"/>
        </w:tabs>
        <w:spacing w:before="80"/>
        <w:ind w:hanging="361"/>
        <w:rPr>
          <w:sz w:val="20"/>
        </w:rPr>
      </w:pPr>
      <w:r>
        <w:rPr>
          <w:sz w:val="20"/>
        </w:rPr>
        <w:lastRenderedPageBreak/>
        <w:t>Being</w:t>
      </w:r>
      <w:r>
        <w:rPr>
          <w:spacing w:val="-3"/>
          <w:sz w:val="20"/>
        </w:rPr>
        <w:t xml:space="preserve"> </w:t>
      </w:r>
      <w:r>
        <w:rPr>
          <w:sz w:val="20"/>
        </w:rPr>
        <w:t>unexpectedly</w:t>
      </w:r>
      <w:r>
        <w:rPr>
          <w:spacing w:val="-5"/>
          <w:sz w:val="20"/>
        </w:rPr>
        <w:t xml:space="preserve"> </w:t>
      </w:r>
      <w:r>
        <w:rPr>
          <w:sz w:val="20"/>
        </w:rPr>
        <w:t>absent</w:t>
      </w:r>
      <w:r>
        <w:rPr>
          <w:spacing w:val="-4"/>
          <w:sz w:val="20"/>
        </w:rPr>
        <w:t xml:space="preserve"> </w:t>
      </w:r>
      <w:r>
        <w:rPr>
          <w:sz w:val="20"/>
        </w:rPr>
        <w:t>from</w:t>
      </w:r>
      <w:r>
        <w:rPr>
          <w:spacing w:val="4"/>
          <w:sz w:val="20"/>
        </w:rPr>
        <w:t xml:space="preserve"> </w:t>
      </w:r>
      <w:r>
        <w:rPr>
          <w:sz w:val="20"/>
        </w:rPr>
        <w:t>school</w:t>
      </w:r>
    </w:p>
    <w:p w14:paraId="347F8723" w14:textId="77777777" w:rsidR="00F63013" w:rsidRDefault="00B67F08">
      <w:pPr>
        <w:pStyle w:val="ListParagraph"/>
        <w:numPr>
          <w:ilvl w:val="2"/>
          <w:numId w:val="1"/>
        </w:numPr>
        <w:tabs>
          <w:tab w:val="left" w:pos="1579"/>
          <w:tab w:val="left" w:pos="1580"/>
        </w:tabs>
        <w:spacing w:before="115"/>
        <w:ind w:right="1130"/>
        <w:rPr>
          <w:sz w:val="20"/>
        </w:rPr>
      </w:pPr>
      <w:r>
        <w:rPr>
          <w:sz w:val="20"/>
        </w:rPr>
        <w:t>Having sections missing from her ‘red book’ (child health record) and/or attending a travel</w:t>
      </w:r>
      <w:r>
        <w:rPr>
          <w:spacing w:val="-53"/>
          <w:sz w:val="20"/>
        </w:rPr>
        <w:t xml:space="preserve"> </w:t>
      </w:r>
      <w:r>
        <w:rPr>
          <w:sz w:val="20"/>
        </w:rPr>
        <w:t>clinic</w:t>
      </w:r>
      <w:r>
        <w:rPr>
          <w:spacing w:val="-3"/>
          <w:sz w:val="20"/>
        </w:rPr>
        <w:t xml:space="preserve"> </w:t>
      </w:r>
      <w:r>
        <w:rPr>
          <w:sz w:val="20"/>
        </w:rPr>
        <w:t>or</w:t>
      </w:r>
      <w:r>
        <w:rPr>
          <w:spacing w:val="1"/>
          <w:sz w:val="20"/>
        </w:rPr>
        <w:t xml:space="preserve"> </w:t>
      </w:r>
      <w:r>
        <w:rPr>
          <w:sz w:val="20"/>
        </w:rPr>
        <w:t>equivalent</w:t>
      </w:r>
      <w:r>
        <w:rPr>
          <w:spacing w:val="-6"/>
          <w:sz w:val="20"/>
        </w:rPr>
        <w:t xml:space="preserve"> </w:t>
      </w:r>
      <w:r>
        <w:rPr>
          <w:sz w:val="20"/>
        </w:rPr>
        <w:t>for</w:t>
      </w:r>
      <w:r>
        <w:rPr>
          <w:spacing w:val="-8"/>
          <w:sz w:val="20"/>
        </w:rPr>
        <w:t xml:space="preserve"> </w:t>
      </w:r>
      <w:r>
        <w:rPr>
          <w:sz w:val="20"/>
        </w:rPr>
        <w:t>vaccinations/anti-malarial medication</w:t>
      </w:r>
    </w:p>
    <w:p w14:paraId="1B7027FA" w14:textId="77777777" w:rsidR="00F63013" w:rsidRDefault="00B67F08">
      <w:pPr>
        <w:pStyle w:val="BodyText"/>
        <w:spacing w:before="120"/>
        <w:ind w:left="215"/>
      </w:pPr>
      <w:r>
        <w:t>The</w:t>
      </w:r>
      <w:r>
        <w:rPr>
          <w:spacing w:val="-1"/>
        </w:rPr>
        <w:t xml:space="preserve"> </w:t>
      </w:r>
      <w:r>
        <w:t>above</w:t>
      </w:r>
      <w:r>
        <w:rPr>
          <w:spacing w:val="-5"/>
        </w:rPr>
        <w:t xml:space="preserve"> </w:t>
      </w:r>
      <w:r>
        <w:t>indicators</w:t>
      </w:r>
      <w:r>
        <w:rPr>
          <w:spacing w:val="-3"/>
        </w:rPr>
        <w:t xml:space="preserve"> </w:t>
      </w:r>
      <w:r>
        <w:t>and risk</w:t>
      </w:r>
      <w:r>
        <w:rPr>
          <w:spacing w:val="-4"/>
        </w:rPr>
        <w:t xml:space="preserve"> </w:t>
      </w:r>
      <w:r>
        <w:t>factors</w:t>
      </w:r>
      <w:r>
        <w:rPr>
          <w:spacing w:val="-3"/>
        </w:rPr>
        <w:t xml:space="preserve"> </w:t>
      </w:r>
      <w:r>
        <w:t>are not</w:t>
      </w:r>
      <w:r>
        <w:rPr>
          <w:spacing w:val="-3"/>
        </w:rPr>
        <w:t xml:space="preserve"> </w:t>
      </w:r>
      <w:r>
        <w:t>intended to be exhaustive.</w:t>
      </w:r>
    </w:p>
    <w:p w14:paraId="38BA68A1" w14:textId="77777777" w:rsidR="00F63013" w:rsidRDefault="00B67F08">
      <w:pPr>
        <w:pStyle w:val="Heading5"/>
        <w:spacing w:before="115"/>
      </w:pPr>
      <w:r>
        <w:t>Forced</w:t>
      </w:r>
      <w:r>
        <w:rPr>
          <w:spacing w:val="-3"/>
        </w:rPr>
        <w:t xml:space="preserve"> </w:t>
      </w:r>
      <w:r>
        <w:t>marriage</w:t>
      </w:r>
    </w:p>
    <w:p w14:paraId="624CB4EA" w14:textId="77777777" w:rsidR="00F63013" w:rsidRDefault="00B67F08">
      <w:pPr>
        <w:pStyle w:val="BodyText"/>
        <w:spacing w:before="126"/>
        <w:ind w:left="215" w:right="771"/>
      </w:pPr>
      <w:r>
        <w:t>Forcing a person into marriage is a crime. A forced marriage is one entered into without the full and free</w:t>
      </w:r>
      <w:r>
        <w:rPr>
          <w:spacing w:val="1"/>
        </w:rPr>
        <w:t xml:space="preserve"> </w:t>
      </w:r>
      <w:r>
        <w:t>consent</w:t>
      </w:r>
      <w:r>
        <w:rPr>
          <w:spacing w:val="1"/>
        </w:rPr>
        <w:t xml:space="preserve"> </w:t>
      </w:r>
      <w:r>
        <w:t>of</w:t>
      </w:r>
      <w:r>
        <w:rPr>
          <w:spacing w:val="6"/>
        </w:rPr>
        <w:t xml:space="preserve"> </w:t>
      </w:r>
      <w:r>
        <w:t>1</w:t>
      </w:r>
      <w:r>
        <w:rPr>
          <w:spacing w:val="-2"/>
        </w:rPr>
        <w:t xml:space="preserve"> </w:t>
      </w:r>
      <w:r>
        <w:t>or</w:t>
      </w:r>
      <w:r>
        <w:rPr>
          <w:spacing w:val="-5"/>
        </w:rPr>
        <w:t xml:space="preserve"> </w:t>
      </w:r>
      <w:r>
        <w:t>both</w:t>
      </w:r>
      <w:r>
        <w:rPr>
          <w:spacing w:val="-1"/>
        </w:rPr>
        <w:t xml:space="preserve"> </w:t>
      </w:r>
      <w:r>
        <w:t>parties</w:t>
      </w:r>
      <w:r>
        <w:rPr>
          <w:spacing w:val="-5"/>
        </w:rPr>
        <w:t xml:space="preserve"> </w:t>
      </w:r>
      <w:r>
        <w:t>and</w:t>
      </w:r>
      <w:r>
        <w:rPr>
          <w:spacing w:val="-2"/>
        </w:rPr>
        <w:t xml:space="preserve"> </w:t>
      </w:r>
      <w:r>
        <w:t>where</w:t>
      </w:r>
      <w:r>
        <w:rPr>
          <w:spacing w:val="-6"/>
        </w:rPr>
        <w:t xml:space="preserve"> </w:t>
      </w:r>
      <w:r>
        <w:t>violence,</w:t>
      </w:r>
      <w:r>
        <w:rPr>
          <w:spacing w:val="-4"/>
        </w:rPr>
        <w:t xml:space="preserve"> </w:t>
      </w:r>
      <w:r>
        <w:t>threats,</w:t>
      </w:r>
      <w:r>
        <w:rPr>
          <w:spacing w:val="1"/>
        </w:rPr>
        <w:t xml:space="preserve"> </w:t>
      </w:r>
      <w:r>
        <w:t>or</w:t>
      </w:r>
      <w:r>
        <w:rPr>
          <w:spacing w:val="-1"/>
        </w:rPr>
        <w:t xml:space="preserve"> </w:t>
      </w:r>
      <w:r>
        <w:t>any</w:t>
      </w:r>
      <w:r>
        <w:rPr>
          <w:spacing w:val="-1"/>
        </w:rPr>
        <w:t xml:space="preserve"> </w:t>
      </w:r>
      <w:r>
        <w:t>other</w:t>
      </w:r>
      <w:r>
        <w:rPr>
          <w:spacing w:val="-4"/>
        </w:rPr>
        <w:t xml:space="preserve"> </w:t>
      </w:r>
      <w:r>
        <w:t>form</w:t>
      </w:r>
      <w:r>
        <w:rPr>
          <w:spacing w:val="4"/>
        </w:rPr>
        <w:t xml:space="preserve"> </w:t>
      </w:r>
      <w:r>
        <w:t>of</w:t>
      </w:r>
      <w:r>
        <w:rPr>
          <w:spacing w:val="1"/>
        </w:rPr>
        <w:t xml:space="preserve"> </w:t>
      </w:r>
      <w:r>
        <w:t>coercion</w:t>
      </w:r>
      <w:r>
        <w:rPr>
          <w:spacing w:val="-7"/>
        </w:rPr>
        <w:t xml:space="preserve"> </w:t>
      </w:r>
      <w:r>
        <w:t>is</w:t>
      </w:r>
      <w:r>
        <w:rPr>
          <w:spacing w:val="-4"/>
        </w:rPr>
        <w:t xml:space="preserve"> </w:t>
      </w:r>
      <w:r>
        <w:t>used</w:t>
      </w:r>
      <w:r>
        <w:rPr>
          <w:spacing w:val="-2"/>
        </w:rPr>
        <w:t xml:space="preserve"> </w:t>
      </w:r>
      <w:r>
        <w:t>to</w:t>
      </w:r>
      <w:r>
        <w:rPr>
          <w:spacing w:val="-2"/>
        </w:rPr>
        <w:t xml:space="preserve"> </w:t>
      </w:r>
      <w:r>
        <w:t>cause</w:t>
      </w:r>
      <w:r>
        <w:rPr>
          <w:spacing w:val="-2"/>
        </w:rPr>
        <w:t xml:space="preserve"> </w:t>
      </w:r>
      <w:r>
        <w:t>a</w:t>
      </w:r>
      <w:r>
        <w:rPr>
          <w:spacing w:val="-52"/>
        </w:rPr>
        <w:t xml:space="preserve"> </w:t>
      </w:r>
      <w:r>
        <w:t>person</w:t>
      </w:r>
      <w:r>
        <w:rPr>
          <w:spacing w:val="-1"/>
        </w:rPr>
        <w:t xml:space="preserve"> </w:t>
      </w:r>
      <w:r>
        <w:t>to</w:t>
      </w:r>
      <w:r>
        <w:rPr>
          <w:spacing w:val="-1"/>
        </w:rPr>
        <w:t xml:space="preserve"> </w:t>
      </w:r>
      <w:r>
        <w:t>enter</w:t>
      </w:r>
      <w:r>
        <w:rPr>
          <w:spacing w:val="1"/>
        </w:rPr>
        <w:t xml:space="preserve"> </w:t>
      </w:r>
      <w:r>
        <w:t>into</w:t>
      </w:r>
      <w:r>
        <w:rPr>
          <w:spacing w:val="-1"/>
        </w:rPr>
        <w:t xml:space="preserve"> </w:t>
      </w:r>
      <w:r>
        <w:t>a</w:t>
      </w:r>
      <w:r>
        <w:rPr>
          <w:spacing w:val="-10"/>
        </w:rPr>
        <w:t xml:space="preserve"> </w:t>
      </w:r>
      <w:r>
        <w:t>marriage.</w:t>
      </w:r>
      <w:r>
        <w:rPr>
          <w:spacing w:val="-3"/>
        </w:rPr>
        <w:t xml:space="preserve"> </w:t>
      </w:r>
      <w:r>
        <w:t>Threats</w:t>
      </w:r>
      <w:r>
        <w:rPr>
          <w:spacing w:val="-3"/>
        </w:rPr>
        <w:t xml:space="preserve"> </w:t>
      </w:r>
      <w:r>
        <w:t>can</w:t>
      </w:r>
      <w:r>
        <w:rPr>
          <w:spacing w:val="-1"/>
        </w:rPr>
        <w:t xml:space="preserve"> </w:t>
      </w:r>
      <w:r>
        <w:t>be physical</w:t>
      </w:r>
      <w:r>
        <w:rPr>
          <w:spacing w:val="3"/>
        </w:rPr>
        <w:t xml:space="preserve"> </w:t>
      </w:r>
      <w:r>
        <w:t>or</w:t>
      </w:r>
      <w:r>
        <w:rPr>
          <w:spacing w:val="1"/>
        </w:rPr>
        <w:t xml:space="preserve"> </w:t>
      </w:r>
      <w:r>
        <w:t>emotional</w:t>
      </w:r>
      <w:r>
        <w:rPr>
          <w:spacing w:val="3"/>
        </w:rPr>
        <w:t xml:space="preserve"> </w:t>
      </w:r>
      <w:r>
        <w:t>and psychological.</w:t>
      </w:r>
    </w:p>
    <w:p w14:paraId="33C55956" w14:textId="77777777" w:rsidR="00F63013" w:rsidRDefault="00B67F08">
      <w:pPr>
        <w:pStyle w:val="BodyText"/>
        <w:ind w:left="215" w:right="1124"/>
      </w:pPr>
      <w:r>
        <w:t>It is also illegal to cause a child under the age of 18 to marry, even if violence, threats or coercion are not</w:t>
      </w:r>
      <w:r>
        <w:rPr>
          <w:spacing w:val="-53"/>
        </w:rPr>
        <w:t xml:space="preserve"> </w:t>
      </w:r>
      <w:r>
        <w:t>involved.</w:t>
      </w:r>
    </w:p>
    <w:p w14:paraId="35011A66" w14:textId="77777777" w:rsidR="00F63013" w:rsidRDefault="00B67F08">
      <w:pPr>
        <w:pStyle w:val="BodyText"/>
        <w:ind w:left="215" w:right="661"/>
      </w:pPr>
      <w:r>
        <w:t>Staff will receive training around forced marriage and the presenting symptoms. We are aware of the ‘1</w:t>
      </w:r>
      <w:r>
        <w:rPr>
          <w:spacing w:val="1"/>
        </w:rPr>
        <w:t xml:space="preserve"> </w:t>
      </w:r>
      <w:r>
        <w:t>chance’</w:t>
      </w:r>
      <w:r>
        <w:rPr>
          <w:spacing w:val="-1"/>
        </w:rPr>
        <w:t xml:space="preserve"> </w:t>
      </w:r>
      <w:r>
        <w:t>rule,</w:t>
      </w:r>
      <w:r>
        <w:rPr>
          <w:spacing w:val="-3"/>
        </w:rPr>
        <w:t xml:space="preserve"> </w:t>
      </w:r>
      <w:r>
        <w:t>i.e.</w:t>
      </w:r>
      <w:r>
        <w:rPr>
          <w:spacing w:val="2"/>
        </w:rPr>
        <w:t xml:space="preserve"> </w:t>
      </w:r>
      <w:r>
        <w:t>we</w:t>
      </w:r>
      <w:r>
        <w:rPr>
          <w:spacing w:val="-6"/>
        </w:rPr>
        <w:t xml:space="preserve"> </w:t>
      </w:r>
      <w:r>
        <w:t>may</w:t>
      </w:r>
      <w:r>
        <w:rPr>
          <w:spacing w:val="1"/>
        </w:rPr>
        <w:t xml:space="preserve"> </w:t>
      </w:r>
      <w:r>
        <w:t>only have</w:t>
      </w:r>
      <w:r>
        <w:rPr>
          <w:spacing w:val="1"/>
        </w:rPr>
        <w:t xml:space="preserve"> </w:t>
      </w:r>
      <w:r>
        <w:t>1</w:t>
      </w:r>
      <w:r>
        <w:rPr>
          <w:spacing w:val="-1"/>
        </w:rPr>
        <w:t xml:space="preserve"> </w:t>
      </w:r>
      <w:r>
        <w:t>chance</w:t>
      </w:r>
      <w:r>
        <w:rPr>
          <w:spacing w:val="-6"/>
        </w:rPr>
        <w:t xml:space="preserve"> </w:t>
      </w:r>
      <w:r>
        <w:t>to speak to</w:t>
      </w:r>
      <w:r>
        <w:rPr>
          <w:spacing w:val="-1"/>
        </w:rPr>
        <w:t xml:space="preserve"> </w:t>
      </w:r>
      <w:r>
        <w:t>the</w:t>
      </w:r>
      <w:r>
        <w:rPr>
          <w:spacing w:val="-1"/>
        </w:rPr>
        <w:t xml:space="preserve"> </w:t>
      </w:r>
      <w:r>
        <w:t>potential</w:t>
      </w:r>
      <w:r>
        <w:rPr>
          <w:spacing w:val="-5"/>
        </w:rPr>
        <w:t xml:space="preserve"> </w:t>
      </w:r>
      <w:r>
        <w:t>victim and</w:t>
      </w:r>
      <w:r>
        <w:rPr>
          <w:spacing w:val="-1"/>
        </w:rPr>
        <w:t xml:space="preserve"> </w:t>
      </w:r>
      <w:r>
        <w:t>only</w:t>
      </w:r>
      <w:r>
        <w:rPr>
          <w:spacing w:val="-4"/>
        </w:rPr>
        <w:t xml:space="preserve"> </w:t>
      </w:r>
      <w:r>
        <w:t>1</w:t>
      </w:r>
      <w:r>
        <w:rPr>
          <w:spacing w:val="-1"/>
        </w:rPr>
        <w:t xml:space="preserve"> </w:t>
      </w:r>
      <w:r>
        <w:t>chance to</w:t>
      </w:r>
      <w:r>
        <w:rPr>
          <w:spacing w:val="-6"/>
        </w:rPr>
        <w:t xml:space="preserve"> </w:t>
      </w:r>
      <w:r>
        <w:t>save</w:t>
      </w:r>
      <w:r>
        <w:rPr>
          <w:spacing w:val="-1"/>
        </w:rPr>
        <w:t xml:space="preserve"> </w:t>
      </w:r>
      <w:r>
        <w:t>them.</w:t>
      </w:r>
    </w:p>
    <w:p w14:paraId="065E92F3" w14:textId="77777777" w:rsidR="00F63013" w:rsidRDefault="00B67F08">
      <w:pPr>
        <w:pStyle w:val="BodyText"/>
        <w:spacing w:before="116"/>
        <w:ind w:left="215" w:right="757"/>
      </w:pPr>
      <w:r>
        <w:t>If a member of staff suspects that a pupil is being forced into marriage, they will speak to the pupil about their</w:t>
      </w:r>
      <w:r>
        <w:rPr>
          <w:spacing w:val="-53"/>
        </w:rPr>
        <w:t xml:space="preserve"> </w:t>
      </w:r>
      <w:r>
        <w:t>concerns</w:t>
      </w:r>
      <w:r>
        <w:rPr>
          <w:spacing w:val="-4"/>
        </w:rPr>
        <w:t xml:space="preserve"> </w:t>
      </w:r>
      <w:r>
        <w:t>in a secure and</w:t>
      </w:r>
      <w:r>
        <w:rPr>
          <w:spacing w:val="-1"/>
        </w:rPr>
        <w:t xml:space="preserve"> </w:t>
      </w:r>
      <w:r>
        <w:t>private place.</w:t>
      </w:r>
      <w:r>
        <w:rPr>
          <w:spacing w:val="-2"/>
        </w:rPr>
        <w:t xml:space="preserve"> </w:t>
      </w:r>
      <w:r>
        <w:t>They</w:t>
      </w:r>
      <w:r>
        <w:rPr>
          <w:spacing w:val="1"/>
        </w:rPr>
        <w:t xml:space="preserve"> </w:t>
      </w:r>
      <w:r>
        <w:t>will</w:t>
      </w:r>
      <w:r>
        <w:rPr>
          <w:spacing w:val="3"/>
        </w:rPr>
        <w:t xml:space="preserve"> </w:t>
      </w:r>
      <w:r>
        <w:t>then report</w:t>
      </w:r>
      <w:r>
        <w:rPr>
          <w:spacing w:val="3"/>
        </w:rPr>
        <w:t xml:space="preserve"> </w:t>
      </w:r>
      <w:r>
        <w:t>this</w:t>
      </w:r>
      <w:r>
        <w:rPr>
          <w:spacing w:val="1"/>
        </w:rPr>
        <w:t xml:space="preserve"> </w:t>
      </w:r>
      <w:r>
        <w:t>to</w:t>
      </w:r>
      <w:r>
        <w:rPr>
          <w:spacing w:val="-5"/>
        </w:rPr>
        <w:t xml:space="preserve"> </w:t>
      </w:r>
      <w:r>
        <w:t>the</w:t>
      </w:r>
      <w:r>
        <w:rPr>
          <w:spacing w:val="-1"/>
        </w:rPr>
        <w:t xml:space="preserve"> </w:t>
      </w:r>
      <w:r>
        <w:t>DSL.</w:t>
      </w:r>
    </w:p>
    <w:p w14:paraId="75382A39" w14:textId="77777777" w:rsidR="00F63013" w:rsidRDefault="00B67F08">
      <w:pPr>
        <w:pStyle w:val="BodyText"/>
        <w:ind w:left="215"/>
      </w:pPr>
      <w:r>
        <w:t>The</w:t>
      </w:r>
      <w:r>
        <w:rPr>
          <w:spacing w:val="-1"/>
        </w:rPr>
        <w:t xml:space="preserve"> </w:t>
      </w:r>
      <w:r>
        <w:t>DSL</w:t>
      </w:r>
      <w:r>
        <w:rPr>
          <w:spacing w:val="-1"/>
        </w:rPr>
        <w:t xml:space="preserve"> </w:t>
      </w:r>
      <w:r>
        <w:t>will:</w:t>
      </w:r>
    </w:p>
    <w:p w14:paraId="06B8C485" w14:textId="77777777" w:rsidR="00F63013" w:rsidRDefault="00B67F08">
      <w:pPr>
        <w:pStyle w:val="BodyText"/>
        <w:ind w:left="810"/>
      </w:pPr>
      <w:r>
        <w:rPr>
          <w:noProof/>
          <w:lang w:val="en-GB" w:eastAsia="en-GB"/>
        </w:rPr>
        <w:drawing>
          <wp:anchor distT="0" distB="0" distL="0" distR="0" simplePos="0" relativeHeight="15910912" behindDoc="0" locked="0" layoutInCell="1" allowOverlap="1" wp14:anchorId="183FAF1B" wp14:editId="5E2D653D">
            <wp:simplePos x="0" y="0"/>
            <wp:positionH relativeFrom="page">
              <wp:posOffset>953769</wp:posOffset>
            </wp:positionH>
            <wp:positionV relativeFrom="paragraph">
              <wp:posOffset>155319</wp:posOffset>
            </wp:positionV>
            <wp:extent cx="24765" cy="39370"/>
            <wp:effectExtent l="0" t="0" r="0" b="0"/>
            <wp:wrapNone/>
            <wp:docPr id="70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image2.png"/>
                    <pic:cNvPicPr/>
                  </pic:nvPicPr>
                  <pic:blipFill>
                    <a:blip r:embed="rId6" cstate="print"/>
                    <a:stretch>
                      <a:fillRect/>
                    </a:stretch>
                  </pic:blipFill>
                  <pic:spPr>
                    <a:xfrm>
                      <a:off x="0" y="0"/>
                      <a:ext cx="24765" cy="39370"/>
                    </a:xfrm>
                    <a:prstGeom prst="rect">
                      <a:avLst/>
                    </a:prstGeom>
                  </pic:spPr>
                </pic:pic>
              </a:graphicData>
            </a:graphic>
          </wp:anchor>
        </w:drawing>
      </w:r>
      <w:r>
        <w:t>Speak to</w:t>
      </w:r>
      <w:r>
        <w:rPr>
          <w:spacing w:val="-1"/>
        </w:rPr>
        <w:t xml:space="preserve"> </w:t>
      </w:r>
      <w:r>
        <w:t>the pupil</w:t>
      </w:r>
      <w:r>
        <w:rPr>
          <w:spacing w:val="-1"/>
        </w:rPr>
        <w:t xml:space="preserve"> </w:t>
      </w:r>
      <w:r>
        <w:t>about</w:t>
      </w:r>
      <w:r>
        <w:rPr>
          <w:spacing w:val="3"/>
        </w:rPr>
        <w:t xml:space="preserve"> </w:t>
      </w:r>
      <w:r>
        <w:t>the</w:t>
      </w:r>
      <w:r>
        <w:rPr>
          <w:spacing w:val="-6"/>
        </w:rPr>
        <w:t xml:space="preserve"> </w:t>
      </w:r>
      <w:r>
        <w:t>concerns</w:t>
      </w:r>
      <w:r>
        <w:rPr>
          <w:spacing w:val="-3"/>
        </w:rPr>
        <w:t xml:space="preserve"> </w:t>
      </w:r>
      <w:r>
        <w:t>in a</w:t>
      </w:r>
      <w:r>
        <w:rPr>
          <w:spacing w:val="-1"/>
        </w:rPr>
        <w:t xml:space="preserve"> </w:t>
      </w:r>
      <w:r>
        <w:t>secure</w:t>
      </w:r>
      <w:r>
        <w:rPr>
          <w:spacing w:val="-1"/>
        </w:rPr>
        <w:t xml:space="preserve"> </w:t>
      </w:r>
      <w:r>
        <w:t>and</w:t>
      </w:r>
      <w:r>
        <w:rPr>
          <w:spacing w:val="-5"/>
        </w:rPr>
        <w:t xml:space="preserve"> </w:t>
      </w:r>
      <w:r>
        <w:t>private place</w:t>
      </w:r>
    </w:p>
    <w:p w14:paraId="7957E6DF" w14:textId="77777777" w:rsidR="00F63013" w:rsidRDefault="00B67F08">
      <w:pPr>
        <w:pStyle w:val="BodyText"/>
        <w:spacing w:before="120" w:line="364" w:lineRule="auto"/>
        <w:ind w:left="810" w:right="717"/>
      </w:pPr>
      <w:r>
        <w:rPr>
          <w:noProof/>
          <w:lang w:val="en-GB" w:eastAsia="en-GB"/>
        </w:rPr>
        <w:drawing>
          <wp:anchor distT="0" distB="0" distL="0" distR="0" simplePos="0" relativeHeight="15911424" behindDoc="0" locked="0" layoutInCell="1" allowOverlap="1" wp14:anchorId="0E91CB7A" wp14:editId="0A37B388">
            <wp:simplePos x="0" y="0"/>
            <wp:positionH relativeFrom="page">
              <wp:posOffset>953769</wp:posOffset>
            </wp:positionH>
            <wp:positionV relativeFrom="paragraph">
              <wp:posOffset>154430</wp:posOffset>
            </wp:positionV>
            <wp:extent cx="24765" cy="39370"/>
            <wp:effectExtent l="0" t="0" r="0" b="0"/>
            <wp:wrapNone/>
            <wp:docPr id="71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image2.png"/>
                    <pic:cNvPicPr/>
                  </pic:nvPicPr>
                  <pic:blipFill>
                    <a:blip r:embed="rId6" cstate="print"/>
                    <a:stretch>
                      <a:fillRect/>
                    </a:stretch>
                  </pic:blipFill>
                  <pic:spPr>
                    <a:xfrm>
                      <a:off x="0" y="0"/>
                      <a:ext cx="24765" cy="39370"/>
                    </a:xfrm>
                    <a:prstGeom prst="rect">
                      <a:avLst/>
                    </a:prstGeom>
                  </pic:spPr>
                </pic:pic>
              </a:graphicData>
            </a:graphic>
          </wp:anchor>
        </w:drawing>
      </w:r>
      <w:r>
        <w:rPr>
          <w:noProof/>
          <w:lang w:val="en-GB" w:eastAsia="en-GB"/>
        </w:rPr>
        <w:drawing>
          <wp:anchor distT="0" distB="0" distL="0" distR="0" simplePos="0" relativeHeight="15911936" behindDoc="0" locked="0" layoutInCell="1" allowOverlap="1" wp14:anchorId="15EF2254" wp14:editId="1204B3A8">
            <wp:simplePos x="0" y="0"/>
            <wp:positionH relativeFrom="page">
              <wp:posOffset>953769</wp:posOffset>
            </wp:positionH>
            <wp:positionV relativeFrom="paragraph">
              <wp:posOffset>376680</wp:posOffset>
            </wp:positionV>
            <wp:extent cx="24765" cy="40004"/>
            <wp:effectExtent l="0" t="0" r="0" b="0"/>
            <wp:wrapNone/>
            <wp:docPr id="71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image2.png"/>
                    <pic:cNvPicPr/>
                  </pic:nvPicPr>
                  <pic:blipFill>
                    <a:blip r:embed="rId6" cstate="print"/>
                    <a:stretch>
                      <a:fillRect/>
                    </a:stretch>
                  </pic:blipFill>
                  <pic:spPr>
                    <a:xfrm>
                      <a:off x="0" y="0"/>
                      <a:ext cx="24765" cy="40004"/>
                    </a:xfrm>
                    <a:prstGeom prst="rect">
                      <a:avLst/>
                    </a:prstGeom>
                  </pic:spPr>
                </pic:pic>
              </a:graphicData>
            </a:graphic>
          </wp:anchor>
        </w:drawing>
      </w:r>
      <w:r>
        <w:t>Activate the local safeguarding procedures and refer the case to the local authority’s designated officer</w:t>
      </w:r>
      <w:r>
        <w:rPr>
          <w:spacing w:val="-53"/>
        </w:rPr>
        <w:t xml:space="preserve"> </w:t>
      </w:r>
      <w:r>
        <w:t>Seek advice</w:t>
      </w:r>
      <w:r>
        <w:rPr>
          <w:spacing w:val="-5"/>
        </w:rPr>
        <w:t xml:space="preserve"> </w:t>
      </w:r>
      <w:r>
        <w:t>from</w:t>
      </w:r>
      <w:r>
        <w:rPr>
          <w:spacing w:val="1"/>
        </w:rPr>
        <w:t xml:space="preserve"> </w:t>
      </w:r>
      <w:r>
        <w:t>the</w:t>
      </w:r>
      <w:r>
        <w:rPr>
          <w:spacing w:val="-6"/>
        </w:rPr>
        <w:t xml:space="preserve"> </w:t>
      </w:r>
      <w:r>
        <w:t>Forced Marriage Unit</w:t>
      </w:r>
      <w:r>
        <w:rPr>
          <w:spacing w:val="2"/>
        </w:rPr>
        <w:t xml:space="preserve"> </w:t>
      </w:r>
      <w:r>
        <w:t>on 020</w:t>
      </w:r>
      <w:r>
        <w:rPr>
          <w:spacing w:val="-1"/>
        </w:rPr>
        <w:t xml:space="preserve"> </w:t>
      </w:r>
      <w:r>
        <w:t>7008</w:t>
      </w:r>
      <w:r>
        <w:rPr>
          <w:spacing w:val="3"/>
        </w:rPr>
        <w:t xml:space="preserve"> </w:t>
      </w:r>
      <w:r>
        <w:t>0151 or</w:t>
      </w:r>
      <w:r>
        <w:rPr>
          <w:spacing w:val="-4"/>
        </w:rPr>
        <w:t xml:space="preserve"> </w:t>
      </w:r>
      <w:hyperlink r:id="rId49">
        <w:r>
          <w:rPr>
            <w:color w:val="0071CC"/>
            <w:u w:val="single" w:color="0071CC"/>
          </w:rPr>
          <w:t>fmu@fco.gov.uk</w:t>
        </w:r>
      </w:hyperlink>
    </w:p>
    <w:p w14:paraId="3C4100EF" w14:textId="77777777" w:rsidR="00F63013" w:rsidRDefault="00B67F08">
      <w:pPr>
        <w:pStyle w:val="BodyText"/>
        <w:spacing w:before="2"/>
        <w:ind w:left="810" w:right="773"/>
      </w:pPr>
      <w:r>
        <w:rPr>
          <w:noProof/>
          <w:lang w:val="en-GB" w:eastAsia="en-GB"/>
        </w:rPr>
        <w:drawing>
          <wp:anchor distT="0" distB="0" distL="0" distR="0" simplePos="0" relativeHeight="15912448" behindDoc="0" locked="0" layoutInCell="1" allowOverlap="1" wp14:anchorId="596CDDEA" wp14:editId="408A4874">
            <wp:simplePos x="0" y="0"/>
            <wp:positionH relativeFrom="page">
              <wp:posOffset>953769</wp:posOffset>
            </wp:positionH>
            <wp:positionV relativeFrom="paragraph">
              <wp:posOffset>79627</wp:posOffset>
            </wp:positionV>
            <wp:extent cx="24765" cy="39370"/>
            <wp:effectExtent l="0" t="0" r="0" b="0"/>
            <wp:wrapNone/>
            <wp:docPr id="71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image2.png"/>
                    <pic:cNvPicPr/>
                  </pic:nvPicPr>
                  <pic:blipFill>
                    <a:blip r:embed="rId6" cstate="print"/>
                    <a:stretch>
                      <a:fillRect/>
                    </a:stretch>
                  </pic:blipFill>
                  <pic:spPr>
                    <a:xfrm>
                      <a:off x="0" y="0"/>
                      <a:ext cx="24765" cy="39370"/>
                    </a:xfrm>
                    <a:prstGeom prst="rect">
                      <a:avLst/>
                    </a:prstGeom>
                  </pic:spPr>
                </pic:pic>
              </a:graphicData>
            </a:graphic>
          </wp:anchor>
        </w:drawing>
      </w:r>
      <w:r>
        <w:t>Refer the pupil to an education welfare officer, pastoral tutor, learning mentor, or school counsellor, as</w:t>
      </w:r>
      <w:r>
        <w:rPr>
          <w:spacing w:val="-53"/>
        </w:rPr>
        <w:t xml:space="preserve"> </w:t>
      </w:r>
      <w:r>
        <w:t>appropriate</w:t>
      </w:r>
    </w:p>
    <w:p w14:paraId="24CD977C" w14:textId="77777777" w:rsidR="00F63013" w:rsidRDefault="00F63013">
      <w:pPr>
        <w:pStyle w:val="BodyText"/>
        <w:spacing w:before="2"/>
        <w:ind w:left="0"/>
      </w:pPr>
    </w:p>
    <w:p w14:paraId="7E392E89" w14:textId="77777777" w:rsidR="00F63013" w:rsidRDefault="00B67F08">
      <w:pPr>
        <w:pStyle w:val="Heading3"/>
        <w:spacing w:before="1"/>
      </w:pPr>
      <w:r>
        <w:rPr>
          <w:color w:val="12253E"/>
        </w:rPr>
        <w:t>Preventing</w:t>
      </w:r>
      <w:r>
        <w:rPr>
          <w:color w:val="12253E"/>
          <w:spacing w:val="-5"/>
        </w:rPr>
        <w:t xml:space="preserve"> </w:t>
      </w:r>
      <w:proofErr w:type="spellStart"/>
      <w:r>
        <w:rPr>
          <w:color w:val="12253E"/>
        </w:rPr>
        <w:t>radicalisation</w:t>
      </w:r>
      <w:proofErr w:type="spellEnd"/>
    </w:p>
    <w:p w14:paraId="72BB2A56" w14:textId="77777777" w:rsidR="00F63013" w:rsidRDefault="00B67F08">
      <w:pPr>
        <w:pStyle w:val="BodyText"/>
        <w:spacing w:line="244" w:lineRule="auto"/>
        <w:ind w:left="782" w:right="771"/>
      </w:pPr>
      <w:r>
        <w:rPr>
          <w:noProof/>
          <w:lang w:val="en-GB" w:eastAsia="en-GB"/>
        </w:rPr>
        <w:drawing>
          <wp:anchor distT="0" distB="0" distL="0" distR="0" simplePos="0" relativeHeight="15912960" behindDoc="0" locked="0" layoutInCell="1" allowOverlap="1" wp14:anchorId="140A59F1" wp14:editId="6C29372F">
            <wp:simplePos x="0" y="0"/>
            <wp:positionH relativeFrom="page">
              <wp:posOffset>935989</wp:posOffset>
            </wp:positionH>
            <wp:positionV relativeFrom="paragraph">
              <wp:posOffset>154558</wp:posOffset>
            </wp:positionV>
            <wp:extent cx="24130" cy="40003"/>
            <wp:effectExtent l="0" t="0" r="0" b="0"/>
            <wp:wrapNone/>
            <wp:docPr id="71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image2.png"/>
                    <pic:cNvPicPr/>
                  </pic:nvPicPr>
                  <pic:blipFill>
                    <a:blip r:embed="rId6" cstate="print"/>
                    <a:stretch>
                      <a:fillRect/>
                    </a:stretch>
                  </pic:blipFill>
                  <pic:spPr>
                    <a:xfrm>
                      <a:off x="0" y="0"/>
                      <a:ext cx="24130" cy="40003"/>
                    </a:xfrm>
                    <a:prstGeom prst="rect">
                      <a:avLst/>
                    </a:prstGeom>
                  </pic:spPr>
                </pic:pic>
              </a:graphicData>
            </a:graphic>
          </wp:anchor>
        </w:drawing>
      </w:r>
      <w:proofErr w:type="spellStart"/>
      <w:r>
        <w:rPr>
          <w:rFonts w:ascii="Arial"/>
          <w:b/>
        </w:rPr>
        <w:t>Radicalisation</w:t>
      </w:r>
      <w:proofErr w:type="spellEnd"/>
      <w:r>
        <w:rPr>
          <w:rFonts w:ascii="Arial"/>
          <w:b/>
          <w:spacing w:val="2"/>
        </w:rPr>
        <w:t xml:space="preserve"> </w:t>
      </w:r>
      <w:r>
        <w:t>refers</w:t>
      </w:r>
      <w:r>
        <w:rPr>
          <w:spacing w:val="-5"/>
        </w:rPr>
        <w:t xml:space="preserve"> </w:t>
      </w:r>
      <w:r>
        <w:t>to</w:t>
      </w:r>
      <w:r>
        <w:rPr>
          <w:spacing w:val="-7"/>
        </w:rPr>
        <w:t xml:space="preserve"> </w:t>
      </w:r>
      <w:r>
        <w:t>the</w:t>
      </w:r>
      <w:r>
        <w:rPr>
          <w:spacing w:val="-2"/>
        </w:rPr>
        <w:t xml:space="preserve"> </w:t>
      </w:r>
      <w:r>
        <w:t>process</w:t>
      </w:r>
      <w:r>
        <w:rPr>
          <w:spacing w:val="-5"/>
        </w:rPr>
        <w:t xml:space="preserve"> </w:t>
      </w:r>
      <w:r>
        <w:t>by</w:t>
      </w:r>
      <w:r>
        <w:rPr>
          <w:spacing w:val="-1"/>
        </w:rPr>
        <w:t xml:space="preserve"> </w:t>
      </w:r>
      <w:r>
        <w:t>which</w:t>
      </w:r>
      <w:r>
        <w:rPr>
          <w:spacing w:val="-2"/>
        </w:rPr>
        <w:t xml:space="preserve"> </w:t>
      </w:r>
      <w:r>
        <w:t>a</w:t>
      </w:r>
      <w:r>
        <w:rPr>
          <w:spacing w:val="-3"/>
        </w:rPr>
        <w:t xml:space="preserve"> </w:t>
      </w:r>
      <w:r>
        <w:t>person</w:t>
      </w:r>
      <w:r>
        <w:rPr>
          <w:spacing w:val="2"/>
        </w:rPr>
        <w:t xml:space="preserve"> </w:t>
      </w:r>
      <w:r>
        <w:t>comes</w:t>
      </w:r>
      <w:r>
        <w:rPr>
          <w:spacing w:val="-5"/>
        </w:rPr>
        <w:t xml:space="preserve"> </w:t>
      </w:r>
      <w:r>
        <w:t>to</w:t>
      </w:r>
      <w:r>
        <w:rPr>
          <w:spacing w:val="-2"/>
        </w:rPr>
        <w:t xml:space="preserve"> </w:t>
      </w:r>
      <w:r>
        <w:t>support</w:t>
      </w:r>
      <w:r>
        <w:rPr>
          <w:spacing w:val="1"/>
        </w:rPr>
        <w:t xml:space="preserve"> </w:t>
      </w:r>
      <w:r>
        <w:t>terrorism</w:t>
      </w:r>
      <w:r>
        <w:rPr>
          <w:spacing w:val="3"/>
        </w:rPr>
        <w:t xml:space="preserve"> </w:t>
      </w:r>
      <w:r>
        <w:t>and</w:t>
      </w:r>
      <w:r>
        <w:rPr>
          <w:spacing w:val="-2"/>
        </w:rPr>
        <w:t xml:space="preserve"> </w:t>
      </w:r>
      <w:r>
        <w:t>extremist</w:t>
      </w:r>
      <w:r>
        <w:rPr>
          <w:spacing w:val="-52"/>
        </w:rPr>
        <w:t xml:space="preserve"> </w:t>
      </w:r>
      <w:r>
        <w:t>ideologies</w:t>
      </w:r>
      <w:r>
        <w:rPr>
          <w:spacing w:val="-4"/>
        </w:rPr>
        <w:t xml:space="preserve"> </w:t>
      </w:r>
      <w:r>
        <w:t>associated with terrorist</w:t>
      </w:r>
      <w:r>
        <w:rPr>
          <w:spacing w:val="3"/>
        </w:rPr>
        <w:t xml:space="preserve"> </w:t>
      </w:r>
      <w:r>
        <w:t>groups</w:t>
      </w:r>
    </w:p>
    <w:p w14:paraId="11542D17" w14:textId="77777777" w:rsidR="00F63013" w:rsidRDefault="00B67F08">
      <w:pPr>
        <w:pStyle w:val="BodyText"/>
        <w:spacing w:before="112" w:line="242" w:lineRule="auto"/>
        <w:ind w:left="782" w:right="646"/>
      </w:pPr>
      <w:r>
        <w:rPr>
          <w:noProof/>
          <w:lang w:val="en-GB" w:eastAsia="en-GB"/>
        </w:rPr>
        <w:drawing>
          <wp:anchor distT="0" distB="0" distL="0" distR="0" simplePos="0" relativeHeight="15913472" behindDoc="0" locked="0" layoutInCell="1" allowOverlap="1" wp14:anchorId="0436EE9A" wp14:editId="4A6C4C68">
            <wp:simplePos x="0" y="0"/>
            <wp:positionH relativeFrom="page">
              <wp:posOffset>935989</wp:posOffset>
            </wp:positionH>
            <wp:positionV relativeFrom="paragraph">
              <wp:posOffset>148969</wp:posOffset>
            </wp:positionV>
            <wp:extent cx="24130" cy="40004"/>
            <wp:effectExtent l="0" t="0" r="0" b="0"/>
            <wp:wrapNone/>
            <wp:docPr id="71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image2.png"/>
                    <pic:cNvPicPr/>
                  </pic:nvPicPr>
                  <pic:blipFill>
                    <a:blip r:embed="rId6" cstate="print"/>
                    <a:stretch>
                      <a:fillRect/>
                    </a:stretch>
                  </pic:blipFill>
                  <pic:spPr>
                    <a:xfrm>
                      <a:off x="0" y="0"/>
                      <a:ext cx="24130" cy="40004"/>
                    </a:xfrm>
                    <a:prstGeom prst="rect">
                      <a:avLst/>
                    </a:prstGeom>
                  </pic:spPr>
                </pic:pic>
              </a:graphicData>
            </a:graphic>
          </wp:anchor>
        </w:drawing>
      </w:r>
      <w:r>
        <w:rPr>
          <w:rFonts w:ascii="Arial"/>
          <w:b/>
        </w:rPr>
        <w:t xml:space="preserve">Extremism </w:t>
      </w:r>
      <w:r>
        <w:t>is vocal or active opposition to fundamental British values, such as democracy, the rule of</w:t>
      </w:r>
      <w:r>
        <w:rPr>
          <w:spacing w:val="1"/>
        </w:rPr>
        <w:t xml:space="preserve"> </w:t>
      </w:r>
      <w:r>
        <w:t>law, individual liberty, and mutual respect and tolerance of different faiths and beliefs. This also includes</w:t>
      </w:r>
      <w:r>
        <w:rPr>
          <w:spacing w:val="-53"/>
        </w:rPr>
        <w:t xml:space="preserve"> </w:t>
      </w:r>
      <w:r>
        <w:t>calling</w:t>
      </w:r>
      <w:r>
        <w:rPr>
          <w:spacing w:val="-6"/>
        </w:rPr>
        <w:t xml:space="preserve"> </w:t>
      </w:r>
      <w:r>
        <w:t>for</w:t>
      </w:r>
      <w:r>
        <w:rPr>
          <w:spacing w:val="-3"/>
        </w:rPr>
        <w:t xml:space="preserve"> </w:t>
      </w:r>
      <w:r>
        <w:t>the death of</w:t>
      </w:r>
      <w:r>
        <w:rPr>
          <w:spacing w:val="3"/>
        </w:rPr>
        <w:t xml:space="preserve"> </w:t>
      </w:r>
      <w:r>
        <w:t>members</w:t>
      </w:r>
      <w:r>
        <w:rPr>
          <w:spacing w:val="-3"/>
        </w:rPr>
        <w:t xml:space="preserve"> </w:t>
      </w:r>
      <w:r>
        <w:t>of</w:t>
      </w:r>
      <w:r>
        <w:rPr>
          <w:spacing w:val="8"/>
        </w:rPr>
        <w:t xml:space="preserve"> </w:t>
      </w:r>
      <w:r>
        <w:t>the armed</w:t>
      </w:r>
      <w:r>
        <w:rPr>
          <w:spacing w:val="-5"/>
        </w:rPr>
        <w:t xml:space="preserve"> </w:t>
      </w:r>
      <w:r>
        <w:t>forces</w:t>
      </w:r>
    </w:p>
    <w:p w14:paraId="65528AF8" w14:textId="77777777" w:rsidR="00F63013" w:rsidRDefault="00B67F08">
      <w:pPr>
        <w:spacing w:before="114"/>
        <w:ind w:left="782"/>
        <w:rPr>
          <w:sz w:val="20"/>
        </w:rPr>
      </w:pPr>
      <w:r>
        <w:rPr>
          <w:noProof/>
          <w:lang w:val="en-GB" w:eastAsia="en-GB"/>
        </w:rPr>
        <w:drawing>
          <wp:anchor distT="0" distB="0" distL="0" distR="0" simplePos="0" relativeHeight="15913984" behindDoc="0" locked="0" layoutInCell="1" allowOverlap="1" wp14:anchorId="37BC100B" wp14:editId="44C03CCE">
            <wp:simplePos x="0" y="0"/>
            <wp:positionH relativeFrom="page">
              <wp:posOffset>935989</wp:posOffset>
            </wp:positionH>
            <wp:positionV relativeFrom="paragraph">
              <wp:posOffset>149859</wp:posOffset>
            </wp:positionV>
            <wp:extent cx="24130" cy="40003"/>
            <wp:effectExtent l="0" t="0" r="0" b="0"/>
            <wp:wrapNone/>
            <wp:docPr id="72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image2.png"/>
                    <pic:cNvPicPr/>
                  </pic:nvPicPr>
                  <pic:blipFill>
                    <a:blip r:embed="rId6" cstate="print"/>
                    <a:stretch>
                      <a:fillRect/>
                    </a:stretch>
                  </pic:blipFill>
                  <pic:spPr>
                    <a:xfrm>
                      <a:off x="0" y="0"/>
                      <a:ext cx="24130" cy="40003"/>
                    </a:xfrm>
                    <a:prstGeom prst="rect">
                      <a:avLst/>
                    </a:prstGeom>
                  </pic:spPr>
                </pic:pic>
              </a:graphicData>
            </a:graphic>
          </wp:anchor>
        </w:drawing>
      </w:r>
      <w:r>
        <w:rPr>
          <w:rFonts w:ascii="Arial"/>
          <w:b/>
          <w:sz w:val="20"/>
        </w:rPr>
        <w:t>Terrorism</w:t>
      </w:r>
      <w:r>
        <w:rPr>
          <w:rFonts w:ascii="Arial"/>
          <w:b/>
          <w:spacing w:val="-5"/>
          <w:sz w:val="20"/>
        </w:rPr>
        <w:t xml:space="preserve"> </w:t>
      </w:r>
      <w:r>
        <w:rPr>
          <w:sz w:val="20"/>
        </w:rPr>
        <w:t>is</w:t>
      </w:r>
      <w:r>
        <w:rPr>
          <w:spacing w:val="-3"/>
          <w:sz w:val="20"/>
        </w:rPr>
        <w:t xml:space="preserve"> </w:t>
      </w:r>
      <w:r>
        <w:rPr>
          <w:sz w:val="20"/>
        </w:rPr>
        <w:t>an action that:</w:t>
      </w:r>
    </w:p>
    <w:p w14:paraId="2AAA2E1A" w14:textId="77777777" w:rsidR="00F63013" w:rsidRDefault="00B67F08">
      <w:pPr>
        <w:pStyle w:val="ListParagraph"/>
        <w:numPr>
          <w:ilvl w:val="1"/>
          <w:numId w:val="1"/>
        </w:numPr>
        <w:tabs>
          <w:tab w:val="left" w:pos="1488"/>
          <w:tab w:val="left" w:pos="1489"/>
        </w:tabs>
        <w:spacing w:before="127"/>
        <w:rPr>
          <w:sz w:val="20"/>
        </w:rPr>
      </w:pPr>
      <w:r>
        <w:rPr>
          <w:sz w:val="20"/>
        </w:rPr>
        <w:t>Endangers</w:t>
      </w:r>
      <w:r>
        <w:rPr>
          <w:spacing w:val="-3"/>
          <w:sz w:val="20"/>
        </w:rPr>
        <w:t xml:space="preserve"> </w:t>
      </w:r>
      <w:r>
        <w:rPr>
          <w:sz w:val="20"/>
        </w:rPr>
        <w:t>or</w:t>
      </w:r>
      <w:r>
        <w:rPr>
          <w:spacing w:val="1"/>
          <w:sz w:val="20"/>
        </w:rPr>
        <w:t xml:space="preserve"> </w:t>
      </w:r>
      <w:r>
        <w:rPr>
          <w:sz w:val="20"/>
        </w:rPr>
        <w:t>causes</w:t>
      </w:r>
      <w:r>
        <w:rPr>
          <w:spacing w:val="-3"/>
          <w:sz w:val="20"/>
        </w:rPr>
        <w:t xml:space="preserve"> </w:t>
      </w:r>
      <w:r>
        <w:rPr>
          <w:sz w:val="20"/>
        </w:rPr>
        <w:t>serious</w:t>
      </w:r>
      <w:r>
        <w:rPr>
          <w:spacing w:val="-7"/>
          <w:sz w:val="20"/>
        </w:rPr>
        <w:t xml:space="preserve"> </w:t>
      </w:r>
      <w:r>
        <w:rPr>
          <w:sz w:val="20"/>
        </w:rPr>
        <w:t>violence</w:t>
      </w:r>
      <w:r>
        <w:rPr>
          <w:spacing w:val="-5"/>
          <w:sz w:val="20"/>
        </w:rPr>
        <w:t xml:space="preserve"> </w:t>
      </w:r>
      <w:r>
        <w:rPr>
          <w:sz w:val="20"/>
        </w:rPr>
        <w:t>to a person/people;</w:t>
      </w:r>
    </w:p>
    <w:p w14:paraId="5DB76566" w14:textId="77777777" w:rsidR="00F63013" w:rsidRDefault="00B67F08">
      <w:pPr>
        <w:pStyle w:val="ListParagraph"/>
        <w:numPr>
          <w:ilvl w:val="1"/>
          <w:numId w:val="1"/>
        </w:numPr>
        <w:tabs>
          <w:tab w:val="left" w:pos="1488"/>
          <w:tab w:val="left" w:pos="1489"/>
        </w:tabs>
        <w:spacing w:before="115"/>
        <w:rPr>
          <w:sz w:val="20"/>
        </w:rPr>
      </w:pPr>
      <w:r>
        <w:rPr>
          <w:sz w:val="20"/>
        </w:rPr>
        <w:t>Causes serious</w:t>
      </w:r>
      <w:r>
        <w:rPr>
          <w:spacing w:val="-4"/>
          <w:sz w:val="20"/>
        </w:rPr>
        <w:t xml:space="preserve"> </w:t>
      </w:r>
      <w:r>
        <w:rPr>
          <w:sz w:val="20"/>
        </w:rPr>
        <w:t>damage to</w:t>
      </w:r>
      <w:r>
        <w:rPr>
          <w:spacing w:val="-1"/>
          <w:sz w:val="20"/>
        </w:rPr>
        <w:t xml:space="preserve"> </w:t>
      </w:r>
      <w:r>
        <w:rPr>
          <w:sz w:val="20"/>
        </w:rPr>
        <w:t>property;</w:t>
      </w:r>
      <w:r>
        <w:rPr>
          <w:spacing w:val="-3"/>
          <w:sz w:val="20"/>
        </w:rPr>
        <w:t xml:space="preserve"> </w:t>
      </w:r>
      <w:r>
        <w:rPr>
          <w:sz w:val="20"/>
        </w:rPr>
        <w:t>or</w:t>
      </w:r>
    </w:p>
    <w:p w14:paraId="5FB9DE9B" w14:textId="77777777" w:rsidR="00F63013" w:rsidRDefault="00B67F08">
      <w:pPr>
        <w:pStyle w:val="ListParagraph"/>
        <w:numPr>
          <w:ilvl w:val="1"/>
          <w:numId w:val="1"/>
        </w:numPr>
        <w:tabs>
          <w:tab w:val="left" w:pos="1488"/>
          <w:tab w:val="left" w:pos="1489"/>
        </w:tabs>
        <w:spacing w:before="120"/>
        <w:rPr>
          <w:sz w:val="20"/>
        </w:rPr>
      </w:pPr>
      <w:r>
        <w:rPr>
          <w:sz w:val="20"/>
        </w:rPr>
        <w:t>Seriously</w:t>
      </w:r>
      <w:r>
        <w:rPr>
          <w:spacing w:val="-4"/>
          <w:sz w:val="20"/>
        </w:rPr>
        <w:t xml:space="preserve"> </w:t>
      </w:r>
      <w:r>
        <w:rPr>
          <w:sz w:val="20"/>
        </w:rPr>
        <w:t>interferes</w:t>
      </w:r>
      <w:r>
        <w:rPr>
          <w:spacing w:val="-4"/>
          <w:sz w:val="20"/>
        </w:rPr>
        <w:t xml:space="preserve"> </w:t>
      </w:r>
      <w:r>
        <w:rPr>
          <w:sz w:val="20"/>
        </w:rPr>
        <w:t>or disrupts</w:t>
      </w:r>
      <w:r>
        <w:rPr>
          <w:spacing w:val="-4"/>
          <w:sz w:val="20"/>
        </w:rPr>
        <w:t xml:space="preserve"> </w:t>
      </w:r>
      <w:r>
        <w:rPr>
          <w:sz w:val="20"/>
        </w:rPr>
        <w:t>an electronic system</w:t>
      </w:r>
    </w:p>
    <w:p w14:paraId="789DD75E" w14:textId="77777777" w:rsidR="00F63013" w:rsidRDefault="00B67F08">
      <w:pPr>
        <w:pStyle w:val="BodyText"/>
        <w:spacing w:before="119"/>
        <w:ind w:left="782" w:right="771"/>
      </w:pPr>
      <w:r>
        <w:t>The</w:t>
      </w:r>
      <w:r>
        <w:rPr>
          <w:spacing w:val="-2"/>
        </w:rPr>
        <w:t xml:space="preserve"> </w:t>
      </w:r>
      <w:r>
        <w:t>use</w:t>
      </w:r>
      <w:r>
        <w:rPr>
          <w:spacing w:val="-2"/>
        </w:rPr>
        <w:t xml:space="preserve"> </w:t>
      </w:r>
      <w:r>
        <w:t>or threat</w:t>
      </w:r>
      <w:r>
        <w:rPr>
          <w:spacing w:val="1"/>
        </w:rPr>
        <w:t xml:space="preserve"> </w:t>
      </w:r>
      <w:r>
        <w:t>of</w:t>
      </w:r>
      <w:r>
        <w:rPr>
          <w:spacing w:val="1"/>
        </w:rPr>
        <w:t xml:space="preserve"> </w:t>
      </w:r>
      <w:r>
        <w:t>terrorism must</w:t>
      </w:r>
      <w:r>
        <w:rPr>
          <w:spacing w:val="1"/>
        </w:rPr>
        <w:t xml:space="preserve"> </w:t>
      </w:r>
      <w:r>
        <w:t>be</w:t>
      </w:r>
      <w:r>
        <w:rPr>
          <w:spacing w:val="-1"/>
        </w:rPr>
        <w:t xml:space="preserve"> </w:t>
      </w:r>
      <w:r>
        <w:t>designed</w:t>
      </w:r>
      <w:r>
        <w:rPr>
          <w:spacing w:val="-2"/>
        </w:rPr>
        <w:t xml:space="preserve"> </w:t>
      </w:r>
      <w:r>
        <w:t>to</w:t>
      </w:r>
      <w:r>
        <w:rPr>
          <w:spacing w:val="-6"/>
        </w:rPr>
        <w:t xml:space="preserve"> </w:t>
      </w:r>
      <w:r>
        <w:t>influence</w:t>
      </w:r>
      <w:r>
        <w:rPr>
          <w:spacing w:val="-2"/>
        </w:rPr>
        <w:t xml:space="preserve"> </w:t>
      </w:r>
      <w:r>
        <w:t>the</w:t>
      </w:r>
      <w:r>
        <w:rPr>
          <w:spacing w:val="-2"/>
        </w:rPr>
        <w:t xml:space="preserve"> </w:t>
      </w:r>
      <w:r>
        <w:t>government</w:t>
      </w:r>
      <w:r>
        <w:rPr>
          <w:spacing w:val="2"/>
        </w:rPr>
        <w:t xml:space="preserve"> </w:t>
      </w:r>
      <w:r>
        <w:t>or</w:t>
      </w:r>
      <w:r>
        <w:rPr>
          <w:spacing w:val="-5"/>
        </w:rPr>
        <w:t xml:space="preserve"> </w:t>
      </w:r>
      <w:r>
        <w:t>to</w:t>
      </w:r>
      <w:r>
        <w:rPr>
          <w:spacing w:val="-6"/>
        </w:rPr>
        <w:t xml:space="preserve"> </w:t>
      </w:r>
      <w:r>
        <w:t>intimidate</w:t>
      </w:r>
      <w:r>
        <w:rPr>
          <w:spacing w:val="-7"/>
        </w:rPr>
        <w:t xml:space="preserve"> </w:t>
      </w:r>
      <w:r>
        <w:t>the</w:t>
      </w:r>
      <w:r>
        <w:rPr>
          <w:spacing w:val="-1"/>
        </w:rPr>
        <w:t xml:space="preserve"> </w:t>
      </w:r>
      <w:r>
        <w:t>public</w:t>
      </w:r>
      <w:r>
        <w:rPr>
          <w:spacing w:val="-53"/>
        </w:rPr>
        <w:t xml:space="preserve"> </w:t>
      </w:r>
      <w:r>
        <w:t>and</w:t>
      </w:r>
      <w:r>
        <w:rPr>
          <w:spacing w:val="-1"/>
        </w:rPr>
        <w:t xml:space="preserve"> </w:t>
      </w:r>
      <w:r>
        <w:t>is</w:t>
      </w:r>
      <w:r>
        <w:rPr>
          <w:spacing w:val="-8"/>
        </w:rPr>
        <w:t xml:space="preserve"> </w:t>
      </w:r>
      <w:r>
        <w:t>made</w:t>
      </w:r>
      <w:r>
        <w:rPr>
          <w:spacing w:val="-6"/>
        </w:rPr>
        <w:t xml:space="preserve"> </w:t>
      </w:r>
      <w:r>
        <w:t>for</w:t>
      </w:r>
      <w:r>
        <w:rPr>
          <w:spacing w:val="-3"/>
        </w:rPr>
        <w:t xml:space="preserve"> </w:t>
      </w:r>
      <w:r>
        <w:t>the purpose</w:t>
      </w:r>
      <w:r>
        <w:rPr>
          <w:spacing w:val="-1"/>
        </w:rPr>
        <w:t xml:space="preserve"> </w:t>
      </w:r>
      <w:r>
        <w:t>of</w:t>
      </w:r>
      <w:r>
        <w:rPr>
          <w:spacing w:val="8"/>
        </w:rPr>
        <w:t xml:space="preserve"> </w:t>
      </w:r>
      <w:r>
        <w:t>advancing</w:t>
      </w:r>
      <w:r>
        <w:rPr>
          <w:spacing w:val="-1"/>
        </w:rPr>
        <w:t xml:space="preserve"> </w:t>
      </w:r>
      <w:r>
        <w:t>a political,</w:t>
      </w:r>
      <w:r>
        <w:rPr>
          <w:spacing w:val="3"/>
        </w:rPr>
        <w:t xml:space="preserve"> </w:t>
      </w:r>
      <w:r>
        <w:t>religious</w:t>
      </w:r>
      <w:r>
        <w:rPr>
          <w:spacing w:val="-4"/>
        </w:rPr>
        <w:t xml:space="preserve"> </w:t>
      </w:r>
      <w:r>
        <w:t>or</w:t>
      </w:r>
      <w:r>
        <w:rPr>
          <w:spacing w:val="-3"/>
        </w:rPr>
        <w:t xml:space="preserve"> </w:t>
      </w:r>
      <w:r>
        <w:t>ideological</w:t>
      </w:r>
      <w:r>
        <w:rPr>
          <w:spacing w:val="-1"/>
        </w:rPr>
        <w:t xml:space="preserve"> </w:t>
      </w:r>
      <w:r>
        <w:t>cause.</w:t>
      </w:r>
    </w:p>
    <w:p w14:paraId="5A5C230A" w14:textId="77777777" w:rsidR="00F63013" w:rsidRDefault="00B67F08">
      <w:pPr>
        <w:pStyle w:val="BodyText"/>
        <w:ind w:left="215" w:right="1149"/>
        <w:jc w:val="both"/>
      </w:pPr>
      <w:r>
        <w:t>Schools have a duty to prevent children from being drawn into terrorism. The DSL will undertake Prevent</w:t>
      </w:r>
      <w:r>
        <w:rPr>
          <w:spacing w:val="-53"/>
        </w:rPr>
        <w:t xml:space="preserve"> </w:t>
      </w:r>
      <w:r>
        <w:t>awareness training and make sure that staff have access to appropriate training to equip them to identify</w:t>
      </w:r>
      <w:r>
        <w:rPr>
          <w:spacing w:val="-53"/>
        </w:rPr>
        <w:t xml:space="preserve"> </w:t>
      </w:r>
      <w:r>
        <w:t>children</w:t>
      </w:r>
      <w:r>
        <w:rPr>
          <w:spacing w:val="-5"/>
        </w:rPr>
        <w:t xml:space="preserve"> </w:t>
      </w:r>
      <w:r>
        <w:t>at</w:t>
      </w:r>
      <w:r>
        <w:rPr>
          <w:spacing w:val="3"/>
        </w:rPr>
        <w:t xml:space="preserve"> </w:t>
      </w:r>
      <w:r>
        <w:t>risk.</w:t>
      </w:r>
    </w:p>
    <w:p w14:paraId="1BB91412" w14:textId="77777777" w:rsidR="00F63013" w:rsidRDefault="00B67F08">
      <w:pPr>
        <w:pStyle w:val="BodyText"/>
        <w:spacing w:before="117"/>
        <w:ind w:left="215" w:right="736"/>
      </w:pPr>
      <w:r>
        <w:t>We will assess the risk of children in our school being drawn into terrorism. This assessment will be based on</w:t>
      </w:r>
      <w:r>
        <w:rPr>
          <w:spacing w:val="-53"/>
        </w:rPr>
        <w:t xml:space="preserve"> </w:t>
      </w:r>
      <w:r>
        <w:t>an understanding of the potential risk in our local area, in collaboration with our local safeguarding partners</w:t>
      </w:r>
      <w:r>
        <w:rPr>
          <w:spacing w:val="1"/>
        </w:rPr>
        <w:t xml:space="preserve"> </w:t>
      </w:r>
      <w:r>
        <w:t>and local police</w:t>
      </w:r>
      <w:r>
        <w:rPr>
          <w:spacing w:val="-5"/>
        </w:rPr>
        <w:t xml:space="preserve"> </w:t>
      </w:r>
      <w:r>
        <w:t>force.</w:t>
      </w:r>
    </w:p>
    <w:p w14:paraId="2643BD6C" w14:textId="77777777" w:rsidR="00F63013" w:rsidRDefault="00B67F08">
      <w:pPr>
        <w:pStyle w:val="BodyText"/>
        <w:ind w:left="215" w:right="757"/>
      </w:pPr>
      <w:r>
        <w:t>We will ensure that suitable internet filtering is in place, and equip our pupils to stay safe online at school and</w:t>
      </w:r>
      <w:r>
        <w:rPr>
          <w:spacing w:val="-53"/>
        </w:rPr>
        <w:t xml:space="preserve"> </w:t>
      </w:r>
      <w:r>
        <w:t>at</w:t>
      </w:r>
      <w:r>
        <w:rPr>
          <w:spacing w:val="2"/>
        </w:rPr>
        <w:t xml:space="preserve"> </w:t>
      </w:r>
      <w:r>
        <w:t>home.</w:t>
      </w:r>
    </w:p>
    <w:p w14:paraId="0FC6ABA2" w14:textId="77777777" w:rsidR="00F63013" w:rsidRDefault="00B67F08">
      <w:pPr>
        <w:pStyle w:val="BodyText"/>
        <w:ind w:left="215" w:right="1168"/>
        <w:jc w:val="both"/>
      </w:pPr>
      <w:r>
        <w:t>There</w:t>
      </w:r>
      <w:r>
        <w:rPr>
          <w:spacing w:val="-1"/>
        </w:rPr>
        <w:t xml:space="preserve"> </w:t>
      </w:r>
      <w:r>
        <w:t>is</w:t>
      </w:r>
      <w:r>
        <w:rPr>
          <w:spacing w:val="-4"/>
        </w:rPr>
        <w:t xml:space="preserve"> </w:t>
      </w:r>
      <w:r>
        <w:t>no</w:t>
      </w:r>
      <w:r>
        <w:rPr>
          <w:spacing w:val="-1"/>
        </w:rPr>
        <w:t xml:space="preserve"> </w:t>
      </w:r>
      <w:r>
        <w:t>single</w:t>
      </w:r>
      <w:r>
        <w:rPr>
          <w:spacing w:val="-6"/>
        </w:rPr>
        <w:t xml:space="preserve"> </w:t>
      </w:r>
      <w:r>
        <w:t>way of</w:t>
      </w:r>
      <w:r>
        <w:rPr>
          <w:spacing w:val="2"/>
        </w:rPr>
        <w:t xml:space="preserve"> </w:t>
      </w:r>
      <w:r>
        <w:t>identifying an</w:t>
      </w:r>
      <w:r>
        <w:rPr>
          <w:spacing w:val="-6"/>
        </w:rPr>
        <w:t xml:space="preserve"> </w:t>
      </w:r>
      <w:r>
        <w:t>individual</w:t>
      </w:r>
      <w:r>
        <w:rPr>
          <w:spacing w:val="3"/>
        </w:rPr>
        <w:t xml:space="preserve"> </w:t>
      </w:r>
      <w:r>
        <w:t>who</w:t>
      </w:r>
      <w:r>
        <w:rPr>
          <w:spacing w:val="-1"/>
        </w:rPr>
        <w:t xml:space="preserve"> </w:t>
      </w:r>
      <w:r>
        <w:t>is</w:t>
      </w:r>
      <w:r>
        <w:rPr>
          <w:spacing w:val="-4"/>
        </w:rPr>
        <w:t xml:space="preserve"> </w:t>
      </w:r>
      <w:r>
        <w:t>likely</w:t>
      </w:r>
      <w:r>
        <w:rPr>
          <w:spacing w:val="-4"/>
        </w:rPr>
        <w:t xml:space="preserve"> </w:t>
      </w:r>
      <w:r>
        <w:t>to</w:t>
      </w:r>
      <w:r>
        <w:rPr>
          <w:spacing w:val="-1"/>
        </w:rPr>
        <w:t xml:space="preserve"> </w:t>
      </w:r>
      <w:r>
        <w:t>be susceptible</w:t>
      </w:r>
      <w:r>
        <w:rPr>
          <w:spacing w:val="-6"/>
        </w:rPr>
        <w:t xml:space="preserve"> </w:t>
      </w:r>
      <w:r>
        <w:t>to</w:t>
      </w:r>
      <w:r>
        <w:rPr>
          <w:spacing w:val="-1"/>
        </w:rPr>
        <w:t xml:space="preserve"> </w:t>
      </w:r>
      <w:r>
        <w:t>an</w:t>
      </w:r>
      <w:r>
        <w:rPr>
          <w:spacing w:val="-1"/>
        </w:rPr>
        <w:t xml:space="preserve"> </w:t>
      </w:r>
      <w:r>
        <w:t>extremist</w:t>
      </w:r>
      <w:r>
        <w:rPr>
          <w:spacing w:val="-3"/>
        </w:rPr>
        <w:t xml:space="preserve"> </w:t>
      </w:r>
      <w:r>
        <w:t>ideology.</w:t>
      </w:r>
      <w:r>
        <w:rPr>
          <w:spacing w:val="-53"/>
        </w:rPr>
        <w:t xml:space="preserve"> </w:t>
      </w:r>
      <w:proofErr w:type="spellStart"/>
      <w:r>
        <w:t>Radicalisation</w:t>
      </w:r>
      <w:proofErr w:type="spellEnd"/>
      <w:r>
        <w:rPr>
          <w:spacing w:val="-1"/>
        </w:rPr>
        <w:t xml:space="preserve"> </w:t>
      </w:r>
      <w:r>
        <w:t>can occur</w:t>
      </w:r>
      <w:r>
        <w:rPr>
          <w:spacing w:val="-3"/>
        </w:rPr>
        <w:t xml:space="preserve"> </w:t>
      </w:r>
      <w:r>
        <w:t>quickly</w:t>
      </w:r>
      <w:r>
        <w:rPr>
          <w:spacing w:val="1"/>
        </w:rPr>
        <w:t xml:space="preserve"> </w:t>
      </w:r>
      <w:r>
        <w:t>or</w:t>
      </w:r>
      <w:r>
        <w:rPr>
          <w:spacing w:val="1"/>
        </w:rPr>
        <w:t xml:space="preserve"> </w:t>
      </w:r>
      <w:r>
        <w:t>over</w:t>
      </w:r>
      <w:r>
        <w:rPr>
          <w:spacing w:val="-3"/>
        </w:rPr>
        <w:t xml:space="preserve"> </w:t>
      </w:r>
      <w:r>
        <w:t>a</w:t>
      </w:r>
      <w:r>
        <w:rPr>
          <w:spacing w:val="-5"/>
        </w:rPr>
        <w:t xml:space="preserve"> </w:t>
      </w:r>
      <w:r>
        <w:t>long period.</w:t>
      </w:r>
    </w:p>
    <w:p w14:paraId="53B31FB2" w14:textId="77777777" w:rsidR="00F63013" w:rsidRDefault="00B67F08">
      <w:pPr>
        <w:pStyle w:val="BodyText"/>
        <w:ind w:left="215"/>
        <w:jc w:val="both"/>
      </w:pPr>
      <w:r>
        <w:t>Staff</w:t>
      </w:r>
      <w:r>
        <w:rPr>
          <w:spacing w:val="2"/>
        </w:rPr>
        <w:t xml:space="preserve"> </w:t>
      </w:r>
      <w:r>
        <w:t>will</w:t>
      </w:r>
      <w:r>
        <w:rPr>
          <w:spacing w:val="3"/>
        </w:rPr>
        <w:t xml:space="preserve"> </w:t>
      </w:r>
      <w:r>
        <w:t>be alert</w:t>
      </w:r>
      <w:r>
        <w:rPr>
          <w:spacing w:val="-3"/>
        </w:rPr>
        <w:t xml:space="preserve"> </w:t>
      </w:r>
      <w:r>
        <w:t>to</w:t>
      </w:r>
      <w:r>
        <w:rPr>
          <w:spacing w:val="-5"/>
        </w:rPr>
        <w:t xml:space="preserve"> </w:t>
      </w:r>
      <w:r>
        <w:t>changes</w:t>
      </w:r>
      <w:r>
        <w:rPr>
          <w:spacing w:val="-4"/>
        </w:rPr>
        <w:t xml:space="preserve"> </w:t>
      </w:r>
      <w:r>
        <w:t>in pupils’</w:t>
      </w:r>
      <w:r>
        <w:rPr>
          <w:spacing w:val="-1"/>
        </w:rPr>
        <w:t xml:space="preserve"> </w:t>
      </w:r>
      <w:proofErr w:type="spellStart"/>
      <w:r>
        <w:t>behaviour</w:t>
      </w:r>
      <w:proofErr w:type="spellEnd"/>
      <w:r>
        <w:t>.</w:t>
      </w:r>
    </w:p>
    <w:p w14:paraId="19D3D233" w14:textId="77777777" w:rsidR="00F63013" w:rsidRDefault="00F63013">
      <w:pPr>
        <w:jc w:val="both"/>
        <w:sectPr w:rsidR="00F63013">
          <w:pgSz w:w="11900" w:h="16840"/>
          <w:pgMar w:top="1520" w:right="420" w:bottom="280" w:left="860" w:header="720" w:footer="720" w:gutter="0"/>
          <w:cols w:space="720"/>
        </w:sectPr>
      </w:pPr>
    </w:p>
    <w:p w14:paraId="6E339C88" w14:textId="77777777" w:rsidR="00F63013" w:rsidRDefault="00B67F08">
      <w:pPr>
        <w:pStyle w:val="BodyText"/>
        <w:spacing w:before="79"/>
        <w:ind w:left="215" w:right="1357"/>
      </w:pPr>
      <w:r>
        <w:lastRenderedPageBreak/>
        <w:t xml:space="preserve">The government website </w:t>
      </w:r>
      <w:hyperlink r:id="rId50">
        <w:r>
          <w:rPr>
            <w:color w:val="0071CC"/>
            <w:u w:val="single" w:color="0071CC"/>
          </w:rPr>
          <w:t>Educate Against Hate</w:t>
        </w:r>
        <w:r>
          <w:rPr>
            <w:color w:val="0071CC"/>
          </w:rPr>
          <w:t xml:space="preserve"> </w:t>
        </w:r>
      </w:hyperlink>
      <w:r>
        <w:t xml:space="preserve">and charity </w:t>
      </w:r>
      <w:hyperlink r:id="rId51">
        <w:r>
          <w:rPr>
            <w:color w:val="0071CC"/>
            <w:u w:val="single" w:color="0071CC"/>
          </w:rPr>
          <w:t>NSPCC</w:t>
        </w:r>
        <w:r>
          <w:rPr>
            <w:color w:val="0071CC"/>
          </w:rPr>
          <w:t xml:space="preserve"> </w:t>
        </w:r>
      </w:hyperlink>
      <w:r>
        <w:t>say that signs that a pupil is being</w:t>
      </w:r>
      <w:r>
        <w:rPr>
          <w:spacing w:val="-53"/>
        </w:rPr>
        <w:t xml:space="preserve"> </w:t>
      </w:r>
      <w:proofErr w:type="spellStart"/>
      <w:r>
        <w:t>radicalised</w:t>
      </w:r>
      <w:proofErr w:type="spellEnd"/>
      <w:r>
        <w:rPr>
          <w:spacing w:val="-1"/>
        </w:rPr>
        <w:t xml:space="preserve"> </w:t>
      </w:r>
      <w:r>
        <w:t>can include:</w:t>
      </w:r>
    </w:p>
    <w:p w14:paraId="4D08FB7A" w14:textId="77777777" w:rsidR="00F63013" w:rsidRDefault="00B67F08">
      <w:pPr>
        <w:pStyle w:val="BodyText"/>
        <w:spacing w:line="367" w:lineRule="auto"/>
        <w:ind w:left="810" w:right="1896"/>
      </w:pPr>
      <w:r>
        <w:rPr>
          <w:noProof/>
          <w:lang w:val="en-GB" w:eastAsia="en-GB"/>
        </w:rPr>
        <w:drawing>
          <wp:anchor distT="0" distB="0" distL="0" distR="0" simplePos="0" relativeHeight="15914496" behindDoc="0" locked="0" layoutInCell="1" allowOverlap="1" wp14:anchorId="1DE97744" wp14:editId="209129AC">
            <wp:simplePos x="0" y="0"/>
            <wp:positionH relativeFrom="page">
              <wp:posOffset>953769</wp:posOffset>
            </wp:positionH>
            <wp:positionV relativeFrom="paragraph">
              <wp:posOffset>155954</wp:posOffset>
            </wp:positionV>
            <wp:extent cx="24765" cy="40004"/>
            <wp:effectExtent l="0" t="0" r="0" b="0"/>
            <wp:wrapNone/>
            <wp:docPr id="72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image2.png"/>
                    <pic:cNvPicPr/>
                  </pic:nvPicPr>
                  <pic:blipFill>
                    <a:blip r:embed="rId6" cstate="print"/>
                    <a:stretch>
                      <a:fillRect/>
                    </a:stretch>
                  </pic:blipFill>
                  <pic:spPr>
                    <a:xfrm>
                      <a:off x="0" y="0"/>
                      <a:ext cx="24765" cy="40004"/>
                    </a:xfrm>
                    <a:prstGeom prst="rect">
                      <a:avLst/>
                    </a:prstGeom>
                  </pic:spPr>
                </pic:pic>
              </a:graphicData>
            </a:graphic>
          </wp:anchor>
        </w:drawing>
      </w:r>
      <w:r>
        <w:rPr>
          <w:noProof/>
          <w:lang w:val="en-GB" w:eastAsia="en-GB"/>
        </w:rPr>
        <w:drawing>
          <wp:anchor distT="0" distB="0" distL="0" distR="0" simplePos="0" relativeHeight="15915008" behindDoc="0" locked="0" layoutInCell="1" allowOverlap="1" wp14:anchorId="7BF86746" wp14:editId="039EE6B0">
            <wp:simplePos x="0" y="0"/>
            <wp:positionH relativeFrom="page">
              <wp:posOffset>953769</wp:posOffset>
            </wp:positionH>
            <wp:positionV relativeFrom="paragraph">
              <wp:posOffset>378839</wp:posOffset>
            </wp:positionV>
            <wp:extent cx="24765" cy="39370"/>
            <wp:effectExtent l="0" t="0" r="0" b="0"/>
            <wp:wrapNone/>
            <wp:docPr id="72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image2.png"/>
                    <pic:cNvPicPr/>
                  </pic:nvPicPr>
                  <pic:blipFill>
                    <a:blip r:embed="rId6" cstate="print"/>
                    <a:stretch>
                      <a:fillRect/>
                    </a:stretch>
                  </pic:blipFill>
                  <pic:spPr>
                    <a:xfrm>
                      <a:off x="0" y="0"/>
                      <a:ext cx="24765" cy="39370"/>
                    </a:xfrm>
                    <a:prstGeom prst="rect">
                      <a:avLst/>
                    </a:prstGeom>
                  </pic:spPr>
                </pic:pic>
              </a:graphicData>
            </a:graphic>
          </wp:anchor>
        </w:drawing>
      </w:r>
      <w:r>
        <w:t>Refusal to engage with, or becoming abusive to, peers who are different from themselves</w:t>
      </w:r>
      <w:r>
        <w:rPr>
          <w:spacing w:val="-53"/>
        </w:rPr>
        <w:t xml:space="preserve"> </w:t>
      </w:r>
      <w:r>
        <w:t>Becoming</w:t>
      </w:r>
      <w:r>
        <w:rPr>
          <w:spacing w:val="-1"/>
        </w:rPr>
        <w:t xml:space="preserve"> </w:t>
      </w:r>
      <w:r>
        <w:t>susceptible</w:t>
      </w:r>
      <w:r>
        <w:rPr>
          <w:spacing w:val="-5"/>
        </w:rPr>
        <w:t xml:space="preserve"> </w:t>
      </w:r>
      <w:r>
        <w:t>to conspiracy</w:t>
      </w:r>
      <w:r>
        <w:rPr>
          <w:spacing w:val="-3"/>
        </w:rPr>
        <w:t xml:space="preserve"> </w:t>
      </w:r>
      <w:r>
        <w:t>theories</w:t>
      </w:r>
      <w:r>
        <w:rPr>
          <w:spacing w:val="-3"/>
        </w:rPr>
        <w:t xml:space="preserve"> </w:t>
      </w:r>
      <w:r>
        <w:t>and</w:t>
      </w:r>
      <w:r>
        <w:rPr>
          <w:spacing w:val="-5"/>
        </w:rPr>
        <w:t xml:space="preserve"> </w:t>
      </w:r>
      <w:r>
        <w:t>feelings</w:t>
      </w:r>
      <w:r>
        <w:rPr>
          <w:spacing w:val="-3"/>
        </w:rPr>
        <w:t xml:space="preserve"> </w:t>
      </w:r>
      <w:r>
        <w:t>of</w:t>
      </w:r>
      <w:r>
        <w:rPr>
          <w:spacing w:val="8"/>
        </w:rPr>
        <w:t xml:space="preserve"> </w:t>
      </w:r>
      <w:r>
        <w:t>persecution</w:t>
      </w:r>
    </w:p>
    <w:p w14:paraId="6CA44AB7" w14:textId="77777777" w:rsidR="00F63013" w:rsidRDefault="00B67F08">
      <w:pPr>
        <w:pStyle w:val="BodyText"/>
        <w:spacing w:before="0" w:line="362" w:lineRule="auto"/>
        <w:ind w:left="810" w:right="5687"/>
      </w:pPr>
      <w:r>
        <w:rPr>
          <w:noProof/>
          <w:lang w:val="en-GB" w:eastAsia="en-GB"/>
        </w:rPr>
        <w:drawing>
          <wp:anchor distT="0" distB="0" distL="0" distR="0" simplePos="0" relativeHeight="15915520" behindDoc="0" locked="0" layoutInCell="1" allowOverlap="1" wp14:anchorId="0204A3F7" wp14:editId="0712ECC9">
            <wp:simplePos x="0" y="0"/>
            <wp:positionH relativeFrom="page">
              <wp:posOffset>953769</wp:posOffset>
            </wp:positionH>
            <wp:positionV relativeFrom="paragraph">
              <wp:posOffset>78865</wp:posOffset>
            </wp:positionV>
            <wp:extent cx="24765" cy="39370"/>
            <wp:effectExtent l="0" t="0" r="0" b="0"/>
            <wp:wrapNone/>
            <wp:docPr id="72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image2.png"/>
                    <pic:cNvPicPr/>
                  </pic:nvPicPr>
                  <pic:blipFill>
                    <a:blip r:embed="rId6" cstate="print"/>
                    <a:stretch>
                      <a:fillRect/>
                    </a:stretch>
                  </pic:blipFill>
                  <pic:spPr>
                    <a:xfrm>
                      <a:off x="0" y="0"/>
                      <a:ext cx="24765" cy="39370"/>
                    </a:xfrm>
                    <a:prstGeom prst="rect">
                      <a:avLst/>
                    </a:prstGeom>
                  </pic:spPr>
                </pic:pic>
              </a:graphicData>
            </a:graphic>
          </wp:anchor>
        </w:drawing>
      </w:r>
      <w:r>
        <w:rPr>
          <w:noProof/>
          <w:lang w:val="en-GB" w:eastAsia="en-GB"/>
        </w:rPr>
        <w:drawing>
          <wp:anchor distT="0" distB="0" distL="0" distR="0" simplePos="0" relativeHeight="15916032" behindDoc="0" locked="0" layoutInCell="1" allowOverlap="1" wp14:anchorId="7C129B62" wp14:editId="70DFF08E">
            <wp:simplePos x="0" y="0"/>
            <wp:positionH relativeFrom="page">
              <wp:posOffset>953769</wp:posOffset>
            </wp:positionH>
            <wp:positionV relativeFrom="paragraph">
              <wp:posOffset>298575</wp:posOffset>
            </wp:positionV>
            <wp:extent cx="24765" cy="39370"/>
            <wp:effectExtent l="0" t="0" r="0" b="0"/>
            <wp:wrapNone/>
            <wp:docPr id="72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image2.png"/>
                    <pic:cNvPicPr/>
                  </pic:nvPicPr>
                  <pic:blipFill>
                    <a:blip r:embed="rId6" cstate="print"/>
                    <a:stretch>
                      <a:fillRect/>
                    </a:stretch>
                  </pic:blipFill>
                  <pic:spPr>
                    <a:xfrm>
                      <a:off x="0" y="0"/>
                      <a:ext cx="24765" cy="39370"/>
                    </a:xfrm>
                    <a:prstGeom prst="rect">
                      <a:avLst/>
                    </a:prstGeom>
                  </pic:spPr>
                </pic:pic>
              </a:graphicData>
            </a:graphic>
          </wp:anchor>
        </w:drawing>
      </w:r>
      <w:r>
        <w:rPr>
          <w:noProof/>
          <w:lang w:val="en-GB" w:eastAsia="en-GB"/>
        </w:rPr>
        <w:drawing>
          <wp:anchor distT="0" distB="0" distL="0" distR="0" simplePos="0" relativeHeight="15916544" behindDoc="0" locked="0" layoutInCell="1" allowOverlap="1" wp14:anchorId="5A1C7324" wp14:editId="107A1A27">
            <wp:simplePos x="0" y="0"/>
            <wp:positionH relativeFrom="page">
              <wp:posOffset>953769</wp:posOffset>
            </wp:positionH>
            <wp:positionV relativeFrom="paragraph">
              <wp:posOffset>520825</wp:posOffset>
            </wp:positionV>
            <wp:extent cx="24765" cy="39370"/>
            <wp:effectExtent l="0" t="0" r="0" b="0"/>
            <wp:wrapNone/>
            <wp:docPr id="73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image2.png"/>
                    <pic:cNvPicPr/>
                  </pic:nvPicPr>
                  <pic:blipFill>
                    <a:blip r:embed="rId6" cstate="print"/>
                    <a:stretch>
                      <a:fillRect/>
                    </a:stretch>
                  </pic:blipFill>
                  <pic:spPr>
                    <a:xfrm>
                      <a:off x="0" y="0"/>
                      <a:ext cx="24765" cy="39370"/>
                    </a:xfrm>
                    <a:prstGeom prst="rect">
                      <a:avLst/>
                    </a:prstGeom>
                  </pic:spPr>
                </pic:pic>
              </a:graphicData>
            </a:graphic>
          </wp:anchor>
        </w:drawing>
      </w:r>
      <w:r>
        <w:t>Changes in friendship groups and appearance</w:t>
      </w:r>
      <w:r>
        <w:rPr>
          <w:spacing w:val="-54"/>
        </w:rPr>
        <w:t xml:space="preserve"> </w:t>
      </w:r>
      <w:r>
        <w:t>Rejecting activities they used to enjoy</w:t>
      </w:r>
      <w:r>
        <w:rPr>
          <w:spacing w:val="1"/>
        </w:rPr>
        <w:t xml:space="preserve"> </w:t>
      </w:r>
      <w:r>
        <w:t>Converting to</w:t>
      </w:r>
      <w:r>
        <w:rPr>
          <w:spacing w:val="-5"/>
        </w:rPr>
        <w:t xml:space="preserve"> </w:t>
      </w:r>
      <w:r>
        <w:t>a new</w:t>
      </w:r>
      <w:r>
        <w:rPr>
          <w:spacing w:val="-5"/>
        </w:rPr>
        <w:t xml:space="preserve"> </w:t>
      </w:r>
      <w:r>
        <w:t>religion</w:t>
      </w:r>
    </w:p>
    <w:p w14:paraId="75D32EAF" w14:textId="77777777" w:rsidR="00F63013" w:rsidRDefault="00B67F08">
      <w:pPr>
        <w:pStyle w:val="BodyText"/>
        <w:spacing w:before="2" w:line="367" w:lineRule="auto"/>
        <w:ind w:left="810" w:right="5899"/>
      </w:pPr>
      <w:r>
        <w:rPr>
          <w:noProof/>
          <w:lang w:val="en-GB" w:eastAsia="en-GB"/>
        </w:rPr>
        <w:drawing>
          <wp:anchor distT="0" distB="0" distL="0" distR="0" simplePos="0" relativeHeight="15917056" behindDoc="0" locked="0" layoutInCell="1" allowOverlap="1" wp14:anchorId="3749F720" wp14:editId="2B9A5FDE">
            <wp:simplePos x="0" y="0"/>
            <wp:positionH relativeFrom="page">
              <wp:posOffset>953769</wp:posOffset>
            </wp:positionH>
            <wp:positionV relativeFrom="paragraph">
              <wp:posOffset>79881</wp:posOffset>
            </wp:positionV>
            <wp:extent cx="24765" cy="40004"/>
            <wp:effectExtent l="0" t="0" r="0" b="0"/>
            <wp:wrapNone/>
            <wp:docPr id="73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image2.png"/>
                    <pic:cNvPicPr/>
                  </pic:nvPicPr>
                  <pic:blipFill>
                    <a:blip r:embed="rId6" cstate="print"/>
                    <a:stretch>
                      <a:fillRect/>
                    </a:stretch>
                  </pic:blipFill>
                  <pic:spPr>
                    <a:xfrm>
                      <a:off x="0" y="0"/>
                      <a:ext cx="24765" cy="40004"/>
                    </a:xfrm>
                    <a:prstGeom prst="rect">
                      <a:avLst/>
                    </a:prstGeom>
                  </pic:spPr>
                </pic:pic>
              </a:graphicData>
            </a:graphic>
          </wp:anchor>
        </w:drawing>
      </w:r>
      <w:r>
        <w:rPr>
          <w:noProof/>
          <w:lang w:val="en-GB" w:eastAsia="en-GB"/>
        </w:rPr>
        <w:drawing>
          <wp:anchor distT="0" distB="0" distL="0" distR="0" simplePos="0" relativeHeight="15917568" behindDoc="0" locked="0" layoutInCell="1" allowOverlap="1" wp14:anchorId="5C5C87EF" wp14:editId="64D7D62E">
            <wp:simplePos x="0" y="0"/>
            <wp:positionH relativeFrom="page">
              <wp:posOffset>953769</wp:posOffset>
            </wp:positionH>
            <wp:positionV relativeFrom="paragraph">
              <wp:posOffset>302766</wp:posOffset>
            </wp:positionV>
            <wp:extent cx="24765" cy="39370"/>
            <wp:effectExtent l="0" t="0" r="0" b="0"/>
            <wp:wrapNone/>
            <wp:docPr id="73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image2.png"/>
                    <pic:cNvPicPr/>
                  </pic:nvPicPr>
                  <pic:blipFill>
                    <a:blip r:embed="rId6" cstate="print"/>
                    <a:stretch>
                      <a:fillRect/>
                    </a:stretch>
                  </pic:blipFill>
                  <pic:spPr>
                    <a:xfrm>
                      <a:off x="0" y="0"/>
                      <a:ext cx="24765" cy="39370"/>
                    </a:xfrm>
                    <a:prstGeom prst="rect">
                      <a:avLst/>
                    </a:prstGeom>
                  </pic:spPr>
                </pic:pic>
              </a:graphicData>
            </a:graphic>
          </wp:anchor>
        </w:drawing>
      </w:r>
      <w:r>
        <w:t>Isolating themselves from family and friends</w:t>
      </w:r>
      <w:r>
        <w:rPr>
          <w:spacing w:val="-53"/>
        </w:rPr>
        <w:t xml:space="preserve"> </w:t>
      </w:r>
      <w:r>
        <w:t>Talking</w:t>
      </w:r>
      <w:r>
        <w:rPr>
          <w:spacing w:val="-1"/>
        </w:rPr>
        <w:t xml:space="preserve"> </w:t>
      </w:r>
      <w:r>
        <w:t>as</w:t>
      </w:r>
      <w:r>
        <w:rPr>
          <w:spacing w:val="-3"/>
        </w:rPr>
        <w:t xml:space="preserve"> </w:t>
      </w:r>
      <w:r>
        <w:t>if</w:t>
      </w:r>
      <w:r>
        <w:rPr>
          <w:spacing w:val="-2"/>
        </w:rPr>
        <w:t xml:space="preserve"> </w:t>
      </w:r>
      <w:r>
        <w:t>from</w:t>
      </w:r>
      <w:r>
        <w:rPr>
          <w:spacing w:val="5"/>
        </w:rPr>
        <w:t xml:space="preserve"> </w:t>
      </w:r>
      <w:r>
        <w:t>a</w:t>
      </w:r>
      <w:r>
        <w:rPr>
          <w:spacing w:val="-5"/>
        </w:rPr>
        <w:t xml:space="preserve"> </w:t>
      </w:r>
      <w:r>
        <w:t>scripted speech</w:t>
      </w:r>
    </w:p>
    <w:p w14:paraId="41B2F878" w14:textId="77777777" w:rsidR="00F63013" w:rsidRDefault="00B67F08">
      <w:pPr>
        <w:pStyle w:val="BodyText"/>
        <w:spacing w:before="0" w:line="364" w:lineRule="auto"/>
        <w:ind w:left="810" w:right="5399"/>
      </w:pPr>
      <w:r>
        <w:rPr>
          <w:noProof/>
          <w:lang w:val="en-GB" w:eastAsia="en-GB"/>
        </w:rPr>
        <w:drawing>
          <wp:anchor distT="0" distB="0" distL="0" distR="0" simplePos="0" relativeHeight="15918080" behindDoc="0" locked="0" layoutInCell="1" allowOverlap="1" wp14:anchorId="4740944D" wp14:editId="138635E7">
            <wp:simplePos x="0" y="0"/>
            <wp:positionH relativeFrom="page">
              <wp:posOffset>953769</wp:posOffset>
            </wp:positionH>
            <wp:positionV relativeFrom="paragraph">
              <wp:posOffset>78484</wp:posOffset>
            </wp:positionV>
            <wp:extent cx="24765" cy="40004"/>
            <wp:effectExtent l="0" t="0" r="0" b="0"/>
            <wp:wrapNone/>
            <wp:docPr id="73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image2.png"/>
                    <pic:cNvPicPr/>
                  </pic:nvPicPr>
                  <pic:blipFill>
                    <a:blip r:embed="rId6" cstate="print"/>
                    <a:stretch>
                      <a:fillRect/>
                    </a:stretch>
                  </pic:blipFill>
                  <pic:spPr>
                    <a:xfrm>
                      <a:off x="0" y="0"/>
                      <a:ext cx="24765" cy="40004"/>
                    </a:xfrm>
                    <a:prstGeom prst="rect">
                      <a:avLst/>
                    </a:prstGeom>
                  </pic:spPr>
                </pic:pic>
              </a:graphicData>
            </a:graphic>
          </wp:anchor>
        </w:drawing>
      </w:r>
      <w:r>
        <w:rPr>
          <w:noProof/>
          <w:lang w:val="en-GB" w:eastAsia="en-GB"/>
        </w:rPr>
        <w:drawing>
          <wp:anchor distT="0" distB="0" distL="0" distR="0" simplePos="0" relativeHeight="15918592" behindDoc="0" locked="0" layoutInCell="1" allowOverlap="1" wp14:anchorId="1ECE8FEC" wp14:editId="757422A1">
            <wp:simplePos x="0" y="0"/>
            <wp:positionH relativeFrom="page">
              <wp:posOffset>953769</wp:posOffset>
            </wp:positionH>
            <wp:positionV relativeFrom="paragraph">
              <wp:posOffset>301369</wp:posOffset>
            </wp:positionV>
            <wp:extent cx="24765" cy="39370"/>
            <wp:effectExtent l="0" t="0" r="0" b="0"/>
            <wp:wrapNone/>
            <wp:docPr id="73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image2.png"/>
                    <pic:cNvPicPr/>
                  </pic:nvPicPr>
                  <pic:blipFill>
                    <a:blip r:embed="rId6" cstate="print"/>
                    <a:stretch>
                      <a:fillRect/>
                    </a:stretch>
                  </pic:blipFill>
                  <pic:spPr>
                    <a:xfrm>
                      <a:off x="0" y="0"/>
                      <a:ext cx="24765" cy="39370"/>
                    </a:xfrm>
                    <a:prstGeom prst="rect">
                      <a:avLst/>
                    </a:prstGeom>
                  </pic:spPr>
                </pic:pic>
              </a:graphicData>
            </a:graphic>
          </wp:anchor>
        </w:drawing>
      </w:r>
      <w:r>
        <w:rPr>
          <w:noProof/>
          <w:lang w:val="en-GB" w:eastAsia="en-GB"/>
        </w:rPr>
        <w:drawing>
          <wp:anchor distT="0" distB="0" distL="0" distR="0" simplePos="0" relativeHeight="15919104" behindDoc="0" locked="0" layoutInCell="1" allowOverlap="1" wp14:anchorId="036168C9" wp14:editId="4AFDA8E2">
            <wp:simplePos x="0" y="0"/>
            <wp:positionH relativeFrom="page">
              <wp:posOffset>953769</wp:posOffset>
            </wp:positionH>
            <wp:positionV relativeFrom="paragraph">
              <wp:posOffset>523619</wp:posOffset>
            </wp:positionV>
            <wp:extent cx="24765" cy="39370"/>
            <wp:effectExtent l="0" t="0" r="0" b="0"/>
            <wp:wrapNone/>
            <wp:docPr id="74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2.png"/>
                    <pic:cNvPicPr/>
                  </pic:nvPicPr>
                  <pic:blipFill>
                    <a:blip r:embed="rId6" cstate="print"/>
                    <a:stretch>
                      <a:fillRect/>
                    </a:stretch>
                  </pic:blipFill>
                  <pic:spPr>
                    <a:xfrm>
                      <a:off x="0" y="0"/>
                      <a:ext cx="24765" cy="39370"/>
                    </a:xfrm>
                    <a:prstGeom prst="rect">
                      <a:avLst/>
                    </a:prstGeom>
                  </pic:spPr>
                </pic:pic>
              </a:graphicData>
            </a:graphic>
          </wp:anchor>
        </w:drawing>
      </w:r>
      <w:r>
        <w:t>An unwillingness or inability to discuss their views</w:t>
      </w:r>
      <w:r>
        <w:rPr>
          <w:spacing w:val="-54"/>
        </w:rPr>
        <w:t xml:space="preserve"> </w:t>
      </w:r>
      <w:r>
        <w:t>A sudden disrespectful attitude towards others</w:t>
      </w:r>
      <w:r>
        <w:rPr>
          <w:spacing w:val="1"/>
        </w:rPr>
        <w:t xml:space="preserve"> </w:t>
      </w:r>
      <w:r>
        <w:t>Increased</w:t>
      </w:r>
      <w:r>
        <w:rPr>
          <w:spacing w:val="-1"/>
        </w:rPr>
        <w:t xml:space="preserve"> </w:t>
      </w:r>
      <w:r>
        <w:t>levels</w:t>
      </w:r>
      <w:r>
        <w:rPr>
          <w:spacing w:val="-3"/>
        </w:rPr>
        <w:t xml:space="preserve"> </w:t>
      </w:r>
      <w:r>
        <w:t>of</w:t>
      </w:r>
      <w:r>
        <w:rPr>
          <w:spacing w:val="8"/>
        </w:rPr>
        <w:t xml:space="preserve"> </w:t>
      </w:r>
      <w:r>
        <w:t>anger</w:t>
      </w:r>
    </w:p>
    <w:p w14:paraId="09F2E80B" w14:textId="77777777" w:rsidR="00F63013" w:rsidRDefault="00B67F08">
      <w:pPr>
        <w:pStyle w:val="BodyText"/>
        <w:spacing w:before="1"/>
        <w:ind w:left="810"/>
      </w:pPr>
      <w:r>
        <w:rPr>
          <w:noProof/>
          <w:lang w:val="en-GB" w:eastAsia="en-GB"/>
        </w:rPr>
        <w:drawing>
          <wp:anchor distT="0" distB="0" distL="0" distR="0" simplePos="0" relativeHeight="15919616" behindDoc="0" locked="0" layoutInCell="1" allowOverlap="1" wp14:anchorId="0044B2FB" wp14:editId="66930898">
            <wp:simplePos x="0" y="0"/>
            <wp:positionH relativeFrom="page">
              <wp:posOffset>953769</wp:posOffset>
            </wp:positionH>
            <wp:positionV relativeFrom="paragraph">
              <wp:posOffset>78611</wp:posOffset>
            </wp:positionV>
            <wp:extent cx="24765" cy="40004"/>
            <wp:effectExtent l="0" t="0" r="0" b="0"/>
            <wp:wrapNone/>
            <wp:docPr id="74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2.png"/>
                    <pic:cNvPicPr/>
                  </pic:nvPicPr>
                  <pic:blipFill>
                    <a:blip r:embed="rId6" cstate="print"/>
                    <a:stretch>
                      <a:fillRect/>
                    </a:stretch>
                  </pic:blipFill>
                  <pic:spPr>
                    <a:xfrm>
                      <a:off x="0" y="0"/>
                      <a:ext cx="24765" cy="40004"/>
                    </a:xfrm>
                    <a:prstGeom prst="rect">
                      <a:avLst/>
                    </a:prstGeom>
                  </pic:spPr>
                </pic:pic>
              </a:graphicData>
            </a:graphic>
          </wp:anchor>
        </w:drawing>
      </w:r>
      <w:r>
        <w:t>Increased</w:t>
      </w:r>
      <w:r>
        <w:rPr>
          <w:spacing w:val="-3"/>
        </w:rPr>
        <w:t xml:space="preserve"> </w:t>
      </w:r>
      <w:r>
        <w:t>secretiveness, especially</w:t>
      </w:r>
      <w:r>
        <w:rPr>
          <w:spacing w:val="-1"/>
        </w:rPr>
        <w:t xml:space="preserve"> </w:t>
      </w:r>
      <w:r>
        <w:t>around</w:t>
      </w:r>
      <w:r>
        <w:rPr>
          <w:spacing w:val="-7"/>
        </w:rPr>
        <w:t xml:space="preserve"> </w:t>
      </w:r>
      <w:r>
        <w:t>internet use</w:t>
      </w:r>
    </w:p>
    <w:p w14:paraId="46BC964F" w14:textId="77777777" w:rsidR="00F63013" w:rsidRDefault="00B67F08">
      <w:pPr>
        <w:pStyle w:val="BodyText"/>
        <w:spacing w:before="120" w:line="364" w:lineRule="auto"/>
        <w:ind w:left="810" w:right="1127"/>
      </w:pPr>
      <w:r>
        <w:rPr>
          <w:noProof/>
          <w:lang w:val="en-GB" w:eastAsia="en-GB"/>
        </w:rPr>
        <w:drawing>
          <wp:anchor distT="0" distB="0" distL="0" distR="0" simplePos="0" relativeHeight="15920128" behindDoc="0" locked="0" layoutInCell="1" allowOverlap="1" wp14:anchorId="31BD9F04" wp14:editId="528A1E9D">
            <wp:simplePos x="0" y="0"/>
            <wp:positionH relativeFrom="page">
              <wp:posOffset>953769</wp:posOffset>
            </wp:positionH>
            <wp:positionV relativeFrom="paragraph">
              <wp:posOffset>154557</wp:posOffset>
            </wp:positionV>
            <wp:extent cx="24765" cy="39370"/>
            <wp:effectExtent l="0" t="0" r="0" b="0"/>
            <wp:wrapNone/>
            <wp:docPr id="74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image2.png"/>
                    <pic:cNvPicPr/>
                  </pic:nvPicPr>
                  <pic:blipFill>
                    <a:blip r:embed="rId6" cstate="print"/>
                    <a:stretch>
                      <a:fillRect/>
                    </a:stretch>
                  </pic:blipFill>
                  <pic:spPr>
                    <a:xfrm>
                      <a:off x="0" y="0"/>
                      <a:ext cx="24765" cy="39370"/>
                    </a:xfrm>
                    <a:prstGeom prst="rect">
                      <a:avLst/>
                    </a:prstGeom>
                  </pic:spPr>
                </pic:pic>
              </a:graphicData>
            </a:graphic>
          </wp:anchor>
        </w:drawing>
      </w:r>
      <w:r>
        <w:rPr>
          <w:noProof/>
          <w:lang w:val="en-GB" w:eastAsia="en-GB"/>
        </w:rPr>
        <w:drawing>
          <wp:anchor distT="0" distB="0" distL="0" distR="0" simplePos="0" relativeHeight="15920640" behindDoc="0" locked="0" layoutInCell="1" allowOverlap="1" wp14:anchorId="17C555CA" wp14:editId="0878D751">
            <wp:simplePos x="0" y="0"/>
            <wp:positionH relativeFrom="page">
              <wp:posOffset>953769</wp:posOffset>
            </wp:positionH>
            <wp:positionV relativeFrom="paragraph">
              <wp:posOffset>376807</wp:posOffset>
            </wp:positionV>
            <wp:extent cx="24765" cy="40004"/>
            <wp:effectExtent l="0" t="0" r="0" b="0"/>
            <wp:wrapNone/>
            <wp:docPr id="74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 name="image2.png"/>
                    <pic:cNvPicPr/>
                  </pic:nvPicPr>
                  <pic:blipFill>
                    <a:blip r:embed="rId6" cstate="print"/>
                    <a:stretch>
                      <a:fillRect/>
                    </a:stretch>
                  </pic:blipFill>
                  <pic:spPr>
                    <a:xfrm>
                      <a:off x="0" y="0"/>
                      <a:ext cx="24765" cy="40004"/>
                    </a:xfrm>
                    <a:prstGeom prst="rect">
                      <a:avLst/>
                    </a:prstGeom>
                  </pic:spPr>
                </pic:pic>
              </a:graphicData>
            </a:graphic>
          </wp:anchor>
        </w:drawing>
      </w:r>
      <w:r>
        <w:t>Expressions</w:t>
      </w:r>
      <w:r>
        <w:rPr>
          <w:spacing w:val="-6"/>
        </w:rPr>
        <w:t xml:space="preserve"> </w:t>
      </w:r>
      <w:r>
        <w:t>of</w:t>
      </w:r>
      <w:r>
        <w:rPr>
          <w:spacing w:val="4"/>
        </w:rPr>
        <w:t xml:space="preserve"> </w:t>
      </w:r>
      <w:r>
        <w:t>sympathy</w:t>
      </w:r>
      <w:r>
        <w:rPr>
          <w:spacing w:val="-6"/>
        </w:rPr>
        <w:t xml:space="preserve"> </w:t>
      </w:r>
      <w:r>
        <w:t>for</w:t>
      </w:r>
      <w:r>
        <w:rPr>
          <w:spacing w:val="-2"/>
        </w:rPr>
        <w:t xml:space="preserve"> </w:t>
      </w:r>
      <w:r>
        <w:t>extremist ideologies</w:t>
      </w:r>
      <w:r>
        <w:rPr>
          <w:spacing w:val="-6"/>
        </w:rPr>
        <w:t xml:space="preserve"> </w:t>
      </w:r>
      <w:r>
        <w:t>and</w:t>
      </w:r>
      <w:r>
        <w:rPr>
          <w:spacing w:val="-3"/>
        </w:rPr>
        <w:t xml:space="preserve"> </w:t>
      </w:r>
      <w:r>
        <w:t>groups, or</w:t>
      </w:r>
      <w:r>
        <w:rPr>
          <w:spacing w:val="-2"/>
        </w:rPr>
        <w:t xml:space="preserve"> </w:t>
      </w:r>
      <w:r>
        <w:t>justification</w:t>
      </w:r>
      <w:r>
        <w:rPr>
          <w:spacing w:val="-3"/>
        </w:rPr>
        <w:t xml:space="preserve"> </w:t>
      </w:r>
      <w:r>
        <w:t>of</w:t>
      </w:r>
      <w:r>
        <w:rPr>
          <w:spacing w:val="-1"/>
        </w:rPr>
        <w:t xml:space="preserve"> </w:t>
      </w:r>
      <w:r>
        <w:t>their</w:t>
      </w:r>
      <w:r>
        <w:rPr>
          <w:spacing w:val="-2"/>
        </w:rPr>
        <w:t xml:space="preserve"> </w:t>
      </w:r>
      <w:r>
        <w:t>actions</w:t>
      </w:r>
      <w:r>
        <w:rPr>
          <w:spacing w:val="-52"/>
        </w:rPr>
        <w:t xml:space="preserve"> </w:t>
      </w:r>
      <w:r>
        <w:t>Accessing</w:t>
      </w:r>
      <w:r>
        <w:rPr>
          <w:spacing w:val="-1"/>
        </w:rPr>
        <w:t xml:space="preserve"> </w:t>
      </w:r>
      <w:r>
        <w:t>extremist</w:t>
      </w:r>
      <w:r>
        <w:rPr>
          <w:spacing w:val="-2"/>
        </w:rPr>
        <w:t xml:space="preserve"> </w:t>
      </w:r>
      <w:r>
        <w:t>material</w:t>
      </w:r>
      <w:r>
        <w:rPr>
          <w:spacing w:val="4"/>
        </w:rPr>
        <w:t xml:space="preserve"> </w:t>
      </w:r>
      <w:r>
        <w:t>online,</w:t>
      </w:r>
      <w:r>
        <w:rPr>
          <w:spacing w:val="-4"/>
        </w:rPr>
        <w:t xml:space="preserve"> </w:t>
      </w:r>
      <w:r>
        <w:t>including on</w:t>
      </w:r>
      <w:r>
        <w:rPr>
          <w:spacing w:val="-5"/>
        </w:rPr>
        <w:t xml:space="preserve"> </w:t>
      </w:r>
      <w:r>
        <w:t>Facebook</w:t>
      </w:r>
      <w:r>
        <w:rPr>
          <w:spacing w:val="1"/>
        </w:rPr>
        <w:t xml:space="preserve"> </w:t>
      </w:r>
      <w:r>
        <w:t>or Twitter</w:t>
      </w:r>
    </w:p>
    <w:p w14:paraId="4BDF23E6" w14:textId="77777777" w:rsidR="00F63013" w:rsidRDefault="00B67F08">
      <w:pPr>
        <w:pStyle w:val="BodyText"/>
        <w:spacing w:before="2"/>
        <w:ind w:left="810"/>
      </w:pPr>
      <w:r>
        <w:rPr>
          <w:noProof/>
          <w:lang w:val="en-GB" w:eastAsia="en-GB"/>
        </w:rPr>
        <w:drawing>
          <wp:anchor distT="0" distB="0" distL="0" distR="0" simplePos="0" relativeHeight="15921152" behindDoc="0" locked="0" layoutInCell="1" allowOverlap="1" wp14:anchorId="1EE8E2FE" wp14:editId="6758F653">
            <wp:simplePos x="0" y="0"/>
            <wp:positionH relativeFrom="page">
              <wp:posOffset>953769</wp:posOffset>
            </wp:positionH>
            <wp:positionV relativeFrom="paragraph">
              <wp:posOffset>79754</wp:posOffset>
            </wp:positionV>
            <wp:extent cx="24765" cy="39370"/>
            <wp:effectExtent l="0" t="0" r="0" b="0"/>
            <wp:wrapNone/>
            <wp:docPr id="74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 name="image2.png"/>
                    <pic:cNvPicPr/>
                  </pic:nvPicPr>
                  <pic:blipFill>
                    <a:blip r:embed="rId6" cstate="print"/>
                    <a:stretch>
                      <a:fillRect/>
                    </a:stretch>
                  </pic:blipFill>
                  <pic:spPr>
                    <a:xfrm>
                      <a:off x="0" y="0"/>
                      <a:ext cx="24765" cy="39370"/>
                    </a:xfrm>
                    <a:prstGeom prst="rect">
                      <a:avLst/>
                    </a:prstGeom>
                  </pic:spPr>
                </pic:pic>
              </a:graphicData>
            </a:graphic>
          </wp:anchor>
        </w:drawing>
      </w:r>
      <w:r>
        <w:t>Possessing</w:t>
      </w:r>
      <w:r>
        <w:rPr>
          <w:spacing w:val="-1"/>
        </w:rPr>
        <w:t xml:space="preserve"> </w:t>
      </w:r>
      <w:r>
        <w:t>extremist</w:t>
      </w:r>
      <w:r>
        <w:rPr>
          <w:spacing w:val="-3"/>
        </w:rPr>
        <w:t xml:space="preserve"> </w:t>
      </w:r>
      <w:r>
        <w:t>literature</w:t>
      </w:r>
    </w:p>
    <w:p w14:paraId="4A71082B" w14:textId="77777777" w:rsidR="00F63013" w:rsidRDefault="00B67F08">
      <w:pPr>
        <w:pStyle w:val="BodyText"/>
        <w:spacing w:before="115"/>
        <w:ind w:left="810"/>
      </w:pPr>
      <w:r>
        <w:rPr>
          <w:noProof/>
          <w:lang w:val="en-GB" w:eastAsia="en-GB"/>
        </w:rPr>
        <w:drawing>
          <wp:anchor distT="0" distB="0" distL="0" distR="0" simplePos="0" relativeHeight="15921664" behindDoc="0" locked="0" layoutInCell="1" allowOverlap="1" wp14:anchorId="5AEEB600" wp14:editId="12C914C4">
            <wp:simplePos x="0" y="0"/>
            <wp:positionH relativeFrom="page">
              <wp:posOffset>953769</wp:posOffset>
            </wp:positionH>
            <wp:positionV relativeFrom="paragraph">
              <wp:posOffset>151128</wp:posOffset>
            </wp:positionV>
            <wp:extent cx="24765" cy="40004"/>
            <wp:effectExtent l="0" t="0" r="0" b="0"/>
            <wp:wrapNone/>
            <wp:docPr id="75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 name="image2.png"/>
                    <pic:cNvPicPr/>
                  </pic:nvPicPr>
                  <pic:blipFill>
                    <a:blip r:embed="rId6" cstate="print"/>
                    <a:stretch>
                      <a:fillRect/>
                    </a:stretch>
                  </pic:blipFill>
                  <pic:spPr>
                    <a:xfrm>
                      <a:off x="0" y="0"/>
                      <a:ext cx="24765" cy="40004"/>
                    </a:xfrm>
                    <a:prstGeom prst="rect">
                      <a:avLst/>
                    </a:prstGeom>
                  </pic:spPr>
                </pic:pic>
              </a:graphicData>
            </a:graphic>
          </wp:anchor>
        </w:drawing>
      </w:r>
      <w:r>
        <w:t>Being</w:t>
      </w:r>
      <w:r>
        <w:rPr>
          <w:spacing w:val="-7"/>
        </w:rPr>
        <w:t xml:space="preserve"> </w:t>
      </w:r>
      <w:r>
        <w:t>in</w:t>
      </w:r>
      <w:r>
        <w:rPr>
          <w:spacing w:val="-1"/>
        </w:rPr>
        <w:t xml:space="preserve"> </w:t>
      </w:r>
      <w:r>
        <w:t>contact</w:t>
      </w:r>
      <w:r>
        <w:rPr>
          <w:spacing w:val="1"/>
        </w:rPr>
        <w:t xml:space="preserve"> </w:t>
      </w:r>
      <w:r>
        <w:t>with</w:t>
      </w:r>
      <w:r>
        <w:rPr>
          <w:spacing w:val="-1"/>
        </w:rPr>
        <w:t xml:space="preserve"> </w:t>
      </w:r>
      <w:r>
        <w:t>extremist</w:t>
      </w:r>
      <w:r>
        <w:rPr>
          <w:spacing w:val="1"/>
        </w:rPr>
        <w:t xml:space="preserve"> </w:t>
      </w:r>
      <w:r>
        <w:t>recruiters</w:t>
      </w:r>
      <w:r>
        <w:rPr>
          <w:spacing w:val="-4"/>
        </w:rPr>
        <w:t xml:space="preserve"> </w:t>
      </w:r>
      <w:r>
        <w:t>and</w:t>
      </w:r>
      <w:r>
        <w:rPr>
          <w:spacing w:val="-2"/>
        </w:rPr>
        <w:t xml:space="preserve"> </w:t>
      </w:r>
      <w:r>
        <w:t>joining,</w:t>
      </w:r>
      <w:r>
        <w:rPr>
          <w:spacing w:val="-3"/>
        </w:rPr>
        <w:t xml:space="preserve"> </w:t>
      </w:r>
      <w:r>
        <w:t>or</w:t>
      </w:r>
      <w:r>
        <w:rPr>
          <w:spacing w:val="-5"/>
        </w:rPr>
        <w:t xml:space="preserve"> </w:t>
      </w:r>
      <w:r>
        <w:t>seeking</w:t>
      </w:r>
      <w:r>
        <w:rPr>
          <w:spacing w:val="-1"/>
        </w:rPr>
        <w:t xml:space="preserve"> </w:t>
      </w:r>
      <w:r>
        <w:t>to</w:t>
      </w:r>
      <w:r>
        <w:rPr>
          <w:spacing w:val="-6"/>
        </w:rPr>
        <w:t xml:space="preserve"> </w:t>
      </w:r>
      <w:r>
        <w:t>join,</w:t>
      </w:r>
      <w:r>
        <w:rPr>
          <w:spacing w:val="1"/>
        </w:rPr>
        <w:t xml:space="preserve"> </w:t>
      </w:r>
      <w:r>
        <w:t>extremist</w:t>
      </w:r>
      <w:r>
        <w:rPr>
          <w:spacing w:val="1"/>
        </w:rPr>
        <w:t xml:space="preserve"> </w:t>
      </w:r>
      <w:proofErr w:type="spellStart"/>
      <w:r>
        <w:t>organisations</w:t>
      </w:r>
      <w:proofErr w:type="spellEnd"/>
    </w:p>
    <w:p w14:paraId="6D533CC0" w14:textId="77777777" w:rsidR="00F63013" w:rsidRDefault="00B67F08">
      <w:pPr>
        <w:pStyle w:val="BodyText"/>
        <w:ind w:left="215" w:right="714"/>
      </w:pPr>
      <w:r>
        <w:t xml:space="preserve">Children who are at risk of </w:t>
      </w:r>
      <w:proofErr w:type="spellStart"/>
      <w:r>
        <w:t>radicalisation</w:t>
      </w:r>
      <w:proofErr w:type="spellEnd"/>
      <w:r>
        <w:t xml:space="preserve"> may have low self-esteem, or be victims of bullying or discrimination.</w:t>
      </w:r>
      <w:r>
        <w:rPr>
          <w:spacing w:val="-53"/>
        </w:rPr>
        <w:t xml:space="preserve"> </w:t>
      </w:r>
      <w:r>
        <w:t xml:space="preserve">It is important to note that these signs can also be part of normal teenage </w:t>
      </w:r>
      <w:proofErr w:type="spellStart"/>
      <w:r>
        <w:t>behaviour</w:t>
      </w:r>
      <w:proofErr w:type="spellEnd"/>
      <w:r>
        <w:t xml:space="preserve"> – staff should have</w:t>
      </w:r>
      <w:r>
        <w:rPr>
          <w:spacing w:val="1"/>
        </w:rPr>
        <w:t xml:space="preserve"> </w:t>
      </w:r>
      <w:r>
        <w:t>confidence</w:t>
      </w:r>
      <w:r>
        <w:rPr>
          <w:spacing w:val="-6"/>
        </w:rPr>
        <w:t xml:space="preserve"> </w:t>
      </w:r>
      <w:r>
        <w:t>in their</w:t>
      </w:r>
      <w:r>
        <w:rPr>
          <w:spacing w:val="-3"/>
        </w:rPr>
        <w:t xml:space="preserve"> </w:t>
      </w:r>
      <w:r>
        <w:t>instincts</w:t>
      </w:r>
      <w:r>
        <w:rPr>
          <w:spacing w:val="-3"/>
        </w:rPr>
        <w:t xml:space="preserve"> </w:t>
      </w:r>
      <w:r>
        <w:t>and seek</w:t>
      </w:r>
      <w:r>
        <w:rPr>
          <w:spacing w:val="1"/>
        </w:rPr>
        <w:t xml:space="preserve"> </w:t>
      </w:r>
      <w:r>
        <w:t>advice</w:t>
      </w:r>
      <w:r>
        <w:rPr>
          <w:spacing w:val="-5"/>
        </w:rPr>
        <w:t xml:space="preserve"> </w:t>
      </w:r>
      <w:r>
        <w:t>if</w:t>
      </w:r>
      <w:r>
        <w:rPr>
          <w:spacing w:val="3"/>
        </w:rPr>
        <w:t xml:space="preserve"> </w:t>
      </w:r>
      <w:r>
        <w:t>something</w:t>
      </w:r>
      <w:r>
        <w:rPr>
          <w:spacing w:val="-5"/>
        </w:rPr>
        <w:t xml:space="preserve"> </w:t>
      </w:r>
      <w:r>
        <w:t>feels</w:t>
      </w:r>
      <w:r>
        <w:rPr>
          <w:spacing w:val="-3"/>
        </w:rPr>
        <w:t xml:space="preserve"> </w:t>
      </w:r>
      <w:r>
        <w:t>wrong.</w:t>
      </w:r>
    </w:p>
    <w:p w14:paraId="2D4E7781" w14:textId="77777777" w:rsidR="00F63013" w:rsidRDefault="00B67F08">
      <w:pPr>
        <w:pStyle w:val="BodyText"/>
        <w:ind w:left="215" w:right="1413"/>
      </w:pPr>
      <w:r>
        <w:t>If staff are concerned about a pupil, they will follow our procedures set out in section 7.5 of this policy,</w:t>
      </w:r>
      <w:r>
        <w:rPr>
          <w:spacing w:val="-53"/>
        </w:rPr>
        <w:t xml:space="preserve"> </w:t>
      </w:r>
      <w:r>
        <w:t>including</w:t>
      </w:r>
      <w:r>
        <w:rPr>
          <w:spacing w:val="-1"/>
        </w:rPr>
        <w:t xml:space="preserve"> </w:t>
      </w:r>
      <w:r>
        <w:t>discussing their</w:t>
      </w:r>
      <w:r>
        <w:rPr>
          <w:spacing w:val="1"/>
        </w:rPr>
        <w:t xml:space="preserve"> </w:t>
      </w:r>
      <w:r>
        <w:t>concerns</w:t>
      </w:r>
      <w:r>
        <w:rPr>
          <w:spacing w:val="-3"/>
        </w:rPr>
        <w:t xml:space="preserve"> </w:t>
      </w:r>
      <w:r>
        <w:t>with the</w:t>
      </w:r>
      <w:r>
        <w:rPr>
          <w:spacing w:val="-5"/>
        </w:rPr>
        <w:t xml:space="preserve"> </w:t>
      </w:r>
      <w:r>
        <w:t>DSL.</w:t>
      </w:r>
    </w:p>
    <w:p w14:paraId="364B5D1E" w14:textId="77777777" w:rsidR="00F63013" w:rsidRDefault="00B67F08">
      <w:pPr>
        <w:pStyle w:val="BodyText"/>
        <w:spacing w:before="116"/>
        <w:ind w:left="215"/>
      </w:pPr>
      <w:r>
        <w:t>Staff</w:t>
      </w:r>
      <w:r>
        <w:rPr>
          <w:spacing w:val="2"/>
        </w:rPr>
        <w:t xml:space="preserve"> </w:t>
      </w:r>
      <w:r>
        <w:t xml:space="preserve">should </w:t>
      </w:r>
      <w:r>
        <w:rPr>
          <w:rFonts w:ascii="Arial"/>
          <w:b/>
        </w:rPr>
        <w:t>always</w:t>
      </w:r>
      <w:r>
        <w:rPr>
          <w:rFonts w:ascii="Arial"/>
          <w:b/>
          <w:spacing w:val="-6"/>
        </w:rPr>
        <w:t xml:space="preserve"> </w:t>
      </w:r>
      <w:r>
        <w:t>take</w:t>
      </w:r>
      <w:r>
        <w:rPr>
          <w:spacing w:val="-1"/>
        </w:rPr>
        <w:t xml:space="preserve"> </w:t>
      </w:r>
      <w:r>
        <w:t>action</w:t>
      </w:r>
      <w:r>
        <w:rPr>
          <w:spacing w:val="-6"/>
        </w:rPr>
        <w:t xml:space="preserve"> </w:t>
      </w:r>
      <w:r>
        <w:t>if</w:t>
      </w:r>
      <w:r>
        <w:rPr>
          <w:spacing w:val="2"/>
        </w:rPr>
        <w:t xml:space="preserve"> </w:t>
      </w:r>
      <w:r>
        <w:t>they are</w:t>
      </w:r>
      <w:r>
        <w:rPr>
          <w:spacing w:val="-6"/>
        </w:rPr>
        <w:t xml:space="preserve"> </w:t>
      </w:r>
      <w:r>
        <w:t>worried.</w:t>
      </w:r>
    </w:p>
    <w:p w14:paraId="044005CB" w14:textId="77777777" w:rsidR="00F63013" w:rsidRDefault="00F63013">
      <w:pPr>
        <w:pStyle w:val="BodyText"/>
        <w:spacing w:before="7"/>
        <w:ind w:left="0"/>
      </w:pPr>
    </w:p>
    <w:p w14:paraId="272AF193" w14:textId="77777777" w:rsidR="00F63013" w:rsidRDefault="00B67F08">
      <w:pPr>
        <w:pStyle w:val="Heading3"/>
      </w:pPr>
      <w:r>
        <w:rPr>
          <w:color w:val="12253E"/>
        </w:rPr>
        <w:t>Sexual</w:t>
      </w:r>
      <w:r>
        <w:rPr>
          <w:color w:val="12253E"/>
          <w:spacing w:val="-4"/>
        </w:rPr>
        <w:t xml:space="preserve"> </w:t>
      </w:r>
      <w:r>
        <w:rPr>
          <w:color w:val="12253E"/>
        </w:rPr>
        <w:t>violence</w:t>
      </w:r>
      <w:r>
        <w:rPr>
          <w:color w:val="12253E"/>
          <w:spacing w:val="-3"/>
        </w:rPr>
        <w:t xml:space="preserve"> </w:t>
      </w:r>
      <w:r>
        <w:rPr>
          <w:color w:val="12253E"/>
        </w:rPr>
        <w:t>and</w:t>
      </w:r>
      <w:r>
        <w:rPr>
          <w:color w:val="12253E"/>
          <w:spacing w:val="-2"/>
        </w:rPr>
        <w:t xml:space="preserve"> </w:t>
      </w:r>
      <w:r>
        <w:rPr>
          <w:color w:val="12253E"/>
        </w:rPr>
        <w:t>sexual</w:t>
      </w:r>
      <w:r>
        <w:rPr>
          <w:color w:val="12253E"/>
          <w:spacing w:val="-4"/>
        </w:rPr>
        <w:t xml:space="preserve"> </w:t>
      </w:r>
      <w:r>
        <w:rPr>
          <w:color w:val="12253E"/>
        </w:rPr>
        <w:t>harassment</w:t>
      </w:r>
      <w:r>
        <w:rPr>
          <w:color w:val="12253E"/>
          <w:spacing w:val="-2"/>
        </w:rPr>
        <w:t xml:space="preserve"> </w:t>
      </w:r>
      <w:r>
        <w:rPr>
          <w:color w:val="12253E"/>
        </w:rPr>
        <w:t>between</w:t>
      </w:r>
      <w:r>
        <w:rPr>
          <w:color w:val="12253E"/>
          <w:spacing w:val="-6"/>
        </w:rPr>
        <w:t xml:space="preserve"> </w:t>
      </w:r>
      <w:r>
        <w:rPr>
          <w:color w:val="12253E"/>
        </w:rPr>
        <w:t>children</w:t>
      </w:r>
      <w:r>
        <w:rPr>
          <w:color w:val="12253E"/>
          <w:spacing w:val="-6"/>
        </w:rPr>
        <w:t xml:space="preserve"> </w:t>
      </w:r>
      <w:r>
        <w:rPr>
          <w:color w:val="12253E"/>
        </w:rPr>
        <w:t>in</w:t>
      </w:r>
      <w:r>
        <w:rPr>
          <w:color w:val="12253E"/>
          <w:spacing w:val="-7"/>
        </w:rPr>
        <w:t xml:space="preserve"> </w:t>
      </w:r>
      <w:r>
        <w:rPr>
          <w:color w:val="12253E"/>
        </w:rPr>
        <w:t>schools</w:t>
      </w:r>
    </w:p>
    <w:p w14:paraId="35824A0D" w14:textId="77777777" w:rsidR="00F63013" w:rsidRDefault="00B67F08">
      <w:pPr>
        <w:pStyle w:val="BodyText"/>
        <w:spacing w:before="127" w:line="364" w:lineRule="auto"/>
        <w:ind w:right="5882" w:hanging="341"/>
      </w:pPr>
      <w:r>
        <w:rPr>
          <w:noProof/>
          <w:lang w:val="en-GB" w:eastAsia="en-GB"/>
        </w:rPr>
        <w:drawing>
          <wp:anchor distT="0" distB="0" distL="0" distR="0" simplePos="0" relativeHeight="486615040" behindDoc="1" locked="0" layoutInCell="1" allowOverlap="1" wp14:anchorId="472E52DB" wp14:editId="572D897A">
            <wp:simplePos x="0" y="0"/>
            <wp:positionH relativeFrom="page">
              <wp:posOffset>789305</wp:posOffset>
            </wp:positionH>
            <wp:positionV relativeFrom="paragraph">
              <wp:posOffset>380872</wp:posOffset>
            </wp:positionV>
            <wp:extent cx="24764" cy="39368"/>
            <wp:effectExtent l="0" t="0" r="0" b="0"/>
            <wp:wrapNone/>
            <wp:docPr id="75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 name="image2.png"/>
                    <pic:cNvPicPr/>
                  </pic:nvPicPr>
                  <pic:blipFill>
                    <a:blip r:embed="rId6" cstate="print"/>
                    <a:stretch>
                      <a:fillRect/>
                    </a:stretch>
                  </pic:blipFill>
                  <pic:spPr>
                    <a:xfrm>
                      <a:off x="0" y="0"/>
                      <a:ext cx="24764" cy="39368"/>
                    </a:xfrm>
                    <a:prstGeom prst="rect">
                      <a:avLst/>
                    </a:prstGeom>
                  </pic:spPr>
                </pic:pic>
              </a:graphicData>
            </a:graphic>
          </wp:anchor>
        </w:drawing>
      </w:r>
      <w:r>
        <w:t>Sexual violence and sexual harassment can occur:</w:t>
      </w:r>
      <w:r>
        <w:rPr>
          <w:spacing w:val="-53"/>
        </w:rPr>
        <w:t xml:space="preserve"> </w:t>
      </w:r>
      <w:r>
        <w:t>Between children</w:t>
      </w:r>
      <w:r>
        <w:rPr>
          <w:spacing w:val="-1"/>
        </w:rPr>
        <w:t xml:space="preserve"> </w:t>
      </w:r>
      <w:r>
        <w:t>of</w:t>
      </w:r>
      <w:r>
        <w:rPr>
          <w:spacing w:val="2"/>
        </w:rPr>
        <w:t xml:space="preserve"> </w:t>
      </w:r>
      <w:r>
        <w:t>any</w:t>
      </w:r>
      <w:r>
        <w:rPr>
          <w:spacing w:val="1"/>
        </w:rPr>
        <w:t xml:space="preserve"> </w:t>
      </w:r>
      <w:r>
        <w:t>age</w:t>
      </w:r>
      <w:r>
        <w:rPr>
          <w:spacing w:val="-1"/>
        </w:rPr>
        <w:t xml:space="preserve"> </w:t>
      </w:r>
      <w:r>
        <w:t>and</w:t>
      </w:r>
      <w:r>
        <w:rPr>
          <w:spacing w:val="-1"/>
        </w:rPr>
        <w:t xml:space="preserve"> </w:t>
      </w:r>
      <w:r>
        <w:t>sex</w:t>
      </w:r>
    </w:p>
    <w:p w14:paraId="625FB0A8" w14:textId="77777777" w:rsidR="00F63013" w:rsidRDefault="00B67F08">
      <w:pPr>
        <w:pStyle w:val="BodyText"/>
        <w:spacing w:before="1" w:line="367" w:lineRule="auto"/>
        <w:ind w:right="771"/>
      </w:pPr>
      <w:r>
        <w:rPr>
          <w:noProof/>
          <w:lang w:val="en-GB" w:eastAsia="en-GB"/>
        </w:rPr>
        <w:drawing>
          <wp:anchor distT="0" distB="0" distL="0" distR="0" simplePos="0" relativeHeight="15922688" behindDoc="0" locked="0" layoutInCell="1" allowOverlap="1" wp14:anchorId="08FFF912" wp14:editId="5F02E2A8">
            <wp:simplePos x="0" y="0"/>
            <wp:positionH relativeFrom="page">
              <wp:posOffset>789305</wp:posOffset>
            </wp:positionH>
            <wp:positionV relativeFrom="paragraph">
              <wp:posOffset>78103</wp:posOffset>
            </wp:positionV>
            <wp:extent cx="24764" cy="40004"/>
            <wp:effectExtent l="0" t="0" r="0" b="0"/>
            <wp:wrapNone/>
            <wp:docPr id="75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 name="image2.png"/>
                    <pic:cNvPicPr/>
                  </pic:nvPicPr>
                  <pic:blipFill>
                    <a:blip r:embed="rId6" cstate="print"/>
                    <a:stretch>
                      <a:fillRect/>
                    </a:stretch>
                  </pic:blipFill>
                  <pic:spPr>
                    <a:xfrm>
                      <a:off x="0" y="0"/>
                      <a:ext cx="24764" cy="40004"/>
                    </a:xfrm>
                    <a:prstGeom prst="rect">
                      <a:avLst/>
                    </a:prstGeom>
                  </pic:spPr>
                </pic:pic>
              </a:graphicData>
            </a:graphic>
          </wp:anchor>
        </w:drawing>
      </w:r>
      <w:r>
        <w:rPr>
          <w:noProof/>
          <w:lang w:val="en-GB" w:eastAsia="en-GB"/>
        </w:rPr>
        <w:drawing>
          <wp:anchor distT="0" distB="0" distL="0" distR="0" simplePos="0" relativeHeight="15923200" behindDoc="0" locked="0" layoutInCell="1" allowOverlap="1" wp14:anchorId="0CBE2CF0" wp14:editId="76CEA7DC">
            <wp:simplePos x="0" y="0"/>
            <wp:positionH relativeFrom="page">
              <wp:posOffset>789305</wp:posOffset>
            </wp:positionH>
            <wp:positionV relativeFrom="paragraph">
              <wp:posOffset>300989</wp:posOffset>
            </wp:positionV>
            <wp:extent cx="24764" cy="39368"/>
            <wp:effectExtent l="0" t="0" r="0" b="0"/>
            <wp:wrapNone/>
            <wp:docPr id="75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 name="image2.png"/>
                    <pic:cNvPicPr/>
                  </pic:nvPicPr>
                  <pic:blipFill>
                    <a:blip r:embed="rId6" cstate="print"/>
                    <a:stretch>
                      <a:fillRect/>
                    </a:stretch>
                  </pic:blipFill>
                  <pic:spPr>
                    <a:xfrm>
                      <a:off x="0" y="0"/>
                      <a:ext cx="24764" cy="39368"/>
                    </a:xfrm>
                    <a:prstGeom prst="rect">
                      <a:avLst/>
                    </a:prstGeom>
                  </pic:spPr>
                </pic:pic>
              </a:graphicData>
            </a:graphic>
          </wp:anchor>
        </w:drawing>
      </w:r>
      <w:r>
        <w:t>Through</w:t>
      </w:r>
      <w:r>
        <w:rPr>
          <w:spacing w:val="-2"/>
        </w:rPr>
        <w:t xml:space="preserve"> </w:t>
      </w:r>
      <w:r>
        <w:t>a</w:t>
      </w:r>
      <w:r>
        <w:rPr>
          <w:spacing w:val="-2"/>
        </w:rPr>
        <w:t xml:space="preserve"> </w:t>
      </w:r>
      <w:r>
        <w:t>group</w:t>
      </w:r>
      <w:r>
        <w:rPr>
          <w:spacing w:val="-2"/>
        </w:rPr>
        <w:t xml:space="preserve"> </w:t>
      </w:r>
      <w:r>
        <w:t>of</w:t>
      </w:r>
      <w:r>
        <w:rPr>
          <w:spacing w:val="6"/>
        </w:rPr>
        <w:t xml:space="preserve"> </w:t>
      </w:r>
      <w:r>
        <w:t>children</w:t>
      </w:r>
      <w:r>
        <w:rPr>
          <w:spacing w:val="-2"/>
        </w:rPr>
        <w:t xml:space="preserve"> </w:t>
      </w:r>
      <w:r>
        <w:t>sexually</w:t>
      </w:r>
      <w:r>
        <w:rPr>
          <w:spacing w:val="-5"/>
        </w:rPr>
        <w:t xml:space="preserve"> </w:t>
      </w:r>
      <w:r>
        <w:t>assaulting</w:t>
      </w:r>
      <w:r>
        <w:rPr>
          <w:spacing w:val="-2"/>
        </w:rPr>
        <w:t xml:space="preserve"> </w:t>
      </w:r>
      <w:r>
        <w:t>or</w:t>
      </w:r>
      <w:r>
        <w:rPr>
          <w:spacing w:val="-5"/>
        </w:rPr>
        <w:t xml:space="preserve"> </w:t>
      </w:r>
      <w:r>
        <w:t>sexually</w:t>
      </w:r>
      <w:r>
        <w:rPr>
          <w:spacing w:val="-4"/>
        </w:rPr>
        <w:t xml:space="preserve"> </w:t>
      </w:r>
      <w:r>
        <w:t>harassing</w:t>
      </w:r>
      <w:r>
        <w:rPr>
          <w:spacing w:val="-2"/>
        </w:rPr>
        <w:t xml:space="preserve"> </w:t>
      </w:r>
      <w:r>
        <w:t>a</w:t>
      </w:r>
      <w:r>
        <w:rPr>
          <w:spacing w:val="-2"/>
        </w:rPr>
        <w:t xml:space="preserve"> </w:t>
      </w:r>
      <w:r>
        <w:t>single</w:t>
      </w:r>
      <w:r>
        <w:rPr>
          <w:spacing w:val="-2"/>
        </w:rPr>
        <w:t xml:space="preserve"> </w:t>
      </w:r>
      <w:r>
        <w:t>child</w:t>
      </w:r>
      <w:r>
        <w:rPr>
          <w:spacing w:val="-2"/>
        </w:rPr>
        <w:t xml:space="preserve"> </w:t>
      </w:r>
      <w:r>
        <w:t>or</w:t>
      </w:r>
      <w:r>
        <w:rPr>
          <w:spacing w:val="-5"/>
        </w:rPr>
        <w:t xml:space="preserve"> </w:t>
      </w:r>
      <w:r>
        <w:t>group</w:t>
      </w:r>
      <w:r>
        <w:rPr>
          <w:spacing w:val="-2"/>
        </w:rPr>
        <w:t xml:space="preserve"> </w:t>
      </w:r>
      <w:r>
        <w:t>of</w:t>
      </w:r>
      <w:r>
        <w:rPr>
          <w:spacing w:val="6"/>
        </w:rPr>
        <w:t xml:space="preserve"> </w:t>
      </w:r>
      <w:r>
        <w:t>children</w:t>
      </w:r>
      <w:r>
        <w:rPr>
          <w:spacing w:val="-52"/>
        </w:rPr>
        <w:t xml:space="preserve"> </w:t>
      </w:r>
      <w:r>
        <w:t>Online and</w:t>
      </w:r>
      <w:r>
        <w:rPr>
          <w:spacing w:val="-5"/>
        </w:rPr>
        <w:t xml:space="preserve"> </w:t>
      </w:r>
      <w:r>
        <w:t>face</w:t>
      </w:r>
      <w:r>
        <w:rPr>
          <w:spacing w:val="-5"/>
        </w:rPr>
        <w:t xml:space="preserve"> </w:t>
      </w:r>
      <w:r>
        <w:t>to</w:t>
      </w:r>
      <w:r>
        <w:rPr>
          <w:spacing w:val="-5"/>
        </w:rPr>
        <w:t xml:space="preserve"> </w:t>
      </w:r>
      <w:r>
        <w:t>face (both physically</w:t>
      </w:r>
      <w:r>
        <w:rPr>
          <w:spacing w:val="1"/>
        </w:rPr>
        <w:t xml:space="preserve"> </w:t>
      </w:r>
      <w:r>
        <w:t>and</w:t>
      </w:r>
      <w:r>
        <w:rPr>
          <w:spacing w:val="-5"/>
        </w:rPr>
        <w:t xml:space="preserve"> </w:t>
      </w:r>
      <w:r>
        <w:t>verbally)</w:t>
      </w:r>
    </w:p>
    <w:p w14:paraId="0C09185E" w14:textId="77777777" w:rsidR="00F63013" w:rsidRDefault="00B67F08">
      <w:pPr>
        <w:pStyle w:val="BodyText"/>
        <w:spacing w:before="0" w:line="228" w:lineRule="exact"/>
        <w:ind w:left="215"/>
      </w:pPr>
      <w:r>
        <w:t>Sexual</w:t>
      </w:r>
      <w:r>
        <w:rPr>
          <w:spacing w:val="-2"/>
        </w:rPr>
        <w:t xml:space="preserve"> </w:t>
      </w:r>
      <w:r>
        <w:t>violence</w:t>
      </w:r>
      <w:r>
        <w:rPr>
          <w:spacing w:val="-2"/>
        </w:rPr>
        <w:t xml:space="preserve"> </w:t>
      </w:r>
      <w:r>
        <w:t>and</w:t>
      </w:r>
      <w:r>
        <w:rPr>
          <w:spacing w:val="-1"/>
        </w:rPr>
        <w:t xml:space="preserve"> </w:t>
      </w:r>
      <w:r>
        <w:t>sexual</w:t>
      </w:r>
      <w:r>
        <w:rPr>
          <w:spacing w:val="-2"/>
        </w:rPr>
        <w:t xml:space="preserve"> </w:t>
      </w:r>
      <w:r>
        <w:t>harassment</w:t>
      </w:r>
      <w:r>
        <w:rPr>
          <w:spacing w:val="3"/>
        </w:rPr>
        <w:t xml:space="preserve"> </w:t>
      </w:r>
      <w:r>
        <w:t>exist</w:t>
      </w:r>
      <w:r>
        <w:rPr>
          <w:spacing w:val="1"/>
        </w:rPr>
        <w:t xml:space="preserve"> </w:t>
      </w:r>
      <w:r>
        <w:t>on</w:t>
      </w:r>
      <w:r>
        <w:rPr>
          <w:spacing w:val="-1"/>
        </w:rPr>
        <w:t xml:space="preserve"> </w:t>
      </w:r>
      <w:r>
        <w:t>a</w:t>
      </w:r>
      <w:r>
        <w:rPr>
          <w:spacing w:val="-7"/>
        </w:rPr>
        <w:t xml:space="preserve"> </w:t>
      </w:r>
      <w:r>
        <w:t>continuum</w:t>
      </w:r>
      <w:r>
        <w:rPr>
          <w:spacing w:val="4"/>
        </w:rPr>
        <w:t xml:space="preserve"> </w:t>
      </w:r>
      <w:r>
        <w:t>and</w:t>
      </w:r>
      <w:r>
        <w:rPr>
          <w:spacing w:val="-6"/>
        </w:rPr>
        <w:t xml:space="preserve"> </w:t>
      </w:r>
      <w:r>
        <w:t>may</w:t>
      </w:r>
      <w:r>
        <w:rPr>
          <w:spacing w:val="-5"/>
        </w:rPr>
        <w:t xml:space="preserve"> </w:t>
      </w:r>
      <w:r>
        <w:t>overlap.</w:t>
      </w:r>
    </w:p>
    <w:p w14:paraId="53F880E0" w14:textId="77777777" w:rsidR="00F63013" w:rsidRDefault="00B67F08">
      <w:pPr>
        <w:pStyle w:val="BodyText"/>
        <w:ind w:left="215" w:right="661"/>
      </w:pPr>
      <w:r>
        <w:t>Children</w:t>
      </w:r>
      <w:r>
        <w:rPr>
          <w:spacing w:val="-2"/>
        </w:rPr>
        <w:t xml:space="preserve"> </w:t>
      </w:r>
      <w:r>
        <w:t>who</w:t>
      </w:r>
      <w:r>
        <w:rPr>
          <w:spacing w:val="-1"/>
        </w:rPr>
        <w:t xml:space="preserve"> </w:t>
      </w:r>
      <w:r>
        <w:t>are</w:t>
      </w:r>
      <w:r>
        <w:rPr>
          <w:spacing w:val="-6"/>
        </w:rPr>
        <w:t xml:space="preserve"> </w:t>
      </w:r>
      <w:r>
        <w:t>victims</w:t>
      </w:r>
      <w:r>
        <w:rPr>
          <w:spacing w:val="-4"/>
        </w:rPr>
        <w:t xml:space="preserve"> </w:t>
      </w:r>
      <w:r>
        <w:t>of</w:t>
      </w:r>
      <w:r>
        <w:rPr>
          <w:spacing w:val="7"/>
        </w:rPr>
        <w:t xml:space="preserve"> </w:t>
      </w:r>
      <w:r>
        <w:t>sexual</w:t>
      </w:r>
      <w:r>
        <w:rPr>
          <w:spacing w:val="-1"/>
        </w:rPr>
        <w:t xml:space="preserve"> </w:t>
      </w:r>
      <w:r>
        <w:t>violence</w:t>
      </w:r>
      <w:r>
        <w:rPr>
          <w:spacing w:val="-1"/>
        </w:rPr>
        <w:t xml:space="preserve"> </w:t>
      </w:r>
      <w:r>
        <w:t>and</w:t>
      </w:r>
      <w:r>
        <w:rPr>
          <w:spacing w:val="-1"/>
        </w:rPr>
        <w:t xml:space="preserve"> </w:t>
      </w:r>
      <w:r>
        <w:t>sexual</w:t>
      </w:r>
      <w:r>
        <w:rPr>
          <w:spacing w:val="-6"/>
        </w:rPr>
        <w:t xml:space="preserve"> </w:t>
      </w:r>
      <w:r>
        <w:t>harassment</w:t>
      </w:r>
      <w:r>
        <w:rPr>
          <w:spacing w:val="1"/>
        </w:rPr>
        <w:t xml:space="preserve"> </w:t>
      </w:r>
      <w:r>
        <w:t>will</w:t>
      </w:r>
      <w:r>
        <w:rPr>
          <w:spacing w:val="-1"/>
        </w:rPr>
        <w:t xml:space="preserve"> </w:t>
      </w:r>
      <w:r>
        <w:t>likely</w:t>
      </w:r>
      <w:r>
        <w:rPr>
          <w:spacing w:val="-4"/>
        </w:rPr>
        <w:t xml:space="preserve"> </w:t>
      </w:r>
      <w:r>
        <w:t>find</w:t>
      </w:r>
      <w:r>
        <w:rPr>
          <w:spacing w:val="-6"/>
        </w:rPr>
        <w:t xml:space="preserve"> </w:t>
      </w:r>
      <w:r>
        <w:t>the</w:t>
      </w:r>
      <w:r>
        <w:rPr>
          <w:spacing w:val="-1"/>
        </w:rPr>
        <w:t xml:space="preserve"> </w:t>
      </w:r>
      <w:r>
        <w:t>experience</w:t>
      </w:r>
      <w:r>
        <w:rPr>
          <w:spacing w:val="-6"/>
        </w:rPr>
        <w:t xml:space="preserve"> </w:t>
      </w:r>
      <w:r>
        <w:t>stressful</w:t>
      </w:r>
      <w:r>
        <w:rPr>
          <w:spacing w:val="-1"/>
        </w:rPr>
        <w:t xml:space="preserve"> </w:t>
      </w:r>
      <w:r>
        <w:t>and</w:t>
      </w:r>
      <w:r>
        <w:rPr>
          <w:spacing w:val="-53"/>
        </w:rPr>
        <w:t xml:space="preserve"> </w:t>
      </w:r>
      <w:r>
        <w:t>distressing. This will, in all likelihood, adversely affect their educational attainment and will be exacerbated if</w:t>
      </w:r>
      <w:r>
        <w:rPr>
          <w:spacing w:val="1"/>
        </w:rPr>
        <w:t xml:space="preserve"> </w:t>
      </w:r>
      <w:r>
        <w:t>the</w:t>
      </w:r>
      <w:r>
        <w:rPr>
          <w:spacing w:val="-1"/>
        </w:rPr>
        <w:t xml:space="preserve"> </w:t>
      </w:r>
      <w:r>
        <w:t>alleged perpetrator(s)</w:t>
      </w:r>
      <w:r>
        <w:rPr>
          <w:spacing w:val="1"/>
        </w:rPr>
        <w:t xml:space="preserve"> </w:t>
      </w:r>
      <w:r>
        <w:t>attends</w:t>
      </w:r>
      <w:r>
        <w:rPr>
          <w:spacing w:val="-3"/>
        </w:rPr>
        <w:t xml:space="preserve"> </w:t>
      </w:r>
      <w:r>
        <w:t>the same school.</w:t>
      </w:r>
    </w:p>
    <w:p w14:paraId="7F74EA16" w14:textId="77777777" w:rsidR="00F63013" w:rsidRDefault="00B67F08">
      <w:pPr>
        <w:pStyle w:val="BodyText"/>
        <w:ind w:left="215" w:right="791"/>
      </w:pPr>
      <w:r>
        <w:t>If a victim reports an incident, it is essential that staff make sure they are reassured that they are being taken</w:t>
      </w:r>
      <w:r>
        <w:rPr>
          <w:spacing w:val="-53"/>
        </w:rPr>
        <w:t xml:space="preserve"> </w:t>
      </w:r>
      <w:r>
        <w:t>seriously and that they will be supported and kept safe. A victim should never be given the impression that</w:t>
      </w:r>
      <w:r>
        <w:rPr>
          <w:spacing w:val="1"/>
        </w:rPr>
        <w:t xml:space="preserve"> </w:t>
      </w:r>
      <w:r>
        <w:t>they are creating a problem by reporting any form of abuse or neglect. Nor should a victim ever be made to</w:t>
      </w:r>
      <w:r>
        <w:rPr>
          <w:spacing w:val="1"/>
        </w:rPr>
        <w:t xml:space="preserve"> </w:t>
      </w:r>
      <w:r>
        <w:t>feel</w:t>
      </w:r>
      <w:r>
        <w:rPr>
          <w:spacing w:val="4"/>
        </w:rPr>
        <w:t xml:space="preserve"> </w:t>
      </w:r>
      <w:r>
        <w:t>ashamed</w:t>
      </w:r>
      <w:r>
        <w:rPr>
          <w:spacing w:val="-5"/>
        </w:rPr>
        <w:t xml:space="preserve"> </w:t>
      </w:r>
      <w:r>
        <w:t>for</w:t>
      </w:r>
      <w:r>
        <w:rPr>
          <w:spacing w:val="-3"/>
        </w:rPr>
        <w:t xml:space="preserve"> </w:t>
      </w:r>
      <w:r>
        <w:t>making a</w:t>
      </w:r>
      <w:r>
        <w:rPr>
          <w:spacing w:val="-5"/>
        </w:rPr>
        <w:t xml:space="preserve"> </w:t>
      </w:r>
      <w:r>
        <w:t>report.</w:t>
      </w:r>
    </w:p>
    <w:p w14:paraId="43455098" w14:textId="77777777" w:rsidR="00F63013" w:rsidRDefault="00B67F08">
      <w:pPr>
        <w:pStyle w:val="BodyText"/>
        <w:spacing w:before="117"/>
        <w:ind w:left="215"/>
      </w:pPr>
      <w:r>
        <w:t>When</w:t>
      </w:r>
      <w:r>
        <w:rPr>
          <w:spacing w:val="-6"/>
        </w:rPr>
        <w:t xml:space="preserve"> </w:t>
      </w:r>
      <w:r>
        <w:t>supporting</w:t>
      </w:r>
      <w:r>
        <w:rPr>
          <w:spacing w:val="-6"/>
        </w:rPr>
        <w:t xml:space="preserve"> </w:t>
      </w:r>
      <w:r>
        <w:t>victims,</w:t>
      </w:r>
      <w:r>
        <w:rPr>
          <w:spacing w:val="2"/>
        </w:rPr>
        <w:t xml:space="preserve"> </w:t>
      </w:r>
      <w:r>
        <w:t>staff</w:t>
      </w:r>
      <w:r>
        <w:rPr>
          <w:spacing w:val="2"/>
        </w:rPr>
        <w:t xml:space="preserve"> </w:t>
      </w:r>
      <w:r>
        <w:t>will:</w:t>
      </w:r>
    </w:p>
    <w:p w14:paraId="5531A1C5" w14:textId="77777777" w:rsidR="00F63013" w:rsidRDefault="00B67F08">
      <w:pPr>
        <w:pStyle w:val="BodyText"/>
        <w:spacing w:line="364" w:lineRule="auto"/>
        <w:ind w:right="1340"/>
      </w:pPr>
      <w:r>
        <w:rPr>
          <w:noProof/>
          <w:lang w:val="en-GB" w:eastAsia="en-GB"/>
        </w:rPr>
        <w:drawing>
          <wp:anchor distT="0" distB="0" distL="0" distR="0" simplePos="0" relativeHeight="15923712" behindDoc="0" locked="0" layoutInCell="1" allowOverlap="1" wp14:anchorId="710A975C" wp14:editId="3E5D88C0">
            <wp:simplePos x="0" y="0"/>
            <wp:positionH relativeFrom="page">
              <wp:posOffset>789305</wp:posOffset>
            </wp:positionH>
            <wp:positionV relativeFrom="paragraph">
              <wp:posOffset>153923</wp:posOffset>
            </wp:positionV>
            <wp:extent cx="24764" cy="39368"/>
            <wp:effectExtent l="0" t="0" r="0" b="0"/>
            <wp:wrapNone/>
            <wp:docPr id="75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924224" behindDoc="0" locked="0" layoutInCell="1" allowOverlap="1" wp14:anchorId="25540FFC" wp14:editId="24F5EF0B">
            <wp:simplePos x="0" y="0"/>
            <wp:positionH relativeFrom="page">
              <wp:posOffset>789305</wp:posOffset>
            </wp:positionH>
            <wp:positionV relativeFrom="paragraph">
              <wp:posOffset>376173</wp:posOffset>
            </wp:positionV>
            <wp:extent cx="24764" cy="40003"/>
            <wp:effectExtent l="0" t="0" r="0" b="0"/>
            <wp:wrapNone/>
            <wp:docPr id="76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image2.png"/>
                    <pic:cNvPicPr/>
                  </pic:nvPicPr>
                  <pic:blipFill>
                    <a:blip r:embed="rId6" cstate="print"/>
                    <a:stretch>
                      <a:fillRect/>
                    </a:stretch>
                  </pic:blipFill>
                  <pic:spPr>
                    <a:xfrm>
                      <a:off x="0" y="0"/>
                      <a:ext cx="24764" cy="40003"/>
                    </a:xfrm>
                    <a:prstGeom prst="rect">
                      <a:avLst/>
                    </a:prstGeom>
                  </pic:spPr>
                </pic:pic>
              </a:graphicData>
            </a:graphic>
          </wp:anchor>
        </w:drawing>
      </w:r>
      <w:r>
        <w:t xml:space="preserve">Reassure victims that the law on child-on-child abuse is there to protect them, not </w:t>
      </w:r>
      <w:proofErr w:type="spellStart"/>
      <w:r>
        <w:t>criminalise</w:t>
      </w:r>
      <w:proofErr w:type="spellEnd"/>
      <w:r>
        <w:t xml:space="preserve"> them</w:t>
      </w:r>
      <w:r>
        <w:rPr>
          <w:spacing w:val="-54"/>
        </w:rPr>
        <w:t xml:space="preserve"> </w:t>
      </w:r>
      <w:r>
        <w:t>Regularly</w:t>
      </w:r>
      <w:r>
        <w:rPr>
          <w:spacing w:val="-4"/>
        </w:rPr>
        <w:t xml:space="preserve"> </w:t>
      </w:r>
      <w:r>
        <w:t>review</w:t>
      </w:r>
      <w:r>
        <w:rPr>
          <w:spacing w:val="-5"/>
        </w:rPr>
        <w:t xml:space="preserve"> </w:t>
      </w:r>
      <w:r>
        <w:t>decisions</w:t>
      </w:r>
      <w:r>
        <w:rPr>
          <w:spacing w:val="-3"/>
        </w:rPr>
        <w:t xml:space="preserve"> </w:t>
      </w:r>
      <w:r>
        <w:t>and actions,</w:t>
      </w:r>
      <w:r>
        <w:rPr>
          <w:spacing w:val="3"/>
        </w:rPr>
        <w:t xml:space="preserve"> </w:t>
      </w:r>
      <w:r>
        <w:t>and update</w:t>
      </w:r>
      <w:r>
        <w:rPr>
          <w:spacing w:val="-1"/>
        </w:rPr>
        <w:t xml:space="preserve"> </w:t>
      </w:r>
      <w:r>
        <w:t>policies</w:t>
      </w:r>
      <w:r>
        <w:rPr>
          <w:spacing w:val="-3"/>
        </w:rPr>
        <w:t xml:space="preserve"> </w:t>
      </w:r>
      <w:r>
        <w:t>with lessons</w:t>
      </w:r>
      <w:r>
        <w:rPr>
          <w:spacing w:val="-3"/>
        </w:rPr>
        <w:t xml:space="preserve"> </w:t>
      </w:r>
      <w:r>
        <w:t>learnt</w:t>
      </w:r>
    </w:p>
    <w:p w14:paraId="6C17F880" w14:textId="77777777" w:rsidR="00F63013" w:rsidRDefault="00B67F08">
      <w:pPr>
        <w:pStyle w:val="BodyText"/>
        <w:spacing w:before="2"/>
        <w:ind w:right="1071"/>
      </w:pPr>
      <w:r>
        <w:rPr>
          <w:noProof/>
          <w:lang w:val="en-GB" w:eastAsia="en-GB"/>
        </w:rPr>
        <w:drawing>
          <wp:anchor distT="0" distB="0" distL="0" distR="0" simplePos="0" relativeHeight="15924736" behindDoc="0" locked="0" layoutInCell="1" allowOverlap="1" wp14:anchorId="09E05131" wp14:editId="7D977041">
            <wp:simplePos x="0" y="0"/>
            <wp:positionH relativeFrom="page">
              <wp:posOffset>789305</wp:posOffset>
            </wp:positionH>
            <wp:positionV relativeFrom="paragraph">
              <wp:posOffset>78104</wp:posOffset>
            </wp:positionV>
            <wp:extent cx="24764" cy="39368"/>
            <wp:effectExtent l="0" t="0" r="0" b="0"/>
            <wp:wrapNone/>
            <wp:docPr id="76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image2.png"/>
                    <pic:cNvPicPr/>
                  </pic:nvPicPr>
                  <pic:blipFill>
                    <a:blip r:embed="rId6" cstate="print"/>
                    <a:stretch>
                      <a:fillRect/>
                    </a:stretch>
                  </pic:blipFill>
                  <pic:spPr>
                    <a:xfrm>
                      <a:off x="0" y="0"/>
                      <a:ext cx="24764" cy="39368"/>
                    </a:xfrm>
                    <a:prstGeom prst="rect">
                      <a:avLst/>
                    </a:prstGeom>
                  </pic:spPr>
                </pic:pic>
              </a:graphicData>
            </a:graphic>
          </wp:anchor>
        </w:drawing>
      </w:r>
      <w:r>
        <w:t xml:space="preserve">Look out for potential patterns of concerning, problematic or inappropriate </w:t>
      </w:r>
      <w:proofErr w:type="spellStart"/>
      <w:r>
        <w:t>behaviour</w:t>
      </w:r>
      <w:proofErr w:type="spellEnd"/>
      <w:r>
        <w:t>, and decide on a</w:t>
      </w:r>
      <w:r>
        <w:rPr>
          <w:spacing w:val="-54"/>
        </w:rPr>
        <w:t xml:space="preserve"> </w:t>
      </w:r>
      <w:r>
        <w:t>course</w:t>
      </w:r>
      <w:r>
        <w:rPr>
          <w:spacing w:val="-1"/>
        </w:rPr>
        <w:t xml:space="preserve"> </w:t>
      </w:r>
      <w:r>
        <w:t>of</w:t>
      </w:r>
      <w:r>
        <w:rPr>
          <w:spacing w:val="8"/>
        </w:rPr>
        <w:t xml:space="preserve"> </w:t>
      </w:r>
      <w:r>
        <w:t>action where we identify</w:t>
      </w:r>
      <w:r>
        <w:rPr>
          <w:spacing w:val="-4"/>
        </w:rPr>
        <w:t xml:space="preserve"> </w:t>
      </w:r>
      <w:r>
        <w:t>any</w:t>
      </w:r>
      <w:r>
        <w:rPr>
          <w:spacing w:val="1"/>
        </w:rPr>
        <w:t xml:space="preserve"> </w:t>
      </w:r>
      <w:r>
        <w:t>patterns</w:t>
      </w:r>
    </w:p>
    <w:p w14:paraId="6EA542F4" w14:textId="77777777" w:rsidR="00F63013" w:rsidRDefault="00F63013">
      <w:pPr>
        <w:sectPr w:rsidR="00F63013">
          <w:pgSz w:w="11900" w:h="16840"/>
          <w:pgMar w:top="1520" w:right="420" w:bottom="280" w:left="860" w:header="720" w:footer="720" w:gutter="0"/>
          <w:cols w:space="720"/>
        </w:sectPr>
      </w:pPr>
    </w:p>
    <w:p w14:paraId="55067F9A" w14:textId="77777777" w:rsidR="00F63013" w:rsidRDefault="00B67F08">
      <w:pPr>
        <w:pStyle w:val="BodyText"/>
        <w:spacing w:before="79"/>
        <w:ind w:right="761"/>
      </w:pPr>
      <w:r>
        <w:rPr>
          <w:noProof/>
          <w:lang w:val="en-GB" w:eastAsia="en-GB"/>
        </w:rPr>
        <w:lastRenderedPageBreak/>
        <w:drawing>
          <wp:anchor distT="0" distB="0" distL="0" distR="0" simplePos="0" relativeHeight="15925248" behindDoc="0" locked="0" layoutInCell="1" allowOverlap="1" wp14:anchorId="35BA7B4E" wp14:editId="4E192565">
            <wp:simplePos x="0" y="0"/>
            <wp:positionH relativeFrom="page">
              <wp:posOffset>789305</wp:posOffset>
            </wp:positionH>
            <wp:positionV relativeFrom="paragraph">
              <wp:posOffset>129157</wp:posOffset>
            </wp:positionV>
            <wp:extent cx="24764" cy="40004"/>
            <wp:effectExtent l="0" t="0" r="0" b="0"/>
            <wp:wrapNone/>
            <wp:docPr id="76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 name="image2.png"/>
                    <pic:cNvPicPr/>
                  </pic:nvPicPr>
                  <pic:blipFill>
                    <a:blip r:embed="rId6" cstate="print"/>
                    <a:stretch>
                      <a:fillRect/>
                    </a:stretch>
                  </pic:blipFill>
                  <pic:spPr>
                    <a:xfrm>
                      <a:off x="0" y="0"/>
                      <a:ext cx="24764" cy="40004"/>
                    </a:xfrm>
                    <a:prstGeom prst="rect">
                      <a:avLst/>
                    </a:prstGeom>
                  </pic:spPr>
                </pic:pic>
              </a:graphicData>
            </a:graphic>
          </wp:anchor>
        </w:drawing>
      </w:r>
      <w:r>
        <w:t xml:space="preserve">Consider if there are wider cultural issues within the school that enabled inappropriate </w:t>
      </w:r>
      <w:proofErr w:type="spellStart"/>
      <w:r>
        <w:t>behaviour</w:t>
      </w:r>
      <w:proofErr w:type="spellEnd"/>
      <w:r>
        <w:t xml:space="preserve"> to occur</w:t>
      </w:r>
      <w:r>
        <w:rPr>
          <w:spacing w:val="-53"/>
        </w:rPr>
        <w:t xml:space="preserve"> </w:t>
      </w:r>
      <w:r>
        <w:t xml:space="preserve">and whether revising policies and/or providing extra staff training could </w:t>
      </w:r>
      <w:proofErr w:type="spellStart"/>
      <w:r>
        <w:t>minimise</w:t>
      </w:r>
      <w:proofErr w:type="spellEnd"/>
      <w:r>
        <w:t xml:space="preserve"> the risk of it happening</w:t>
      </w:r>
      <w:r>
        <w:rPr>
          <w:spacing w:val="1"/>
        </w:rPr>
        <w:t xml:space="preserve"> </w:t>
      </w:r>
      <w:r>
        <w:t>again</w:t>
      </w:r>
    </w:p>
    <w:p w14:paraId="755A259D" w14:textId="77777777" w:rsidR="00F63013" w:rsidRDefault="00B67F08">
      <w:pPr>
        <w:pStyle w:val="BodyText"/>
        <w:spacing w:before="122"/>
        <w:ind w:right="771"/>
      </w:pPr>
      <w:r>
        <w:rPr>
          <w:noProof/>
          <w:lang w:val="en-GB" w:eastAsia="en-GB"/>
        </w:rPr>
        <w:drawing>
          <wp:anchor distT="0" distB="0" distL="0" distR="0" simplePos="0" relativeHeight="15925760" behindDoc="0" locked="0" layoutInCell="1" allowOverlap="1" wp14:anchorId="35BC672A" wp14:editId="17CE7713">
            <wp:simplePos x="0" y="0"/>
            <wp:positionH relativeFrom="page">
              <wp:posOffset>789305</wp:posOffset>
            </wp:positionH>
            <wp:positionV relativeFrom="paragraph">
              <wp:posOffset>156589</wp:posOffset>
            </wp:positionV>
            <wp:extent cx="24764" cy="39370"/>
            <wp:effectExtent l="0" t="0" r="0" b="0"/>
            <wp:wrapNone/>
            <wp:docPr id="76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 name="image2.png"/>
                    <pic:cNvPicPr/>
                  </pic:nvPicPr>
                  <pic:blipFill>
                    <a:blip r:embed="rId6" cstate="print"/>
                    <a:stretch>
                      <a:fillRect/>
                    </a:stretch>
                  </pic:blipFill>
                  <pic:spPr>
                    <a:xfrm>
                      <a:off x="0" y="0"/>
                      <a:ext cx="24764" cy="39370"/>
                    </a:xfrm>
                    <a:prstGeom prst="rect">
                      <a:avLst/>
                    </a:prstGeom>
                  </pic:spPr>
                </pic:pic>
              </a:graphicData>
            </a:graphic>
          </wp:anchor>
        </w:drawing>
      </w:r>
      <w:r>
        <w:t>Remain</w:t>
      </w:r>
      <w:r>
        <w:rPr>
          <w:spacing w:val="-2"/>
        </w:rPr>
        <w:t xml:space="preserve"> </w:t>
      </w:r>
      <w:r>
        <w:t>alert</w:t>
      </w:r>
      <w:r>
        <w:rPr>
          <w:spacing w:val="-4"/>
        </w:rPr>
        <w:t xml:space="preserve"> </w:t>
      </w:r>
      <w:r>
        <w:t>to</w:t>
      </w:r>
      <w:r>
        <w:rPr>
          <w:spacing w:val="-2"/>
        </w:rPr>
        <w:t xml:space="preserve"> </w:t>
      </w:r>
      <w:r>
        <w:t>the</w:t>
      </w:r>
      <w:r>
        <w:rPr>
          <w:spacing w:val="-2"/>
        </w:rPr>
        <w:t xml:space="preserve"> </w:t>
      </w:r>
      <w:r>
        <w:t>possible</w:t>
      </w:r>
      <w:r>
        <w:rPr>
          <w:spacing w:val="-2"/>
        </w:rPr>
        <w:t xml:space="preserve"> </w:t>
      </w:r>
      <w:r>
        <w:t>challenges</w:t>
      </w:r>
      <w:r>
        <w:rPr>
          <w:spacing w:val="-5"/>
        </w:rPr>
        <w:t xml:space="preserve"> </w:t>
      </w:r>
      <w:r>
        <w:t>of</w:t>
      </w:r>
      <w:r>
        <w:rPr>
          <w:spacing w:val="6"/>
        </w:rPr>
        <w:t xml:space="preserve"> </w:t>
      </w:r>
      <w:r>
        <w:t>detecting</w:t>
      </w:r>
      <w:r>
        <w:rPr>
          <w:spacing w:val="-2"/>
        </w:rPr>
        <w:t xml:space="preserve"> </w:t>
      </w:r>
      <w:r>
        <w:t>signs</w:t>
      </w:r>
      <w:r>
        <w:rPr>
          <w:spacing w:val="-5"/>
        </w:rPr>
        <w:t xml:space="preserve"> </w:t>
      </w:r>
      <w:r>
        <w:t>that</w:t>
      </w:r>
      <w:r>
        <w:rPr>
          <w:spacing w:val="1"/>
        </w:rPr>
        <w:t xml:space="preserve"> </w:t>
      </w:r>
      <w:r>
        <w:t>a</w:t>
      </w:r>
      <w:r>
        <w:rPr>
          <w:spacing w:val="-2"/>
        </w:rPr>
        <w:t xml:space="preserve"> </w:t>
      </w:r>
      <w:r>
        <w:t>child</w:t>
      </w:r>
      <w:r>
        <w:rPr>
          <w:spacing w:val="-2"/>
        </w:rPr>
        <w:t xml:space="preserve"> </w:t>
      </w:r>
      <w:r>
        <w:t>has</w:t>
      </w:r>
      <w:r>
        <w:rPr>
          <w:spacing w:val="-5"/>
        </w:rPr>
        <w:t xml:space="preserve"> </w:t>
      </w:r>
      <w:r>
        <w:t>experienced</w:t>
      </w:r>
      <w:r>
        <w:rPr>
          <w:spacing w:val="-2"/>
        </w:rPr>
        <w:t xml:space="preserve"> </w:t>
      </w:r>
      <w:r>
        <w:t>sexual</w:t>
      </w:r>
      <w:r>
        <w:rPr>
          <w:spacing w:val="-2"/>
        </w:rPr>
        <w:t xml:space="preserve"> </w:t>
      </w:r>
      <w:r>
        <w:t>violence,</w:t>
      </w:r>
      <w:r>
        <w:rPr>
          <w:spacing w:val="-52"/>
        </w:rPr>
        <w:t xml:space="preserve"> </w:t>
      </w:r>
      <w:r>
        <w:t>and</w:t>
      </w:r>
      <w:r>
        <w:rPr>
          <w:spacing w:val="-1"/>
        </w:rPr>
        <w:t xml:space="preserve"> </w:t>
      </w:r>
      <w:r>
        <w:t>show sensitivity</w:t>
      </w:r>
      <w:r>
        <w:rPr>
          <w:spacing w:val="1"/>
        </w:rPr>
        <w:t xml:space="preserve"> </w:t>
      </w:r>
      <w:r>
        <w:t>to</w:t>
      </w:r>
      <w:r>
        <w:rPr>
          <w:spacing w:val="-5"/>
        </w:rPr>
        <w:t xml:space="preserve"> </w:t>
      </w:r>
      <w:r>
        <w:t>their</w:t>
      </w:r>
      <w:r>
        <w:rPr>
          <w:spacing w:val="1"/>
        </w:rPr>
        <w:t xml:space="preserve"> </w:t>
      </w:r>
      <w:r>
        <w:t>needs</w:t>
      </w:r>
    </w:p>
    <w:p w14:paraId="1E61DCBE" w14:textId="77777777" w:rsidR="00F63013" w:rsidRDefault="00B67F08">
      <w:pPr>
        <w:pStyle w:val="BodyText"/>
        <w:spacing w:before="116"/>
        <w:ind w:left="215" w:right="661"/>
      </w:pPr>
      <w:r>
        <w:t>Some</w:t>
      </w:r>
      <w:r>
        <w:rPr>
          <w:spacing w:val="-7"/>
        </w:rPr>
        <w:t xml:space="preserve"> </w:t>
      </w:r>
      <w:r>
        <w:t>groups</w:t>
      </w:r>
      <w:r>
        <w:rPr>
          <w:spacing w:val="-4"/>
        </w:rPr>
        <w:t xml:space="preserve"> </w:t>
      </w:r>
      <w:r>
        <w:t>are</w:t>
      </w:r>
      <w:r>
        <w:rPr>
          <w:spacing w:val="-1"/>
        </w:rPr>
        <w:t xml:space="preserve"> </w:t>
      </w:r>
      <w:r>
        <w:t>potentially</w:t>
      </w:r>
      <w:r>
        <w:rPr>
          <w:spacing w:val="-9"/>
        </w:rPr>
        <w:t xml:space="preserve"> </w:t>
      </w:r>
      <w:r>
        <w:t>more</w:t>
      </w:r>
      <w:r>
        <w:rPr>
          <w:spacing w:val="-1"/>
        </w:rPr>
        <w:t xml:space="preserve"> </w:t>
      </w:r>
      <w:r>
        <w:t>at</w:t>
      </w:r>
      <w:r>
        <w:rPr>
          <w:spacing w:val="-3"/>
        </w:rPr>
        <w:t xml:space="preserve"> </w:t>
      </w:r>
      <w:r>
        <w:t>risk.</w:t>
      </w:r>
      <w:r>
        <w:rPr>
          <w:spacing w:val="1"/>
        </w:rPr>
        <w:t xml:space="preserve"> </w:t>
      </w:r>
      <w:r>
        <w:t>Evidence</w:t>
      </w:r>
      <w:r>
        <w:rPr>
          <w:spacing w:val="-1"/>
        </w:rPr>
        <w:t xml:space="preserve"> </w:t>
      </w:r>
      <w:r>
        <w:t>shows</w:t>
      </w:r>
      <w:r>
        <w:rPr>
          <w:spacing w:val="-4"/>
        </w:rPr>
        <w:t xml:space="preserve"> </w:t>
      </w:r>
      <w:r>
        <w:t>that</w:t>
      </w:r>
      <w:r>
        <w:rPr>
          <w:spacing w:val="2"/>
        </w:rPr>
        <w:t xml:space="preserve"> </w:t>
      </w:r>
      <w:r>
        <w:t>girls,</w:t>
      </w:r>
      <w:r>
        <w:rPr>
          <w:spacing w:val="1"/>
        </w:rPr>
        <w:t xml:space="preserve"> </w:t>
      </w:r>
      <w:r>
        <w:t>children</w:t>
      </w:r>
      <w:r>
        <w:rPr>
          <w:spacing w:val="-1"/>
        </w:rPr>
        <w:t xml:space="preserve"> </w:t>
      </w:r>
      <w:r>
        <w:t>with</w:t>
      </w:r>
      <w:r>
        <w:rPr>
          <w:spacing w:val="-1"/>
        </w:rPr>
        <w:t xml:space="preserve"> </w:t>
      </w:r>
      <w:r>
        <w:t>SEN</w:t>
      </w:r>
      <w:r>
        <w:rPr>
          <w:spacing w:val="-6"/>
        </w:rPr>
        <w:t xml:space="preserve"> </w:t>
      </w:r>
      <w:r>
        <w:t>and/or</w:t>
      </w:r>
      <w:r>
        <w:rPr>
          <w:spacing w:val="-1"/>
        </w:rPr>
        <w:t xml:space="preserve"> </w:t>
      </w:r>
      <w:r>
        <w:t>disabilities,</w:t>
      </w:r>
      <w:r>
        <w:rPr>
          <w:spacing w:val="2"/>
        </w:rPr>
        <w:t xml:space="preserve"> </w:t>
      </w:r>
      <w:r>
        <w:t>and</w:t>
      </w:r>
      <w:r>
        <w:rPr>
          <w:spacing w:val="-52"/>
        </w:rPr>
        <w:t xml:space="preserve"> </w:t>
      </w:r>
      <w:r>
        <w:t>lesbian,</w:t>
      </w:r>
      <w:r>
        <w:rPr>
          <w:spacing w:val="2"/>
        </w:rPr>
        <w:t xml:space="preserve"> </w:t>
      </w:r>
      <w:r>
        <w:t>gay,</w:t>
      </w:r>
      <w:r>
        <w:rPr>
          <w:spacing w:val="-2"/>
        </w:rPr>
        <w:t xml:space="preserve"> </w:t>
      </w:r>
      <w:r>
        <w:t>bisexual</w:t>
      </w:r>
      <w:r>
        <w:rPr>
          <w:spacing w:val="3"/>
        </w:rPr>
        <w:t xml:space="preserve"> </w:t>
      </w:r>
      <w:r>
        <w:t>and transgender</w:t>
      </w:r>
      <w:r>
        <w:rPr>
          <w:spacing w:val="1"/>
        </w:rPr>
        <w:t xml:space="preserve"> </w:t>
      </w:r>
      <w:r>
        <w:t>(LGBT) children</w:t>
      </w:r>
      <w:r>
        <w:rPr>
          <w:spacing w:val="-5"/>
        </w:rPr>
        <w:t xml:space="preserve"> </w:t>
      </w:r>
      <w:r>
        <w:t>are at</w:t>
      </w:r>
      <w:r>
        <w:rPr>
          <w:spacing w:val="2"/>
        </w:rPr>
        <w:t xml:space="preserve"> </w:t>
      </w:r>
      <w:r>
        <w:t>greater</w:t>
      </w:r>
      <w:r>
        <w:rPr>
          <w:spacing w:val="-3"/>
        </w:rPr>
        <w:t xml:space="preserve"> </w:t>
      </w:r>
      <w:r>
        <w:t>risk.</w:t>
      </w:r>
    </w:p>
    <w:p w14:paraId="2B5E1D4C" w14:textId="77777777" w:rsidR="00F63013" w:rsidRDefault="00B67F08">
      <w:pPr>
        <w:pStyle w:val="BodyText"/>
        <w:spacing w:line="364" w:lineRule="auto"/>
        <w:ind w:right="6571" w:hanging="341"/>
      </w:pPr>
      <w:r>
        <w:rPr>
          <w:noProof/>
          <w:lang w:val="en-GB" w:eastAsia="en-GB"/>
        </w:rPr>
        <w:drawing>
          <wp:anchor distT="0" distB="0" distL="0" distR="0" simplePos="0" relativeHeight="486619136" behindDoc="1" locked="0" layoutInCell="1" allowOverlap="1" wp14:anchorId="66BACBF2" wp14:editId="272EFE06">
            <wp:simplePos x="0" y="0"/>
            <wp:positionH relativeFrom="page">
              <wp:posOffset>789305</wp:posOffset>
            </wp:positionH>
            <wp:positionV relativeFrom="paragraph">
              <wp:posOffset>378331</wp:posOffset>
            </wp:positionV>
            <wp:extent cx="24764" cy="39370"/>
            <wp:effectExtent l="0" t="0" r="0" b="0"/>
            <wp:wrapNone/>
            <wp:docPr id="76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 name="image2.png"/>
                    <pic:cNvPicPr/>
                  </pic:nvPicPr>
                  <pic:blipFill>
                    <a:blip r:embed="rId6" cstate="print"/>
                    <a:stretch>
                      <a:fillRect/>
                    </a:stretch>
                  </pic:blipFill>
                  <pic:spPr>
                    <a:xfrm>
                      <a:off x="0" y="0"/>
                      <a:ext cx="24764" cy="39370"/>
                    </a:xfrm>
                    <a:prstGeom prst="rect">
                      <a:avLst/>
                    </a:prstGeom>
                  </pic:spPr>
                </pic:pic>
              </a:graphicData>
            </a:graphic>
          </wp:anchor>
        </w:drawing>
      </w:r>
      <w:r>
        <w:t>Staff should be aware of the importance of:</w:t>
      </w:r>
      <w:r>
        <w:rPr>
          <w:spacing w:val="-53"/>
        </w:rPr>
        <w:t xml:space="preserve"> </w:t>
      </w:r>
      <w:r>
        <w:t>Challenging</w:t>
      </w:r>
      <w:r>
        <w:rPr>
          <w:spacing w:val="-5"/>
        </w:rPr>
        <w:t xml:space="preserve"> </w:t>
      </w:r>
      <w:r>
        <w:t>inappropriate</w:t>
      </w:r>
      <w:r>
        <w:rPr>
          <w:spacing w:val="-4"/>
        </w:rPr>
        <w:t xml:space="preserve"> </w:t>
      </w:r>
      <w:proofErr w:type="spellStart"/>
      <w:r>
        <w:t>behaviours</w:t>
      </w:r>
      <w:proofErr w:type="spellEnd"/>
    </w:p>
    <w:p w14:paraId="5496AFE5" w14:textId="77777777" w:rsidR="00F63013" w:rsidRDefault="00B67F08">
      <w:pPr>
        <w:pStyle w:val="BodyText"/>
        <w:spacing w:before="2"/>
        <w:ind w:right="772"/>
      </w:pPr>
      <w:r>
        <w:rPr>
          <w:noProof/>
          <w:lang w:val="en-GB" w:eastAsia="en-GB"/>
        </w:rPr>
        <w:drawing>
          <wp:anchor distT="0" distB="0" distL="0" distR="0" simplePos="0" relativeHeight="15926784" behindDoc="0" locked="0" layoutInCell="1" allowOverlap="1" wp14:anchorId="50D3F05D" wp14:editId="6DB904DC">
            <wp:simplePos x="0" y="0"/>
            <wp:positionH relativeFrom="page">
              <wp:posOffset>789305</wp:posOffset>
            </wp:positionH>
            <wp:positionV relativeFrom="paragraph">
              <wp:posOffset>79754</wp:posOffset>
            </wp:positionV>
            <wp:extent cx="24764" cy="40004"/>
            <wp:effectExtent l="0" t="0" r="0" b="0"/>
            <wp:wrapNone/>
            <wp:docPr id="77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 name="image2.png"/>
                    <pic:cNvPicPr/>
                  </pic:nvPicPr>
                  <pic:blipFill>
                    <a:blip r:embed="rId6" cstate="print"/>
                    <a:stretch>
                      <a:fillRect/>
                    </a:stretch>
                  </pic:blipFill>
                  <pic:spPr>
                    <a:xfrm>
                      <a:off x="0" y="0"/>
                      <a:ext cx="24764" cy="40004"/>
                    </a:xfrm>
                    <a:prstGeom prst="rect">
                      <a:avLst/>
                    </a:prstGeom>
                  </pic:spPr>
                </pic:pic>
              </a:graphicData>
            </a:graphic>
          </wp:anchor>
        </w:drawing>
      </w:r>
      <w:r>
        <w:t>Making clear that sexual violence and sexual harassment is not acceptable, will never be tolerated and is</w:t>
      </w:r>
      <w:r>
        <w:rPr>
          <w:spacing w:val="-53"/>
        </w:rPr>
        <w:t xml:space="preserve"> </w:t>
      </w:r>
      <w:r>
        <w:t>not</w:t>
      </w:r>
      <w:r>
        <w:rPr>
          <w:spacing w:val="2"/>
        </w:rPr>
        <w:t xml:space="preserve"> </w:t>
      </w:r>
      <w:r>
        <w:t>an inevitable part</w:t>
      </w:r>
      <w:r>
        <w:rPr>
          <w:spacing w:val="-2"/>
        </w:rPr>
        <w:t xml:space="preserve"> </w:t>
      </w:r>
      <w:r>
        <w:t>of</w:t>
      </w:r>
      <w:r>
        <w:rPr>
          <w:spacing w:val="8"/>
        </w:rPr>
        <w:t xml:space="preserve"> </w:t>
      </w:r>
      <w:r>
        <w:t>growing up</w:t>
      </w:r>
    </w:p>
    <w:p w14:paraId="33E6C261" w14:textId="77777777" w:rsidR="00F63013" w:rsidRDefault="00B67F08">
      <w:pPr>
        <w:pStyle w:val="BodyText"/>
        <w:ind w:right="717"/>
      </w:pPr>
      <w:r>
        <w:rPr>
          <w:noProof/>
          <w:lang w:val="en-GB" w:eastAsia="en-GB"/>
        </w:rPr>
        <w:drawing>
          <wp:anchor distT="0" distB="0" distL="0" distR="0" simplePos="0" relativeHeight="15927296" behindDoc="0" locked="0" layoutInCell="1" allowOverlap="1" wp14:anchorId="6DFC6D65" wp14:editId="07FDB71A">
            <wp:simplePos x="0" y="0"/>
            <wp:positionH relativeFrom="page">
              <wp:posOffset>789305</wp:posOffset>
            </wp:positionH>
            <wp:positionV relativeFrom="paragraph">
              <wp:posOffset>155446</wp:posOffset>
            </wp:positionV>
            <wp:extent cx="24764" cy="39370"/>
            <wp:effectExtent l="0" t="0" r="0" b="0"/>
            <wp:wrapNone/>
            <wp:docPr id="77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 name="image2.png"/>
                    <pic:cNvPicPr/>
                  </pic:nvPicPr>
                  <pic:blipFill>
                    <a:blip r:embed="rId6" cstate="print"/>
                    <a:stretch>
                      <a:fillRect/>
                    </a:stretch>
                  </pic:blipFill>
                  <pic:spPr>
                    <a:xfrm>
                      <a:off x="0" y="0"/>
                      <a:ext cx="24764" cy="39370"/>
                    </a:xfrm>
                    <a:prstGeom prst="rect">
                      <a:avLst/>
                    </a:prstGeom>
                  </pic:spPr>
                </pic:pic>
              </a:graphicData>
            </a:graphic>
          </wp:anchor>
        </w:drawing>
      </w:r>
      <w:r>
        <w:t xml:space="preserve">Challenging physical </w:t>
      </w:r>
      <w:proofErr w:type="spellStart"/>
      <w:r>
        <w:t>behaviours</w:t>
      </w:r>
      <w:proofErr w:type="spellEnd"/>
      <w:r>
        <w:t xml:space="preserve"> (potentially criminal in nature), such as grabbing bottoms, breasts and</w:t>
      </w:r>
      <w:r>
        <w:rPr>
          <w:spacing w:val="1"/>
        </w:rPr>
        <w:t xml:space="preserve"> </w:t>
      </w:r>
      <w:r>
        <w:t xml:space="preserve">genitalia, pulling down trousers, flicking bras and lifting up skirts. Dismissing or tolerating such </w:t>
      </w:r>
      <w:proofErr w:type="spellStart"/>
      <w:r>
        <w:t>behaviours</w:t>
      </w:r>
      <w:proofErr w:type="spellEnd"/>
      <w:r>
        <w:rPr>
          <w:spacing w:val="-53"/>
        </w:rPr>
        <w:t xml:space="preserve"> </w:t>
      </w:r>
      <w:r>
        <w:t>risks</w:t>
      </w:r>
      <w:r>
        <w:rPr>
          <w:spacing w:val="-3"/>
        </w:rPr>
        <w:t xml:space="preserve"> </w:t>
      </w:r>
      <w:proofErr w:type="spellStart"/>
      <w:r>
        <w:t>normalising</w:t>
      </w:r>
      <w:proofErr w:type="spellEnd"/>
      <w:r>
        <w:rPr>
          <w:spacing w:val="-5"/>
        </w:rPr>
        <w:t xml:space="preserve"> </w:t>
      </w:r>
      <w:r>
        <w:t>them</w:t>
      </w:r>
    </w:p>
    <w:p w14:paraId="404D6EE3" w14:textId="16EFA2B3" w:rsidR="00567B4B" w:rsidRPr="00C34D78" w:rsidRDefault="00567B4B">
      <w:pPr>
        <w:pStyle w:val="BodyText"/>
        <w:ind w:right="717"/>
      </w:pPr>
      <w:proofErr w:type="spellStart"/>
      <w:r w:rsidRPr="00C34D78">
        <w:t>Recognising</w:t>
      </w:r>
      <w:proofErr w:type="spellEnd"/>
      <w:r w:rsidRPr="00C34D78">
        <w:t xml:space="preserve"> the intersection of misogyny/misandry and harmful sexual </w:t>
      </w:r>
      <w:proofErr w:type="spellStart"/>
      <w:r w:rsidRPr="00C34D78">
        <w:t>behaviour</w:t>
      </w:r>
      <w:proofErr w:type="spellEnd"/>
    </w:p>
    <w:p w14:paraId="36BBC314" w14:textId="77777777" w:rsidR="00F63013" w:rsidRDefault="00B67F08">
      <w:pPr>
        <w:pStyle w:val="BodyText"/>
        <w:spacing w:before="125" w:line="235" w:lineRule="auto"/>
        <w:ind w:left="215" w:right="771"/>
      </w:pPr>
      <w:r>
        <w:t>If staff have any concerns about sexual violence or sexual harassment, or a child makes a report to them,</w:t>
      </w:r>
      <w:r>
        <w:rPr>
          <w:spacing w:val="1"/>
        </w:rPr>
        <w:t xml:space="preserve"> </w:t>
      </w:r>
      <w:r>
        <w:t>they will</w:t>
      </w:r>
      <w:r>
        <w:rPr>
          <w:spacing w:val="-1"/>
        </w:rPr>
        <w:t xml:space="preserve"> </w:t>
      </w:r>
      <w:r>
        <w:t>follow</w:t>
      </w:r>
      <w:r>
        <w:rPr>
          <w:spacing w:val="-6"/>
        </w:rPr>
        <w:t xml:space="preserve"> </w:t>
      </w:r>
      <w:r>
        <w:t>the</w:t>
      </w:r>
      <w:r>
        <w:rPr>
          <w:spacing w:val="-1"/>
        </w:rPr>
        <w:t xml:space="preserve"> </w:t>
      </w:r>
      <w:r>
        <w:t>procedures</w:t>
      </w:r>
      <w:r>
        <w:rPr>
          <w:spacing w:val="-3"/>
        </w:rPr>
        <w:t xml:space="preserve"> </w:t>
      </w:r>
      <w:r>
        <w:t>set</w:t>
      </w:r>
      <w:r>
        <w:rPr>
          <w:spacing w:val="2"/>
        </w:rPr>
        <w:t xml:space="preserve"> </w:t>
      </w:r>
      <w:r>
        <w:t>out</w:t>
      </w:r>
      <w:r>
        <w:rPr>
          <w:spacing w:val="2"/>
        </w:rPr>
        <w:t xml:space="preserve"> </w:t>
      </w:r>
      <w:r>
        <w:t>in</w:t>
      </w:r>
      <w:r>
        <w:rPr>
          <w:spacing w:val="-1"/>
        </w:rPr>
        <w:t xml:space="preserve"> </w:t>
      </w:r>
      <w:r>
        <w:t>section</w:t>
      </w:r>
      <w:r>
        <w:rPr>
          <w:spacing w:val="-1"/>
        </w:rPr>
        <w:t xml:space="preserve"> </w:t>
      </w:r>
      <w:r>
        <w:t>7</w:t>
      </w:r>
      <w:r>
        <w:rPr>
          <w:spacing w:val="-5"/>
        </w:rPr>
        <w:t xml:space="preserve"> </w:t>
      </w:r>
      <w:r>
        <w:t>of</w:t>
      </w:r>
      <w:r>
        <w:rPr>
          <w:spacing w:val="2"/>
        </w:rPr>
        <w:t xml:space="preserve"> </w:t>
      </w:r>
      <w:r>
        <w:t>this</w:t>
      </w:r>
      <w:r>
        <w:rPr>
          <w:spacing w:val="-4"/>
        </w:rPr>
        <w:t xml:space="preserve"> </w:t>
      </w:r>
      <w:r>
        <w:t>policy,</w:t>
      </w:r>
      <w:r>
        <w:rPr>
          <w:spacing w:val="2"/>
        </w:rPr>
        <w:t xml:space="preserve"> </w:t>
      </w:r>
      <w:r>
        <w:t>as</w:t>
      </w:r>
      <w:r>
        <w:rPr>
          <w:spacing w:val="-4"/>
        </w:rPr>
        <w:t xml:space="preserve"> </w:t>
      </w:r>
      <w:r>
        <w:t>appropriate.</w:t>
      </w:r>
      <w:r>
        <w:rPr>
          <w:spacing w:val="-2"/>
        </w:rPr>
        <w:t xml:space="preserve"> </w:t>
      </w:r>
      <w:r>
        <w:t>In</w:t>
      </w:r>
      <w:r>
        <w:rPr>
          <w:spacing w:val="-1"/>
        </w:rPr>
        <w:t xml:space="preserve"> </w:t>
      </w:r>
      <w:r>
        <w:t>particular,</w:t>
      </w:r>
      <w:r>
        <w:rPr>
          <w:spacing w:val="-3"/>
        </w:rPr>
        <w:t xml:space="preserve"> </w:t>
      </w:r>
      <w:r>
        <w:t>section</w:t>
      </w:r>
      <w:r>
        <w:rPr>
          <w:spacing w:val="-1"/>
        </w:rPr>
        <w:t xml:space="preserve"> </w:t>
      </w:r>
      <w:r>
        <w:t>7.8</w:t>
      </w:r>
      <w:r>
        <w:rPr>
          <w:spacing w:val="-5"/>
        </w:rPr>
        <w:t xml:space="preserve"> </w:t>
      </w:r>
      <w:r>
        <w:t>and</w:t>
      </w:r>
    </w:p>
    <w:p w14:paraId="5C37A6D0" w14:textId="77777777" w:rsidR="00F63013" w:rsidRDefault="00B67F08">
      <w:pPr>
        <w:pStyle w:val="BodyText"/>
        <w:spacing w:before="2"/>
        <w:ind w:left="215"/>
      </w:pPr>
      <w:r>
        <w:t>7.9</w:t>
      </w:r>
      <w:r>
        <w:rPr>
          <w:spacing w:val="-2"/>
        </w:rPr>
        <w:t xml:space="preserve"> </w:t>
      </w:r>
      <w:r>
        <w:t>set</w:t>
      </w:r>
      <w:r>
        <w:rPr>
          <w:spacing w:val="1"/>
        </w:rPr>
        <w:t xml:space="preserve"> </w:t>
      </w:r>
      <w:r>
        <w:t>out</w:t>
      </w:r>
      <w:r>
        <w:rPr>
          <w:spacing w:val="-4"/>
        </w:rPr>
        <w:t xml:space="preserve"> </w:t>
      </w:r>
      <w:r>
        <w:t>more</w:t>
      </w:r>
      <w:r>
        <w:rPr>
          <w:spacing w:val="-2"/>
        </w:rPr>
        <w:t xml:space="preserve"> </w:t>
      </w:r>
      <w:r>
        <w:t>detail</w:t>
      </w:r>
      <w:r>
        <w:rPr>
          <w:spacing w:val="2"/>
        </w:rPr>
        <w:t xml:space="preserve"> </w:t>
      </w:r>
      <w:r>
        <w:t>about</w:t>
      </w:r>
      <w:r>
        <w:rPr>
          <w:spacing w:val="1"/>
        </w:rPr>
        <w:t xml:space="preserve"> </w:t>
      </w:r>
      <w:r>
        <w:t>our</w:t>
      </w:r>
      <w:r>
        <w:rPr>
          <w:spacing w:val="-5"/>
        </w:rPr>
        <w:t xml:space="preserve"> </w:t>
      </w:r>
      <w:r>
        <w:t>school’s</w:t>
      </w:r>
      <w:r>
        <w:rPr>
          <w:spacing w:val="-4"/>
        </w:rPr>
        <w:t xml:space="preserve"> </w:t>
      </w:r>
      <w:r>
        <w:t>approach</w:t>
      </w:r>
      <w:r>
        <w:rPr>
          <w:spacing w:val="-2"/>
        </w:rPr>
        <w:t xml:space="preserve"> </w:t>
      </w:r>
      <w:r>
        <w:t>to</w:t>
      </w:r>
      <w:r>
        <w:rPr>
          <w:spacing w:val="-2"/>
        </w:rPr>
        <w:t xml:space="preserve"> </w:t>
      </w:r>
      <w:r>
        <w:t>this</w:t>
      </w:r>
      <w:r>
        <w:rPr>
          <w:spacing w:val="-5"/>
        </w:rPr>
        <w:t xml:space="preserve"> </w:t>
      </w:r>
      <w:r>
        <w:t>type</w:t>
      </w:r>
      <w:r>
        <w:rPr>
          <w:spacing w:val="-2"/>
        </w:rPr>
        <w:t xml:space="preserve"> </w:t>
      </w:r>
      <w:r>
        <w:t>of</w:t>
      </w:r>
      <w:r>
        <w:rPr>
          <w:spacing w:val="2"/>
        </w:rPr>
        <w:t xml:space="preserve"> </w:t>
      </w:r>
      <w:r>
        <w:t>abuse.</w:t>
      </w:r>
    </w:p>
    <w:p w14:paraId="5E075D84" w14:textId="77777777" w:rsidR="00F63013" w:rsidRDefault="00F63013">
      <w:pPr>
        <w:pStyle w:val="BodyText"/>
        <w:spacing w:before="1"/>
        <w:ind w:left="0"/>
      </w:pPr>
    </w:p>
    <w:p w14:paraId="5B9B76A1" w14:textId="77777777" w:rsidR="00F63013" w:rsidRDefault="00B67F08">
      <w:pPr>
        <w:pStyle w:val="Heading3"/>
      </w:pPr>
      <w:r>
        <w:rPr>
          <w:color w:val="12253E"/>
        </w:rPr>
        <w:t>Serious</w:t>
      </w:r>
      <w:r>
        <w:rPr>
          <w:color w:val="12253E"/>
          <w:spacing w:val="-5"/>
        </w:rPr>
        <w:t xml:space="preserve"> </w:t>
      </w:r>
      <w:r>
        <w:rPr>
          <w:color w:val="12253E"/>
        </w:rPr>
        <w:t>violence</w:t>
      </w:r>
    </w:p>
    <w:p w14:paraId="71498582" w14:textId="13229456" w:rsidR="00567B4B" w:rsidRPr="00C34D78" w:rsidRDefault="00B67F08" w:rsidP="00075AFF">
      <w:pPr>
        <w:pStyle w:val="BodyText"/>
        <w:spacing w:before="0"/>
        <w:ind w:left="215" w:right="771"/>
      </w:pPr>
      <w:r w:rsidRPr="00C34D78">
        <w:rPr>
          <w:noProof/>
          <w:lang w:val="en-GB" w:eastAsia="en-GB"/>
        </w:rPr>
        <w:drawing>
          <wp:anchor distT="0" distB="0" distL="0" distR="0" simplePos="0" relativeHeight="486620672" behindDoc="1" locked="0" layoutInCell="1" allowOverlap="1" wp14:anchorId="2B661A37" wp14:editId="07088B8C">
            <wp:simplePos x="0" y="0"/>
            <wp:positionH relativeFrom="page">
              <wp:posOffset>789305</wp:posOffset>
            </wp:positionH>
            <wp:positionV relativeFrom="paragraph">
              <wp:posOffset>383665</wp:posOffset>
            </wp:positionV>
            <wp:extent cx="24764" cy="40004"/>
            <wp:effectExtent l="0" t="0" r="0" b="0"/>
            <wp:wrapNone/>
            <wp:docPr id="77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 name="image2.png"/>
                    <pic:cNvPicPr/>
                  </pic:nvPicPr>
                  <pic:blipFill>
                    <a:blip r:embed="rId6" cstate="print"/>
                    <a:stretch>
                      <a:fillRect/>
                    </a:stretch>
                  </pic:blipFill>
                  <pic:spPr>
                    <a:xfrm>
                      <a:off x="0" y="0"/>
                      <a:ext cx="24764" cy="40004"/>
                    </a:xfrm>
                    <a:prstGeom prst="rect">
                      <a:avLst/>
                    </a:prstGeom>
                  </pic:spPr>
                </pic:pic>
              </a:graphicData>
            </a:graphic>
          </wp:anchor>
        </w:drawing>
      </w:r>
      <w:r w:rsidR="00567B4B" w:rsidRPr="00C34D78">
        <w:t>Serious violence is a continuing safeguarding concern.  It may involve physical assault, carrying, threatening with, or using weapons, often in the context of peer conflict or bullying, and it can also be associated with criminal exploitation</w:t>
      </w:r>
      <w:r w:rsidR="005B6BD5" w:rsidRPr="00C34D78">
        <w:t>.</w:t>
      </w:r>
    </w:p>
    <w:p w14:paraId="7622EAFB" w14:textId="113D21E2" w:rsidR="00F63013" w:rsidRDefault="00B67F08" w:rsidP="00567B4B">
      <w:pPr>
        <w:pStyle w:val="BodyText"/>
        <w:spacing w:before="131" w:line="367" w:lineRule="auto"/>
        <w:ind w:right="771"/>
      </w:pPr>
      <w:r>
        <w:t>Indicators</w:t>
      </w:r>
      <w:r>
        <w:rPr>
          <w:spacing w:val="-4"/>
        </w:rPr>
        <w:t xml:space="preserve"> </w:t>
      </w:r>
      <w:r>
        <w:t>which</w:t>
      </w:r>
      <w:r>
        <w:rPr>
          <w:spacing w:val="-5"/>
        </w:rPr>
        <w:t xml:space="preserve"> </w:t>
      </w:r>
      <w:r>
        <w:t>may</w:t>
      </w:r>
      <w:r>
        <w:rPr>
          <w:spacing w:val="1"/>
        </w:rPr>
        <w:t xml:space="preserve"> </w:t>
      </w:r>
      <w:r>
        <w:t>signal</w:t>
      </w:r>
      <w:r>
        <w:rPr>
          <w:spacing w:val="3"/>
        </w:rPr>
        <w:t xml:space="preserve"> </w:t>
      </w:r>
      <w:r>
        <w:t>that</w:t>
      </w:r>
      <w:r>
        <w:rPr>
          <w:spacing w:val="3"/>
        </w:rPr>
        <w:t xml:space="preserve"> </w:t>
      </w:r>
      <w:r>
        <w:t>a child</w:t>
      </w:r>
      <w:r>
        <w:rPr>
          <w:spacing w:val="-6"/>
        </w:rPr>
        <w:t xml:space="preserve"> </w:t>
      </w:r>
      <w:r>
        <w:t>is</w:t>
      </w:r>
      <w:r>
        <w:rPr>
          <w:spacing w:val="-3"/>
        </w:rPr>
        <w:t xml:space="preserve"> </w:t>
      </w:r>
      <w:r>
        <w:t>at</w:t>
      </w:r>
      <w:r>
        <w:rPr>
          <w:spacing w:val="3"/>
        </w:rPr>
        <w:t xml:space="preserve"> </w:t>
      </w:r>
      <w:r>
        <w:t>risk</w:t>
      </w:r>
      <w:r>
        <w:rPr>
          <w:spacing w:val="-4"/>
        </w:rPr>
        <w:t xml:space="preserve"> </w:t>
      </w:r>
      <w:r>
        <w:t>from,</w:t>
      </w:r>
      <w:r>
        <w:rPr>
          <w:spacing w:val="-2"/>
        </w:rPr>
        <w:t xml:space="preserve"> </w:t>
      </w:r>
      <w:r>
        <w:t>or</w:t>
      </w:r>
      <w:r>
        <w:rPr>
          <w:spacing w:val="1"/>
        </w:rPr>
        <w:t xml:space="preserve"> </w:t>
      </w:r>
      <w:r>
        <w:t>involved</w:t>
      </w:r>
      <w:r>
        <w:rPr>
          <w:spacing w:val="-1"/>
        </w:rPr>
        <w:t xml:space="preserve"> </w:t>
      </w:r>
      <w:r>
        <w:t>with,</w:t>
      </w:r>
      <w:r>
        <w:rPr>
          <w:spacing w:val="-2"/>
        </w:rPr>
        <w:t xml:space="preserve"> </w:t>
      </w:r>
      <w:r>
        <w:t>serious</w:t>
      </w:r>
      <w:r>
        <w:rPr>
          <w:spacing w:val="-8"/>
        </w:rPr>
        <w:t xml:space="preserve"> </w:t>
      </w:r>
      <w:r>
        <w:t>violent</w:t>
      </w:r>
      <w:r>
        <w:rPr>
          <w:spacing w:val="-3"/>
        </w:rPr>
        <w:t xml:space="preserve"> </w:t>
      </w:r>
      <w:r>
        <w:t>crime</w:t>
      </w:r>
      <w:r>
        <w:rPr>
          <w:spacing w:val="-5"/>
        </w:rPr>
        <w:t xml:space="preserve"> </w:t>
      </w:r>
      <w:r>
        <w:t>may</w:t>
      </w:r>
      <w:r>
        <w:rPr>
          <w:spacing w:val="-3"/>
        </w:rPr>
        <w:t xml:space="preserve"> </w:t>
      </w:r>
      <w:r>
        <w:t>include:</w:t>
      </w:r>
      <w:r>
        <w:rPr>
          <w:spacing w:val="-53"/>
        </w:rPr>
        <w:t xml:space="preserve"> </w:t>
      </w:r>
      <w:r>
        <w:t>Increased</w:t>
      </w:r>
      <w:r>
        <w:rPr>
          <w:spacing w:val="-1"/>
        </w:rPr>
        <w:t xml:space="preserve"> </w:t>
      </w:r>
      <w:r>
        <w:t>absence from</w:t>
      </w:r>
      <w:r>
        <w:rPr>
          <w:spacing w:val="6"/>
        </w:rPr>
        <w:t xml:space="preserve"> </w:t>
      </w:r>
      <w:r>
        <w:t>school</w:t>
      </w:r>
    </w:p>
    <w:p w14:paraId="349D9FFD" w14:textId="77777777" w:rsidR="00F63013" w:rsidRDefault="00B67F08">
      <w:pPr>
        <w:pStyle w:val="BodyText"/>
        <w:spacing w:before="0" w:line="364" w:lineRule="auto"/>
        <w:ind w:right="3896"/>
      </w:pPr>
      <w:r>
        <w:rPr>
          <w:noProof/>
          <w:lang w:val="en-GB" w:eastAsia="en-GB"/>
        </w:rPr>
        <w:drawing>
          <wp:anchor distT="0" distB="0" distL="0" distR="0" simplePos="0" relativeHeight="15928320" behindDoc="0" locked="0" layoutInCell="1" allowOverlap="1" wp14:anchorId="6DDE2BFC" wp14:editId="7F4A503D">
            <wp:simplePos x="0" y="0"/>
            <wp:positionH relativeFrom="page">
              <wp:posOffset>789305</wp:posOffset>
            </wp:positionH>
            <wp:positionV relativeFrom="paragraph">
              <wp:posOffset>78103</wp:posOffset>
            </wp:positionV>
            <wp:extent cx="24764" cy="39370"/>
            <wp:effectExtent l="0" t="0" r="0" b="0"/>
            <wp:wrapNone/>
            <wp:docPr id="77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928832" behindDoc="0" locked="0" layoutInCell="1" allowOverlap="1" wp14:anchorId="60F5315D" wp14:editId="3973AAB5">
            <wp:simplePos x="0" y="0"/>
            <wp:positionH relativeFrom="page">
              <wp:posOffset>789305</wp:posOffset>
            </wp:positionH>
            <wp:positionV relativeFrom="paragraph">
              <wp:posOffset>300353</wp:posOffset>
            </wp:positionV>
            <wp:extent cx="24764" cy="40004"/>
            <wp:effectExtent l="0" t="0" r="0" b="0"/>
            <wp:wrapNone/>
            <wp:docPr id="77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 name="image2.png"/>
                    <pic:cNvPicPr/>
                  </pic:nvPicPr>
                  <pic:blipFill>
                    <a:blip r:embed="rId6" cstate="print"/>
                    <a:stretch>
                      <a:fillRect/>
                    </a:stretch>
                  </pic:blipFill>
                  <pic:spPr>
                    <a:xfrm>
                      <a:off x="0" y="0"/>
                      <a:ext cx="24764" cy="40004"/>
                    </a:xfrm>
                    <a:prstGeom prst="rect">
                      <a:avLst/>
                    </a:prstGeom>
                  </pic:spPr>
                </pic:pic>
              </a:graphicData>
            </a:graphic>
          </wp:anchor>
        </w:drawing>
      </w:r>
      <w:r>
        <w:t>Change in friendships or relationships with older individuals or groups</w:t>
      </w:r>
      <w:r>
        <w:rPr>
          <w:spacing w:val="-53"/>
        </w:rPr>
        <w:t xml:space="preserve"> </w:t>
      </w:r>
      <w:r>
        <w:t>Significant</w:t>
      </w:r>
      <w:r>
        <w:rPr>
          <w:spacing w:val="2"/>
        </w:rPr>
        <w:t xml:space="preserve"> </w:t>
      </w:r>
      <w:r>
        <w:t>decline in</w:t>
      </w:r>
      <w:r>
        <w:rPr>
          <w:spacing w:val="-5"/>
        </w:rPr>
        <w:t xml:space="preserve"> </w:t>
      </w:r>
      <w:r>
        <w:t>performance</w:t>
      </w:r>
    </w:p>
    <w:p w14:paraId="1E0F69AE" w14:textId="77777777" w:rsidR="00F63013" w:rsidRDefault="00B67F08">
      <w:pPr>
        <w:pStyle w:val="BodyText"/>
        <w:spacing w:before="0" w:line="360" w:lineRule="auto"/>
        <w:ind w:right="5274"/>
      </w:pPr>
      <w:r>
        <w:rPr>
          <w:noProof/>
          <w:lang w:val="en-GB" w:eastAsia="en-GB"/>
        </w:rPr>
        <w:drawing>
          <wp:anchor distT="0" distB="0" distL="0" distR="0" simplePos="0" relativeHeight="15929344" behindDoc="0" locked="0" layoutInCell="1" allowOverlap="1" wp14:anchorId="2568A724" wp14:editId="3AE0CB32">
            <wp:simplePos x="0" y="0"/>
            <wp:positionH relativeFrom="page">
              <wp:posOffset>789305</wp:posOffset>
            </wp:positionH>
            <wp:positionV relativeFrom="paragraph">
              <wp:posOffset>78230</wp:posOffset>
            </wp:positionV>
            <wp:extent cx="24764" cy="39370"/>
            <wp:effectExtent l="0" t="0" r="0" b="0"/>
            <wp:wrapNone/>
            <wp:docPr id="78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 name="image2.png"/>
                    <pic:cNvPicPr/>
                  </pic:nvPicPr>
                  <pic:blipFill>
                    <a:blip r:embed="rId6" cstate="print"/>
                    <a:stretch>
                      <a:fillRect/>
                    </a:stretch>
                  </pic:blipFill>
                  <pic:spPr>
                    <a:xfrm>
                      <a:off x="0" y="0"/>
                      <a:ext cx="24764" cy="39370"/>
                    </a:xfrm>
                    <a:prstGeom prst="rect">
                      <a:avLst/>
                    </a:prstGeom>
                  </pic:spPr>
                </pic:pic>
              </a:graphicData>
            </a:graphic>
          </wp:anchor>
        </w:drawing>
      </w:r>
      <w:r>
        <w:rPr>
          <w:noProof/>
          <w:lang w:val="en-GB" w:eastAsia="en-GB"/>
        </w:rPr>
        <w:drawing>
          <wp:anchor distT="0" distB="0" distL="0" distR="0" simplePos="0" relativeHeight="15929856" behindDoc="0" locked="0" layoutInCell="1" allowOverlap="1" wp14:anchorId="5CE02311" wp14:editId="1DAE1E37">
            <wp:simplePos x="0" y="0"/>
            <wp:positionH relativeFrom="page">
              <wp:posOffset>789305</wp:posOffset>
            </wp:positionH>
            <wp:positionV relativeFrom="paragraph">
              <wp:posOffset>297306</wp:posOffset>
            </wp:positionV>
            <wp:extent cx="24764" cy="40003"/>
            <wp:effectExtent l="0" t="0" r="0" b="0"/>
            <wp:wrapNone/>
            <wp:docPr id="78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 name="image2.png"/>
                    <pic:cNvPicPr/>
                  </pic:nvPicPr>
                  <pic:blipFill>
                    <a:blip r:embed="rId6" cstate="print"/>
                    <a:stretch>
                      <a:fillRect/>
                    </a:stretch>
                  </pic:blipFill>
                  <pic:spPr>
                    <a:xfrm>
                      <a:off x="0" y="0"/>
                      <a:ext cx="24764" cy="40003"/>
                    </a:xfrm>
                    <a:prstGeom prst="rect">
                      <a:avLst/>
                    </a:prstGeom>
                  </pic:spPr>
                </pic:pic>
              </a:graphicData>
            </a:graphic>
          </wp:anchor>
        </w:drawing>
      </w:r>
      <w:r>
        <w:t>Signs of self-harm or a significant change in wellbeing</w:t>
      </w:r>
      <w:r>
        <w:rPr>
          <w:spacing w:val="-53"/>
        </w:rPr>
        <w:t xml:space="preserve"> </w:t>
      </w:r>
      <w:r>
        <w:t>Signs</w:t>
      </w:r>
      <w:r>
        <w:rPr>
          <w:spacing w:val="-4"/>
        </w:rPr>
        <w:t xml:space="preserve"> </w:t>
      </w:r>
      <w:r>
        <w:t>of</w:t>
      </w:r>
      <w:r>
        <w:rPr>
          <w:spacing w:val="3"/>
        </w:rPr>
        <w:t xml:space="preserve"> </w:t>
      </w:r>
      <w:r>
        <w:t>assault</w:t>
      </w:r>
      <w:r>
        <w:rPr>
          <w:spacing w:val="3"/>
        </w:rPr>
        <w:t xml:space="preserve"> </w:t>
      </w:r>
      <w:r>
        <w:t>or unexplained injuries</w:t>
      </w:r>
    </w:p>
    <w:p w14:paraId="5055F799" w14:textId="77777777" w:rsidR="00F63013" w:rsidRDefault="00B67F08">
      <w:pPr>
        <w:pStyle w:val="BodyText"/>
        <w:spacing w:before="6"/>
        <w:ind w:right="1049"/>
      </w:pPr>
      <w:r>
        <w:rPr>
          <w:noProof/>
          <w:lang w:val="en-GB" w:eastAsia="en-GB"/>
        </w:rPr>
        <w:drawing>
          <wp:anchor distT="0" distB="0" distL="0" distR="0" simplePos="0" relativeHeight="15930368" behindDoc="0" locked="0" layoutInCell="1" allowOverlap="1" wp14:anchorId="3BC9F20E" wp14:editId="4D57E744">
            <wp:simplePos x="0" y="0"/>
            <wp:positionH relativeFrom="page">
              <wp:posOffset>789305</wp:posOffset>
            </wp:positionH>
            <wp:positionV relativeFrom="paragraph">
              <wp:posOffset>81786</wp:posOffset>
            </wp:positionV>
            <wp:extent cx="24764" cy="39370"/>
            <wp:effectExtent l="0" t="0" r="0" b="0"/>
            <wp:wrapNone/>
            <wp:docPr id="78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 name="image2.png"/>
                    <pic:cNvPicPr/>
                  </pic:nvPicPr>
                  <pic:blipFill>
                    <a:blip r:embed="rId6" cstate="print"/>
                    <a:stretch>
                      <a:fillRect/>
                    </a:stretch>
                  </pic:blipFill>
                  <pic:spPr>
                    <a:xfrm>
                      <a:off x="0" y="0"/>
                      <a:ext cx="24764" cy="39370"/>
                    </a:xfrm>
                    <a:prstGeom prst="rect">
                      <a:avLst/>
                    </a:prstGeom>
                  </pic:spPr>
                </pic:pic>
              </a:graphicData>
            </a:graphic>
          </wp:anchor>
        </w:drawing>
      </w:r>
      <w:r>
        <w:t>Unexplained gifts or new possessions (this could indicate that the child has been approached by, or is</w:t>
      </w:r>
      <w:r>
        <w:rPr>
          <w:spacing w:val="-53"/>
        </w:rPr>
        <w:t xml:space="preserve"> </w:t>
      </w:r>
      <w:r>
        <w:t>involved with, individuals associated with criminal networks or gangs and may be at risk of criminal</w:t>
      </w:r>
      <w:r>
        <w:rPr>
          <w:spacing w:val="1"/>
        </w:rPr>
        <w:t xml:space="preserve"> </w:t>
      </w:r>
      <w:r>
        <w:t>exploitation</w:t>
      </w:r>
      <w:r>
        <w:rPr>
          <w:spacing w:val="-1"/>
        </w:rPr>
        <w:t xml:space="preserve"> </w:t>
      </w:r>
      <w:r>
        <w:t>(see above))</w:t>
      </w:r>
    </w:p>
    <w:p w14:paraId="0D089C0D" w14:textId="77777777" w:rsidR="00F63013" w:rsidRDefault="00B67F08">
      <w:pPr>
        <w:pStyle w:val="BodyText"/>
        <w:spacing w:line="364" w:lineRule="auto"/>
        <w:ind w:right="2658" w:hanging="341"/>
      </w:pPr>
      <w:r>
        <w:rPr>
          <w:noProof/>
          <w:lang w:val="en-GB" w:eastAsia="en-GB"/>
        </w:rPr>
        <w:drawing>
          <wp:anchor distT="0" distB="0" distL="0" distR="0" simplePos="0" relativeHeight="486623744" behindDoc="1" locked="0" layoutInCell="1" allowOverlap="1" wp14:anchorId="404FEFEC" wp14:editId="55B410DE">
            <wp:simplePos x="0" y="0"/>
            <wp:positionH relativeFrom="page">
              <wp:posOffset>789305</wp:posOffset>
            </wp:positionH>
            <wp:positionV relativeFrom="paragraph">
              <wp:posOffset>376935</wp:posOffset>
            </wp:positionV>
            <wp:extent cx="24764" cy="40003"/>
            <wp:effectExtent l="0" t="0" r="0" b="0"/>
            <wp:wrapNone/>
            <wp:docPr id="78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 name="image2.png"/>
                    <pic:cNvPicPr/>
                  </pic:nvPicPr>
                  <pic:blipFill>
                    <a:blip r:embed="rId6" cstate="print"/>
                    <a:stretch>
                      <a:fillRect/>
                    </a:stretch>
                  </pic:blipFill>
                  <pic:spPr>
                    <a:xfrm>
                      <a:off x="0" y="0"/>
                      <a:ext cx="24764" cy="40003"/>
                    </a:xfrm>
                    <a:prstGeom prst="rect">
                      <a:avLst/>
                    </a:prstGeom>
                  </pic:spPr>
                </pic:pic>
              </a:graphicData>
            </a:graphic>
          </wp:anchor>
        </w:drawing>
      </w:r>
      <w:r>
        <w:t>Risk</w:t>
      </w:r>
      <w:r>
        <w:rPr>
          <w:spacing w:val="-4"/>
        </w:rPr>
        <w:t xml:space="preserve"> </w:t>
      </w:r>
      <w:r>
        <w:t>factors</w:t>
      </w:r>
      <w:r>
        <w:rPr>
          <w:spacing w:val="-3"/>
        </w:rPr>
        <w:t xml:space="preserve"> </w:t>
      </w:r>
      <w:r>
        <w:t>which</w:t>
      </w:r>
      <w:r>
        <w:rPr>
          <w:spacing w:val="-1"/>
        </w:rPr>
        <w:t xml:space="preserve"> </w:t>
      </w:r>
      <w:r>
        <w:t>increase</w:t>
      </w:r>
      <w:r>
        <w:rPr>
          <w:spacing w:val="-1"/>
        </w:rPr>
        <w:t xml:space="preserve"> </w:t>
      </w:r>
      <w:r>
        <w:t>the likelihood</w:t>
      </w:r>
      <w:r>
        <w:rPr>
          <w:spacing w:val="-1"/>
        </w:rPr>
        <w:t xml:space="preserve"> </w:t>
      </w:r>
      <w:r>
        <w:t>of</w:t>
      </w:r>
      <w:r>
        <w:rPr>
          <w:spacing w:val="3"/>
        </w:rPr>
        <w:t xml:space="preserve"> </w:t>
      </w:r>
      <w:r>
        <w:t>involvement</w:t>
      </w:r>
      <w:r>
        <w:rPr>
          <w:spacing w:val="2"/>
        </w:rPr>
        <w:t xml:space="preserve"> </w:t>
      </w:r>
      <w:r>
        <w:t>in</w:t>
      </w:r>
      <w:r>
        <w:rPr>
          <w:spacing w:val="-5"/>
        </w:rPr>
        <w:t xml:space="preserve"> </w:t>
      </w:r>
      <w:r>
        <w:t>serious</w:t>
      </w:r>
      <w:r>
        <w:rPr>
          <w:spacing w:val="-9"/>
        </w:rPr>
        <w:t xml:space="preserve"> </w:t>
      </w:r>
      <w:r>
        <w:t>violence</w:t>
      </w:r>
      <w:r>
        <w:rPr>
          <w:spacing w:val="-5"/>
        </w:rPr>
        <w:t xml:space="preserve"> </w:t>
      </w:r>
      <w:r>
        <w:t>include:</w:t>
      </w:r>
      <w:r>
        <w:rPr>
          <w:spacing w:val="-53"/>
        </w:rPr>
        <w:t xml:space="preserve"> </w:t>
      </w:r>
      <w:r>
        <w:t>Being</w:t>
      </w:r>
      <w:r>
        <w:rPr>
          <w:spacing w:val="-5"/>
        </w:rPr>
        <w:t xml:space="preserve"> </w:t>
      </w:r>
      <w:r>
        <w:t>male</w:t>
      </w:r>
    </w:p>
    <w:p w14:paraId="1E574EAE" w14:textId="77777777" w:rsidR="00F63013" w:rsidRDefault="00B67F08">
      <w:pPr>
        <w:pStyle w:val="BodyText"/>
        <w:spacing w:before="2" w:line="367" w:lineRule="auto"/>
        <w:ind w:right="3996"/>
      </w:pPr>
      <w:r>
        <w:rPr>
          <w:noProof/>
          <w:lang w:val="en-GB" w:eastAsia="en-GB"/>
        </w:rPr>
        <w:drawing>
          <wp:anchor distT="0" distB="0" distL="0" distR="0" simplePos="0" relativeHeight="15931392" behindDoc="0" locked="0" layoutInCell="1" allowOverlap="1" wp14:anchorId="77F7F035" wp14:editId="7DC7201B">
            <wp:simplePos x="0" y="0"/>
            <wp:positionH relativeFrom="page">
              <wp:posOffset>789305</wp:posOffset>
            </wp:positionH>
            <wp:positionV relativeFrom="paragraph">
              <wp:posOffset>79247</wp:posOffset>
            </wp:positionV>
            <wp:extent cx="24764" cy="39368"/>
            <wp:effectExtent l="0" t="0" r="0" b="0"/>
            <wp:wrapNone/>
            <wp:docPr id="789"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 name="image2.png"/>
                    <pic:cNvPicPr/>
                  </pic:nvPicPr>
                  <pic:blipFill>
                    <a:blip r:embed="rId6" cstate="print"/>
                    <a:stretch>
                      <a:fillRect/>
                    </a:stretch>
                  </pic:blipFill>
                  <pic:spPr>
                    <a:xfrm>
                      <a:off x="0" y="0"/>
                      <a:ext cx="24764" cy="39368"/>
                    </a:xfrm>
                    <a:prstGeom prst="rect">
                      <a:avLst/>
                    </a:prstGeom>
                  </pic:spPr>
                </pic:pic>
              </a:graphicData>
            </a:graphic>
          </wp:anchor>
        </w:drawing>
      </w:r>
      <w:r>
        <w:rPr>
          <w:noProof/>
          <w:lang w:val="en-GB" w:eastAsia="en-GB"/>
        </w:rPr>
        <w:drawing>
          <wp:anchor distT="0" distB="0" distL="0" distR="0" simplePos="0" relativeHeight="15931904" behindDoc="0" locked="0" layoutInCell="1" allowOverlap="1" wp14:anchorId="5B279994" wp14:editId="193BA0A7">
            <wp:simplePos x="0" y="0"/>
            <wp:positionH relativeFrom="page">
              <wp:posOffset>789305</wp:posOffset>
            </wp:positionH>
            <wp:positionV relativeFrom="paragraph">
              <wp:posOffset>301497</wp:posOffset>
            </wp:positionV>
            <wp:extent cx="24764" cy="39368"/>
            <wp:effectExtent l="0" t="0" r="0" b="0"/>
            <wp:wrapNone/>
            <wp:docPr id="79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image2.png"/>
                    <pic:cNvPicPr/>
                  </pic:nvPicPr>
                  <pic:blipFill>
                    <a:blip r:embed="rId6" cstate="print"/>
                    <a:stretch>
                      <a:fillRect/>
                    </a:stretch>
                  </pic:blipFill>
                  <pic:spPr>
                    <a:xfrm>
                      <a:off x="0" y="0"/>
                      <a:ext cx="24764" cy="39368"/>
                    </a:xfrm>
                    <a:prstGeom prst="rect">
                      <a:avLst/>
                    </a:prstGeom>
                  </pic:spPr>
                </pic:pic>
              </a:graphicData>
            </a:graphic>
          </wp:anchor>
        </w:drawing>
      </w:r>
      <w:r>
        <w:t>Having been frequently absent or permanently excluded from school</w:t>
      </w:r>
      <w:r>
        <w:rPr>
          <w:spacing w:val="-53"/>
        </w:rPr>
        <w:t xml:space="preserve"> </w:t>
      </w:r>
      <w:r>
        <w:t>Having</w:t>
      </w:r>
      <w:r>
        <w:rPr>
          <w:spacing w:val="-1"/>
        </w:rPr>
        <w:t xml:space="preserve"> </w:t>
      </w:r>
      <w:r>
        <w:t>experienced child</w:t>
      </w:r>
      <w:r>
        <w:rPr>
          <w:spacing w:val="-5"/>
        </w:rPr>
        <w:t xml:space="preserve"> </w:t>
      </w:r>
      <w:r>
        <w:t>maltreatment</w:t>
      </w:r>
    </w:p>
    <w:p w14:paraId="16722648" w14:textId="77777777" w:rsidR="00F63013" w:rsidRDefault="00B67F08">
      <w:pPr>
        <w:pStyle w:val="BodyText"/>
        <w:spacing w:before="0" w:line="228" w:lineRule="exact"/>
      </w:pPr>
      <w:r>
        <w:rPr>
          <w:noProof/>
          <w:lang w:val="en-GB" w:eastAsia="en-GB"/>
        </w:rPr>
        <w:drawing>
          <wp:anchor distT="0" distB="0" distL="0" distR="0" simplePos="0" relativeHeight="15932416" behindDoc="0" locked="0" layoutInCell="1" allowOverlap="1" wp14:anchorId="1F8EF100" wp14:editId="49C047AB">
            <wp:simplePos x="0" y="0"/>
            <wp:positionH relativeFrom="page">
              <wp:posOffset>789305</wp:posOffset>
            </wp:positionH>
            <wp:positionV relativeFrom="paragraph">
              <wp:posOffset>75601</wp:posOffset>
            </wp:positionV>
            <wp:extent cx="24764" cy="40004"/>
            <wp:effectExtent l="0" t="0" r="0" b="0"/>
            <wp:wrapNone/>
            <wp:docPr id="793"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 name="image2.png"/>
                    <pic:cNvPicPr/>
                  </pic:nvPicPr>
                  <pic:blipFill>
                    <a:blip r:embed="rId6" cstate="print"/>
                    <a:stretch>
                      <a:fillRect/>
                    </a:stretch>
                  </pic:blipFill>
                  <pic:spPr>
                    <a:xfrm>
                      <a:off x="0" y="0"/>
                      <a:ext cx="24764" cy="40004"/>
                    </a:xfrm>
                    <a:prstGeom prst="rect">
                      <a:avLst/>
                    </a:prstGeom>
                  </pic:spPr>
                </pic:pic>
              </a:graphicData>
            </a:graphic>
          </wp:anchor>
        </w:drawing>
      </w:r>
      <w:r>
        <w:t>Having</w:t>
      </w:r>
      <w:r>
        <w:rPr>
          <w:spacing w:val="-2"/>
        </w:rPr>
        <w:t xml:space="preserve"> </w:t>
      </w:r>
      <w:r>
        <w:t>been</w:t>
      </w:r>
      <w:r>
        <w:rPr>
          <w:spacing w:val="-1"/>
        </w:rPr>
        <w:t xml:space="preserve"> </w:t>
      </w:r>
      <w:r>
        <w:t>involved</w:t>
      </w:r>
      <w:r>
        <w:rPr>
          <w:spacing w:val="-5"/>
        </w:rPr>
        <w:t xml:space="preserve"> </w:t>
      </w:r>
      <w:r>
        <w:t>in</w:t>
      </w:r>
      <w:r>
        <w:rPr>
          <w:spacing w:val="-1"/>
        </w:rPr>
        <w:t xml:space="preserve"> </w:t>
      </w:r>
      <w:r>
        <w:t>offending,</w:t>
      </w:r>
      <w:r>
        <w:rPr>
          <w:spacing w:val="-3"/>
        </w:rPr>
        <w:t xml:space="preserve"> </w:t>
      </w:r>
      <w:r>
        <w:t>such</w:t>
      </w:r>
      <w:r>
        <w:rPr>
          <w:spacing w:val="-1"/>
        </w:rPr>
        <w:t xml:space="preserve"> </w:t>
      </w:r>
      <w:r>
        <w:t>as</w:t>
      </w:r>
      <w:r>
        <w:rPr>
          <w:spacing w:val="-4"/>
        </w:rPr>
        <w:t xml:space="preserve"> </w:t>
      </w:r>
      <w:r>
        <w:t>theft</w:t>
      </w:r>
      <w:r>
        <w:rPr>
          <w:spacing w:val="-3"/>
        </w:rPr>
        <w:t xml:space="preserve"> </w:t>
      </w:r>
      <w:r>
        <w:t>or robbery</w:t>
      </w:r>
    </w:p>
    <w:p w14:paraId="34334D0F" w14:textId="77777777" w:rsidR="00F63013" w:rsidRDefault="00B67F08">
      <w:pPr>
        <w:pStyle w:val="BodyText"/>
        <w:spacing w:before="120"/>
        <w:ind w:left="215" w:right="779"/>
      </w:pPr>
      <w:r>
        <w:t>Staff will be aware of these indicators and risk factors. If a member of staff has a concern about a pupil being</w:t>
      </w:r>
      <w:r>
        <w:rPr>
          <w:spacing w:val="-53"/>
        </w:rPr>
        <w:t xml:space="preserve"> </w:t>
      </w:r>
      <w:r>
        <w:t>involved</w:t>
      </w:r>
      <w:r>
        <w:rPr>
          <w:spacing w:val="-6"/>
        </w:rPr>
        <w:t xml:space="preserve"> </w:t>
      </w:r>
      <w:r>
        <w:t>in,</w:t>
      </w:r>
      <w:r>
        <w:rPr>
          <w:spacing w:val="3"/>
        </w:rPr>
        <w:t xml:space="preserve"> </w:t>
      </w:r>
      <w:r>
        <w:t>or</w:t>
      </w:r>
      <w:r>
        <w:rPr>
          <w:spacing w:val="1"/>
        </w:rPr>
        <w:t xml:space="preserve"> </w:t>
      </w:r>
      <w:r>
        <w:t>at</w:t>
      </w:r>
      <w:r>
        <w:rPr>
          <w:spacing w:val="3"/>
        </w:rPr>
        <w:t xml:space="preserve"> </w:t>
      </w:r>
      <w:r>
        <w:t>risk of,</w:t>
      </w:r>
      <w:r>
        <w:rPr>
          <w:spacing w:val="-2"/>
        </w:rPr>
        <w:t xml:space="preserve"> </w:t>
      </w:r>
      <w:r>
        <w:t>serious</w:t>
      </w:r>
      <w:r>
        <w:rPr>
          <w:spacing w:val="-8"/>
        </w:rPr>
        <w:t xml:space="preserve"> </w:t>
      </w:r>
      <w:r>
        <w:t>violence,</w:t>
      </w:r>
      <w:r>
        <w:rPr>
          <w:spacing w:val="3"/>
        </w:rPr>
        <w:t xml:space="preserve"> </w:t>
      </w:r>
      <w:r>
        <w:t>they</w:t>
      </w:r>
      <w:r>
        <w:rPr>
          <w:spacing w:val="-4"/>
        </w:rPr>
        <w:t xml:space="preserve"> </w:t>
      </w:r>
      <w:r>
        <w:t>will</w:t>
      </w:r>
      <w:r>
        <w:rPr>
          <w:spacing w:val="4"/>
        </w:rPr>
        <w:t xml:space="preserve"> </w:t>
      </w:r>
      <w:r>
        <w:t>report</w:t>
      </w:r>
      <w:r>
        <w:rPr>
          <w:spacing w:val="3"/>
        </w:rPr>
        <w:t xml:space="preserve"> </w:t>
      </w:r>
      <w:r>
        <w:t>this</w:t>
      </w:r>
      <w:r>
        <w:rPr>
          <w:spacing w:val="-3"/>
        </w:rPr>
        <w:t xml:space="preserve"> </w:t>
      </w:r>
      <w:r>
        <w:t>to</w:t>
      </w:r>
      <w:r>
        <w:rPr>
          <w:spacing w:val="-5"/>
        </w:rPr>
        <w:t xml:space="preserve"> </w:t>
      </w:r>
      <w:r>
        <w:t>the</w:t>
      </w:r>
      <w:r>
        <w:rPr>
          <w:spacing w:val="-1"/>
        </w:rPr>
        <w:t xml:space="preserve"> </w:t>
      </w:r>
      <w:r>
        <w:t>DSL.</w:t>
      </w:r>
    </w:p>
    <w:p w14:paraId="2F1FF511" w14:textId="77777777" w:rsidR="00F63013" w:rsidRDefault="00F63013">
      <w:pPr>
        <w:pStyle w:val="BodyText"/>
        <w:spacing w:before="9"/>
        <w:ind w:left="0"/>
        <w:rPr>
          <w:sz w:val="19"/>
        </w:rPr>
      </w:pPr>
    </w:p>
    <w:p w14:paraId="780964FD" w14:textId="77777777" w:rsidR="00F63013" w:rsidRDefault="00B67F08">
      <w:pPr>
        <w:pStyle w:val="Heading3"/>
        <w:spacing w:before="1"/>
      </w:pPr>
      <w:r>
        <w:rPr>
          <w:color w:val="12253E"/>
        </w:rPr>
        <w:t>Checking</w:t>
      </w:r>
      <w:r>
        <w:rPr>
          <w:color w:val="12253E"/>
          <w:spacing w:val="-2"/>
        </w:rPr>
        <w:t xml:space="preserve"> </w:t>
      </w:r>
      <w:r>
        <w:rPr>
          <w:color w:val="12253E"/>
        </w:rPr>
        <w:t>the</w:t>
      </w:r>
      <w:r>
        <w:rPr>
          <w:color w:val="12253E"/>
          <w:spacing w:val="-2"/>
        </w:rPr>
        <w:t xml:space="preserve"> </w:t>
      </w:r>
      <w:r>
        <w:rPr>
          <w:color w:val="12253E"/>
        </w:rPr>
        <w:t>identity</w:t>
      </w:r>
      <w:r>
        <w:rPr>
          <w:color w:val="12253E"/>
          <w:spacing w:val="-6"/>
        </w:rPr>
        <w:t xml:space="preserve"> </w:t>
      </w:r>
      <w:r>
        <w:rPr>
          <w:color w:val="12253E"/>
        </w:rPr>
        <w:t>and</w:t>
      </w:r>
      <w:r>
        <w:rPr>
          <w:color w:val="12253E"/>
          <w:spacing w:val="-2"/>
        </w:rPr>
        <w:t xml:space="preserve"> </w:t>
      </w:r>
      <w:r>
        <w:rPr>
          <w:color w:val="12253E"/>
        </w:rPr>
        <w:t>suitability</w:t>
      </w:r>
      <w:r>
        <w:rPr>
          <w:color w:val="12253E"/>
          <w:spacing w:val="-6"/>
        </w:rPr>
        <w:t xml:space="preserve"> </w:t>
      </w:r>
      <w:r>
        <w:rPr>
          <w:color w:val="12253E"/>
        </w:rPr>
        <w:t>of</w:t>
      </w:r>
      <w:r>
        <w:rPr>
          <w:color w:val="12253E"/>
          <w:spacing w:val="-6"/>
        </w:rPr>
        <w:t xml:space="preserve"> </w:t>
      </w:r>
      <w:r>
        <w:rPr>
          <w:color w:val="12253E"/>
        </w:rPr>
        <w:t>visitors</w:t>
      </w:r>
    </w:p>
    <w:p w14:paraId="1B74399F" w14:textId="77777777" w:rsidR="00F63013" w:rsidRDefault="00B67F08">
      <w:pPr>
        <w:pStyle w:val="BodyText"/>
        <w:spacing w:before="131"/>
        <w:ind w:left="215" w:right="1258"/>
      </w:pPr>
      <w:r>
        <w:t>All visitors will be required to verify their identity to the satisfaction of staff and to leave their belongings,</w:t>
      </w:r>
      <w:r>
        <w:rPr>
          <w:spacing w:val="-53"/>
        </w:rPr>
        <w:t xml:space="preserve"> </w:t>
      </w:r>
      <w:r>
        <w:t>including</w:t>
      </w:r>
      <w:r>
        <w:rPr>
          <w:spacing w:val="-1"/>
        </w:rPr>
        <w:t xml:space="preserve"> </w:t>
      </w:r>
      <w:r>
        <w:t>their</w:t>
      </w:r>
      <w:r>
        <w:rPr>
          <w:spacing w:val="-3"/>
        </w:rPr>
        <w:t xml:space="preserve"> </w:t>
      </w:r>
      <w:r>
        <w:t>mobile phone(s),</w:t>
      </w:r>
      <w:r>
        <w:rPr>
          <w:spacing w:val="3"/>
        </w:rPr>
        <w:t xml:space="preserve"> </w:t>
      </w:r>
      <w:r>
        <w:t>in a</w:t>
      </w:r>
      <w:r>
        <w:rPr>
          <w:spacing w:val="-5"/>
        </w:rPr>
        <w:t xml:space="preserve"> </w:t>
      </w:r>
      <w:r>
        <w:t>safe place</w:t>
      </w:r>
      <w:r>
        <w:rPr>
          <w:spacing w:val="-1"/>
        </w:rPr>
        <w:t xml:space="preserve"> </w:t>
      </w:r>
      <w:r>
        <w:t>during their</w:t>
      </w:r>
      <w:r>
        <w:rPr>
          <w:spacing w:val="-3"/>
        </w:rPr>
        <w:t xml:space="preserve"> </w:t>
      </w:r>
      <w:r>
        <w:t>visit.</w:t>
      </w:r>
    </w:p>
    <w:p w14:paraId="54D3380A" w14:textId="77777777" w:rsidR="00F63013" w:rsidRDefault="00B67F08">
      <w:pPr>
        <w:pStyle w:val="BodyText"/>
        <w:ind w:left="215" w:right="771"/>
      </w:pPr>
      <w:r>
        <w:t>If</w:t>
      </w:r>
      <w:r>
        <w:rPr>
          <w:spacing w:val="1"/>
        </w:rPr>
        <w:t xml:space="preserve"> </w:t>
      </w:r>
      <w:r>
        <w:t>the</w:t>
      </w:r>
      <w:r>
        <w:rPr>
          <w:spacing w:val="-6"/>
        </w:rPr>
        <w:t xml:space="preserve"> </w:t>
      </w:r>
      <w:r>
        <w:t>visitor</w:t>
      </w:r>
      <w:r>
        <w:rPr>
          <w:spacing w:val="-4"/>
        </w:rPr>
        <w:t xml:space="preserve"> </w:t>
      </w:r>
      <w:r>
        <w:t>is</w:t>
      </w:r>
      <w:r>
        <w:rPr>
          <w:spacing w:val="-4"/>
        </w:rPr>
        <w:t xml:space="preserve"> </w:t>
      </w:r>
      <w:r>
        <w:t>unknown</w:t>
      </w:r>
      <w:r>
        <w:rPr>
          <w:spacing w:val="-1"/>
        </w:rPr>
        <w:t xml:space="preserve"> </w:t>
      </w:r>
      <w:r>
        <w:t>to</w:t>
      </w:r>
      <w:r>
        <w:rPr>
          <w:spacing w:val="-1"/>
        </w:rPr>
        <w:t xml:space="preserve"> </w:t>
      </w:r>
      <w:r>
        <w:t>the</w:t>
      </w:r>
      <w:r>
        <w:rPr>
          <w:spacing w:val="-1"/>
        </w:rPr>
        <w:t xml:space="preserve"> </w:t>
      </w:r>
      <w:r>
        <w:t>setting,</w:t>
      </w:r>
      <w:r>
        <w:rPr>
          <w:spacing w:val="-3"/>
        </w:rPr>
        <w:t xml:space="preserve"> </w:t>
      </w:r>
      <w:r>
        <w:t>we</w:t>
      </w:r>
      <w:r>
        <w:rPr>
          <w:spacing w:val="-2"/>
        </w:rPr>
        <w:t xml:space="preserve"> </w:t>
      </w:r>
      <w:r>
        <w:t>will</w:t>
      </w:r>
      <w:r>
        <w:rPr>
          <w:spacing w:val="-1"/>
        </w:rPr>
        <w:t xml:space="preserve"> </w:t>
      </w:r>
      <w:r>
        <w:t>check their credentials</w:t>
      </w:r>
      <w:r>
        <w:rPr>
          <w:spacing w:val="-4"/>
        </w:rPr>
        <w:t xml:space="preserve"> </w:t>
      </w:r>
      <w:r>
        <w:t>and</w:t>
      </w:r>
      <w:r>
        <w:rPr>
          <w:spacing w:val="-1"/>
        </w:rPr>
        <w:t xml:space="preserve"> </w:t>
      </w:r>
      <w:r>
        <w:t>reason</w:t>
      </w:r>
      <w:r>
        <w:rPr>
          <w:spacing w:val="-1"/>
        </w:rPr>
        <w:t xml:space="preserve"> </w:t>
      </w:r>
      <w:r>
        <w:t>for</w:t>
      </w:r>
      <w:r>
        <w:rPr>
          <w:spacing w:val="-4"/>
        </w:rPr>
        <w:t xml:space="preserve"> </w:t>
      </w:r>
      <w:r>
        <w:t>visiting</w:t>
      </w:r>
      <w:r>
        <w:rPr>
          <w:spacing w:val="-2"/>
        </w:rPr>
        <w:t xml:space="preserve"> </w:t>
      </w:r>
      <w:r>
        <w:t>before</w:t>
      </w:r>
      <w:r>
        <w:rPr>
          <w:spacing w:val="-1"/>
        </w:rPr>
        <w:t xml:space="preserve"> </w:t>
      </w:r>
      <w:r>
        <w:t>allowing</w:t>
      </w:r>
      <w:r>
        <w:rPr>
          <w:spacing w:val="-52"/>
        </w:rPr>
        <w:t xml:space="preserve"> </w:t>
      </w:r>
      <w:r>
        <w:t>them to enter</w:t>
      </w:r>
      <w:r>
        <w:rPr>
          <w:spacing w:val="1"/>
        </w:rPr>
        <w:t xml:space="preserve"> </w:t>
      </w:r>
      <w:r>
        <w:t>the</w:t>
      </w:r>
      <w:r>
        <w:rPr>
          <w:spacing w:val="-1"/>
        </w:rPr>
        <w:t xml:space="preserve"> </w:t>
      </w:r>
      <w:r>
        <w:t>setting.</w:t>
      </w:r>
      <w:r>
        <w:rPr>
          <w:spacing w:val="-2"/>
        </w:rPr>
        <w:t xml:space="preserve"> </w:t>
      </w:r>
      <w:r>
        <w:t>Visitors</w:t>
      </w:r>
      <w:r>
        <w:rPr>
          <w:spacing w:val="-3"/>
        </w:rPr>
        <w:t xml:space="preserve"> </w:t>
      </w:r>
      <w:r>
        <w:t>should be</w:t>
      </w:r>
      <w:r>
        <w:rPr>
          <w:spacing w:val="-1"/>
        </w:rPr>
        <w:t xml:space="preserve"> </w:t>
      </w:r>
      <w:r>
        <w:t>ready</w:t>
      </w:r>
      <w:r>
        <w:rPr>
          <w:spacing w:val="1"/>
        </w:rPr>
        <w:t xml:space="preserve"> </w:t>
      </w:r>
      <w:r>
        <w:t>to produce</w:t>
      </w:r>
      <w:r>
        <w:rPr>
          <w:spacing w:val="-1"/>
        </w:rPr>
        <w:t xml:space="preserve"> </w:t>
      </w:r>
      <w:r>
        <w:t>identification.</w:t>
      </w:r>
    </w:p>
    <w:p w14:paraId="4619C913" w14:textId="77777777" w:rsidR="00F63013" w:rsidRDefault="00B67F08">
      <w:pPr>
        <w:pStyle w:val="BodyText"/>
        <w:spacing w:before="120"/>
        <w:ind w:left="215"/>
      </w:pPr>
      <w:r>
        <w:t>Visitors</w:t>
      </w:r>
      <w:r>
        <w:rPr>
          <w:spacing w:val="-4"/>
        </w:rPr>
        <w:t xml:space="preserve"> </w:t>
      </w:r>
      <w:r>
        <w:t>are expected</w:t>
      </w:r>
      <w:r>
        <w:rPr>
          <w:spacing w:val="-6"/>
        </w:rPr>
        <w:t xml:space="preserve"> </w:t>
      </w:r>
      <w:r>
        <w:t>to sign</w:t>
      </w:r>
      <w:r>
        <w:rPr>
          <w:spacing w:val="-6"/>
        </w:rPr>
        <w:t xml:space="preserve"> </w:t>
      </w:r>
      <w:r>
        <w:t>the</w:t>
      </w:r>
      <w:r>
        <w:rPr>
          <w:spacing w:val="-5"/>
        </w:rPr>
        <w:t xml:space="preserve"> </w:t>
      </w:r>
      <w:r>
        <w:t>visitors’ book,</w:t>
      </w:r>
      <w:r>
        <w:rPr>
          <w:spacing w:val="2"/>
        </w:rPr>
        <w:t xml:space="preserve"> </w:t>
      </w:r>
      <w:r>
        <w:t>or</w:t>
      </w:r>
      <w:r>
        <w:rPr>
          <w:spacing w:val="1"/>
        </w:rPr>
        <w:t xml:space="preserve"> </w:t>
      </w:r>
      <w:r>
        <w:t>on</w:t>
      </w:r>
      <w:r>
        <w:rPr>
          <w:spacing w:val="-6"/>
        </w:rPr>
        <w:t xml:space="preserve"> </w:t>
      </w:r>
      <w:r>
        <w:t xml:space="preserve">the </w:t>
      </w:r>
      <w:proofErr w:type="spellStart"/>
      <w:r>
        <w:t>VPass</w:t>
      </w:r>
      <w:proofErr w:type="spellEnd"/>
      <w:r>
        <w:t xml:space="preserve"> system</w:t>
      </w:r>
      <w:r>
        <w:rPr>
          <w:spacing w:val="8"/>
        </w:rPr>
        <w:t xml:space="preserve"> </w:t>
      </w:r>
      <w:r>
        <w:t>and</w:t>
      </w:r>
      <w:r>
        <w:rPr>
          <w:spacing w:val="-1"/>
        </w:rPr>
        <w:t xml:space="preserve"> </w:t>
      </w:r>
      <w:r>
        <w:t>wear</w:t>
      </w:r>
      <w:r>
        <w:rPr>
          <w:spacing w:val="1"/>
        </w:rPr>
        <w:t xml:space="preserve"> </w:t>
      </w:r>
      <w:r>
        <w:t>a</w:t>
      </w:r>
      <w:r>
        <w:rPr>
          <w:spacing w:val="-5"/>
        </w:rPr>
        <w:t xml:space="preserve"> </w:t>
      </w:r>
      <w:r>
        <w:t>visitor’s</w:t>
      </w:r>
      <w:r>
        <w:rPr>
          <w:spacing w:val="-4"/>
        </w:rPr>
        <w:t xml:space="preserve"> </w:t>
      </w:r>
      <w:r>
        <w:t>badge.</w:t>
      </w:r>
    </w:p>
    <w:p w14:paraId="6643B7E4" w14:textId="77777777" w:rsidR="00F63013" w:rsidRDefault="00B67F08">
      <w:pPr>
        <w:pStyle w:val="BodyText"/>
        <w:spacing w:before="117"/>
        <w:ind w:left="215" w:right="771"/>
      </w:pPr>
      <w:r>
        <w:t>Visitors</w:t>
      </w:r>
      <w:r>
        <w:rPr>
          <w:spacing w:val="-5"/>
        </w:rPr>
        <w:t xml:space="preserve"> </w:t>
      </w:r>
      <w:r>
        <w:t>to</w:t>
      </w:r>
      <w:r>
        <w:rPr>
          <w:spacing w:val="-6"/>
        </w:rPr>
        <w:t xml:space="preserve"> </w:t>
      </w:r>
      <w:r>
        <w:t>the</w:t>
      </w:r>
      <w:r>
        <w:rPr>
          <w:spacing w:val="-1"/>
        </w:rPr>
        <w:t xml:space="preserve"> </w:t>
      </w:r>
      <w:r>
        <w:t>school</w:t>
      </w:r>
      <w:r>
        <w:rPr>
          <w:spacing w:val="2"/>
        </w:rPr>
        <w:t xml:space="preserve"> </w:t>
      </w:r>
      <w:r>
        <w:t>who</w:t>
      </w:r>
      <w:r>
        <w:rPr>
          <w:spacing w:val="-1"/>
        </w:rPr>
        <w:t xml:space="preserve"> </w:t>
      </w:r>
      <w:r>
        <w:t>are</w:t>
      </w:r>
      <w:r>
        <w:rPr>
          <w:spacing w:val="-6"/>
        </w:rPr>
        <w:t xml:space="preserve"> </w:t>
      </w:r>
      <w:r>
        <w:t>visiting</w:t>
      </w:r>
      <w:r>
        <w:rPr>
          <w:spacing w:val="-7"/>
        </w:rPr>
        <w:t xml:space="preserve"> </w:t>
      </w:r>
      <w:r>
        <w:t>for a</w:t>
      </w:r>
      <w:r>
        <w:rPr>
          <w:spacing w:val="-1"/>
        </w:rPr>
        <w:t xml:space="preserve"> </w:t>
      </w:r>
      <w:r>
        <w:t>professional</w:t>
      </w:r>
      <w:r>
        <w:rPr>
          <w:spacing w:val="-2"/>
        </w:rPr>
        <w:t xml:space="preserve"> </w:t>
      </w:r>
      <w:r>
        <w:t>purpose,</w:t>
      </w:r>
      <w:r>
        <w:rPr>
          <w:spacing w:val="2"/>
        </w:rPr>
        <w:t xml:space="preserve"> </w:t>
      </w:r>
      <w:r>
        <w:t>such</w:t>
      </w:r>
      <w:r>
        <w:rPr>
          <w:spacing w:val="-2"/>
        </w:rPr>
        <w:t xml:space="preserve"> </w:t>
      </w:r>
      <w:r>
        <w:t>as</w:t>
      </w:r>
      <w:r>
        <w:rPr>
          <w:spacing w:val="-4"/>
        </w:rPr>
        <w:t xml:space="preserve"> </w:t>
      </w:r>
      <w:r>
        <w:t>educational</w:t>
      </w:r>
      <w:r>
        <w:rPr>
          <w:spacing w:val="3"/>
        </w:rPr>
        <w:t xml:space="preserve"> </w:t>
      </w:r>
      <w:r>
        <w:t>psychologists</w:t>
      </w:r>
      <w:r>
        <w:rPr>
          <w:spacing w:val="-5"/>
        </w:rPr>
        <w:t xml:space="preserve"> </w:t>
      </w:r>
      <w:r>
        <w:t>and</w:t>
      </w:r>
      <w:r>
        <w:rPr>
          <w:spacing w:val="-52"/>
        </w:rPr>
        <w:t xml:space="preserve"> </w:t>
      </w:r>
      <w:r>
        <w:t>school</w:t>
      </w:r>
      <w:r>
        <w:rPr>
          <w:spacing w:val="3"/>
        </w:rPr>
        <w:t xml:space="preserve"> </w:t>
      </w:r>
      <w:r>
        <w:t>improvement</w:t>
      </w:r>
      <w:r>
        <w:rPr>
          <w:spacing w:val="-2"/>
        </w:rPr>
        <w:t xml:space="preserve"> </w:t>
      </w:r>
      <w:r>
        <w:t>officers,</w:t>
      </w:r>
      <w:r>
        <w:rPr>
          <w:spacing w:val="3"/>
        </w:rPr>
        <w:t xml:space="preserve"> </w:t>
      </w:r>
      <w:r>
        <w:t>will be asked</w:t>
      </w:r>
      <w:r>
        <w:rPr>
          <w:spacing w:val="-1"/>
        </w:rPr>
        <w:t xml:space="preserve"> </w:t>
      </w:r>
      <w:r>
        <w:t>to show</w:t>
      </w:r>
      <w:r>
        <w:rPr>
          <w:spacing w:val="-5"/>
        </w:rPr>
        <w:t xml:space="preserve"> </w:t>
      </w:r>
      <w:r>
        <w:t>photo ID and:</w:t>
      </w:r>
    </w:p>
    <w:p w14:paraId="4EF28570" w14:textId="77777777" w:rsidR="00F63013" w:rsidRDefault="00B67F08">
      <w:pPr>
        <w:pStyle w:val="BodyText"/>
        <w:spacing w:before="120"/>
        <w:ind w:left="810"/>
      </w:pPr>
      <w:r>
        <w:rPr>
          <w:noProof/>
          <w:lang w:val="en-GB" w:eastAsia="en-GB"/>
        </w:rPr>
        <w:drawing>
          <wp:anchor distT="0" distB="0" distL="0" distR="0" simplePos="0" relativeHeight="15932928" behindDoc="0" locked="0" layoutInCell="1" allowOverlap="1" wp14:anchorId="708A4D93" wp14:editId="04CEF42C">
            <wp:simplePos x="0" y="0"/>
            <wp:positionH relativeFrom="page">
              <wp:posOffset>953769</wp:posOffset>
            </wp:positionH>
            <wp:positionV relativeFrom="paragraph">
              <wp:posOffset>152831</wp:posOffset>
            </wp:positionV>
            <wp:extent cx="24765" cy="40003"/>
            <wp:effectExtent l="0" t="0" r="0" b="0"/>
            <wp:wrapNone/>
            <wp:docPr id="795"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 name="image2.png"/>
                    <pic:cNvPicPr/>
                  </pic:nvPicPr>
                  <pic:blipFill>
                    <a:blip r:embed="rId6" cstate="print"/>
                    <a:stretch>
                      <a:fillRect/>
                    </a:stretch>
                  </pic:blipFill>
                  <pic:spPr>
                    <a:xfrm>
                      <a:off x="0" y="0"/>
                      <a:ext cx="24765" cy="40003"/>
                    </a:xfrm>
                    <a:prstGeom prst="rect">
                      <a:avLst/>
                    </a:prstGeom>
                  </pic:spPr>
                </pic:pic>
              </a:graphicData>
            </a:graphic>
          </wp:anchor>
        </w:drawing>
      </w:r>
      <w:r>
        <w:t>Will</w:t>
      </w:r>
      <w:r>
        <w:rPr>
          <w:spacing w:val="-2"/>
        </w:rPr>
        <w:t xml:space="preserve"> </w:t>
      </w:r>
      <w:r>
        <w:t>be</w:t>
      </w:r>
      <w:r>
        <w:rPr>
          <w:spacing w:val="-1"/>
        </w:rPr>
        <w:t xml:space="preserve"> </w:t>
      </w:r>
      <w:r>
        <w:t>asked</w:t>
      </w:r>
      <w:r>
        <w:rPr>
          <w:spacing w:val="-1"/>
        </w:rPr>
        <w:t xml:space="preserve"> </w:t>
      </w:r>
      <w:r>
        <w:t>to</w:t>
      </w:r>
      <w:r>
        <w:rPr>
          <w:spacing w:val="-1"/>
        </w:rPr>
        <w:t xml:space="preserve"> </w:t>
      </w:r>
      <w:r>
        <w:t>show</w:t>
      </w:r>
      <w:r>
        <w:rPr>
          <w:spacing w:val="-6"/>
        </w:rPr>
        <w:t xml:space="preserve"> </w:t>
      </w:r>
      <w:r>
        <w:t>their</w:t>
      </w:r>
      <w:r>
        <w:rPr>
          <w:spacing w:val="-1"/>
        </w:rPr>
        <w:t xml:space="preserve"> </w:t>
      </w:r>
      <w:r>
        <w:t>DBS</w:t>
      </w:r>
      <w:r>
        <w:rPr>
          <w:spacing w:val="-4"/>
        </w:rPr>
        <w:t xml:space="preserve"> </w:t>
      </w:r>
      <w:r>
        <w:t>certificate,</w:t>
      </w:r>
      <w:r>
        <w:rPr>
          <w:spacing w:val="2"/>
        </w:rPr>
        <w:t xml:space="preserve"> </w:t>
      </w:r>
      <w:r>
        <w:t>which</w:t>
      </w:r>
      <w:r>
        <w:rPr>
          <w:spacing w:val="-1"/>
        </w:rPr>
        <w:t xml:space="preserve"> </w:t>
      </w:r>
      <w:r>
        <w:t>will</w:t>
      </w:r>
      <w:r>
        <w:rPr>
          <w:spacing w:val="-1"/>
        </w:rPr>
        <w:t xml:space="preserve"> </w:t>
      </w:r>
      <w:r>
        <w:t>be</w:t>
      </w:r>
      <w:r>
        <w:rPr>
          <w:spacing w:val="-2"/>
        </w:rPr>
        <w:t xml:space="preserve"> </w:t>
      </w:r>
      <w:r>
        <w:t>checked</w:t>
      </w:r>
      <w:r>
        <w:rPr>
          <w:spacing w:val="-1"/>
        </w:rPr>
        <w:t xml:space="preserve"> </w:t>
      </w:r>
      <w:r>
        <w:t>alongside</w:t>
      </w:r>
      <w:r>
        <w:rPr>
          <w:spacing w:val="-1"/>
        </w:rPr>
        <w:t xml:space="preserve"> </w:t>
      </w:r>
      <w:r>
        <w:t>their photo</w:t>
      </w:r>
      <w:r>
        <w:rPr>
          <w:spacing w:val="-6"/>
        </w:rPr>
        <w:t xml:space="preserve"> </w:t>
      </w:r>
      <w:r>
        <w:t>ID;</w:t>
      </w:r>
      <w:r>
        <w:rPr>
          <w:spacing w:val="2"/>
        </w:rPr>
        <w:t xml:space="preserve"> </w:t>
      </w:r>
      <w:r>
        <w:t>or</w:t>
      </w:r>
    </w:p>
    <w:p w14:paraId="48F5EAD6" w14:textId="77777777" w:rsidR="00F63013" w:rsidRDefault="00F63013">
      <w:pPr>
        <w:sectPr w:rsidR="00F63013">
          <w:pgSz w:w="11900" w:h="16840"/>
          <w:pgMar w:top="1520" w:right="420" w:bottom="280" w:left="860" w:header="720" w:footer="720" w:gutter="0"/>
          <w:cols w:space="720"/>
        </w:sectPr>
      </w:pPr>
    </w:p>
    <w:p w14:paraId="1D3EE2B8" w14:textId="515333F1" w:rsidR="00F63013" w:rsidRDefault="00B67F08">
      <w:pPr>
        <w:pStyle w:val="BodyText"/>
        <w:spacing w:before="79"/>
        <w:ind w:left="810" w:right="752"/>
      </w:pPr>
      <w:r>
        <w:rPr>
          <w:noProof/>
          <w:lang w:val="en-GB" w:eastAsia="en-GB"/>
        </w:rPr>
        <w:lastRenderedPageBreak/>
        <w:drawing>
          <wp:anchor distT="0" distB="0" distL="0" distR="0" simplePos="0" relativeHeight="15936000" behindDoc="0" locked="0" layoutInCell="1" allowOverlap="1" wp14:anchorId="1279E187" wp14:editId="68CDAB97">
            <wp:simplePos x="0" y="0"/>
            <wp:positionH relativeFrom="page">
              <wp:posOffset>953769</wp:posOffset>
            </wp:positionH>
            <wp:positionV relativeFrom="paragraph">
              <wp:posOffset>129157</wp:posOffset>
            </wp:positionV>
            <wp:extent cx="24765" cy="40004"/>
            <wp:effectExtent l="0" t="0" r="0" b="0"/>
            <wp:wrapNone/>
            <wp:docPr id="797"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image2.png"/>
                    <pic:cNvPicPr/>
                  </pic:nvPicPr>
                  <pic:blipFill>
                    <a:blip r:embed="rId6" cstate="print"/>
                    <a:stretch>
                      <a:fillRect/>
                    </a:stretch>
                  </pic:blipFill>
                  <pic:spPr>
                    <a:xfrm>
                      <a:off x="0" y="0"/>
                      <a:ext cx="24765" cy="40004"/>
                    </a:xfrm>
                    <a:prstGeom prst="rect">
                      <a:avLst/>
                    </a:prstGeom>
                  </pic:spPr>
                </pic:pic>
              </a:graphicData>
            </a:graphic>
          </wp:anchor>
        </w:drawing>
      </w:r>
      <w:r w:rsidR="00B80526">
        <w:rPr>
          <w:noProof/>
        </w:rPr>
        <mc:AlternateContent>
          <mc:Choice Requires="wpg">
            <w:drawing>
              <wp:anchor distT="0" distB="0" distL="114300" distR="114300" simplePos="0" relativeHeight="486631424" behindDoc="1" locked="0" layoutInCell="1" allowOverlap="1" wp14:anchorId="353CBEDC" wp14:editId="2E67707D">
                <wp:simplePos x="0" y="0"/>
                <wp:positionH relativeFrom="page">
                  <wp:posOffset>615950</wp:posOffset>
                </wp:positionH>
                <wp:positionV relativeFrom="page">
                  <wp:posOffset>5951220</wp:posOffset>
                </wp:positionV>
                <wp:extent cx="3573780" cy="507365"/>
                <wp:effectExtent l="0" t="0" r="0" b="0"/>
                <wp:wrapNone/>
                <wp:docPr id="62"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73780" cy="507365"/>
                          <a:chOff x="970" y="9372"/>
                          <a:chExt cx="5628" cy="799"/>
                        </a:xfrm>
                      </wpg:grpSpPr>
                      <wps:wsp>
                        <wps:cNvPr id="64" name="AutoShape 39"/>
                        <wps:cNvSpPr>
                          <a:spLocks/>
                        </wps:cNvSpPr>
                        <wps:spPr bwMode="auto">
                          <a:xfrm>
                            <a:off x="970" y="9372"/>
                            <a:ext cx="4754" cy="10"/>
                          </a:xfrm>
                          <a:custGeom>
                            <a:avLst/>
                            <a:gdLst>
                              <a:gd name="T0" fmla="+- 0 980 970"/>
                              <a:gd name="T1" fmla="*/ T0 w 4754"/>
                              <a:gd name="T2" fmla="+- 0 9372 9372"/>
                              <a:gd name="T3" fmla="*/ 9372 h 10"/>
                              <a:gd name="T4" fmla="+- 0 970 970"/>
                              <a:gd name="T5" fmla="*/ T4 w 4754"/>
                              <a:gd name="T6" fmla="+- 0 9372 9372"/>
                              <a:gd name="T7" fmla="*/ 9372 h 10"/>
                              <a:gd name="T8" fmla="+- 0 970 970"/>
                              <a:gd name="T9" fmla="*/ T8 w 4754"/>
                              <a:gd name="T10" fmla="+- 0 9382 9372"/>
                              <a:gd name="T11" fmla="*/ 9382 h 10"/>
                              <a:gd name="T12" fmla="+- 0 980 970"/>
                              <a:gd name="T13" fmla="*/ T12 w 4754"/>
                              <a:gd name="T14" fmla="+- 0 9382 9372"/>
                              <a:gd name="T15" fmla="*/ 9382 h 10"/>
                              <a:gd name="T16" fmla="+- 0 980 970"/>
                              <a:gd name="T17" fmla="*/ T16 w 4754"/>
                              <a:gd name="T18" fmla="+- 0 9372 9372"/>
                              <a:gd name="T19" fmla="*/ 9372 h 10"/>
                              <a:gd name="T20" fmla="+- 0 5724 970"/>
                              <a:gd name="T21" fmla="*/ T20 w 4754"/>
                              <a:gd name="T22" fmla="+- 0 9372 9372"/>
                              <a:gd name="T23" fmla="*/ 9372 h 10"/>
                              <a:gd name="T24" fmla="+- 0 980 970"/>
                              <a:gd name="T25" fmla="*/ T24 w 4754"/>
                              <a:gd name="T26" fmla="+- 0 9372 9372"/>
                              <a:gd name="T27" fmla="*/ 9372 h 10"/>
                              <a:gd name="T28" fmla="+- 0 980 970"/>
                              <a:gd name="T29" fmla="*/ T28 w 4754"/>
                              <a:gd name="T30" fmla="+- 0 9382 9372"/>
                              <a:gd name="T31" fmla="*/ 9382 h 10"/>
                              <a:gd name="T32" fmla="+- 0 5724 970"/>
                              <a:gd name="T33" fmla="*/ T32 w 4754"/>
                              <a:gd name="T34" fmla="+- 0 9382 9372"/>
                              <a:gd name="T35" fmla="*/ 9382 h 10"/>
                              <a:gd name="T36" fmla="+- 0 5724 970"/>
                              <a:gd name="T37" fmla="*/ T36 w 4754"/>
                              <a:gd name="T38" fmla="+- 0 9372 9372"/>
                              <a:gd name="T39" fmla="*/ 937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754" h="10">
                                <a:moveTo>
                                  <a:pt x="10" y="0"/>
                                </a:moveTo>
                                <a:lnTo>
                                  <a:pt x="0" y="0"/>
                                </a:lnTo>
                                <a:lnTo>
                                  <a:pt x="0" y="10"/>
                                </a:lnTo>
                                <a:lnTo>
                                  <a:pt x="10" y="10"/>
                                </a:lnTo>
                                <a:lnTo>
                                  <a:pt x="10" y="0"/>
                                </a:lnTo>
                                <a:close/>
                                <a:moveTo>
                                  <a:pt x="4754" y="0"/>
                                </a:moveTo>
                                <a:lnTo>
                                  <a:pt x="10" y="0"/>
                                </a:lnTo>
                                <a:lnTo>
                                  <a:pt x="10" y="10"/>
                                </a:lnTo>
                                <a:lnTo>
                                  <a:pt x="4754" y="10"/>
                                </a:lnTo>
                                <a:lnTo>
                                  <a:pt x="47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Freeform 38"/>
                        <wps:cNvSpPr>
                          <a:spLocks/>
                        </wps:cNvSpPr>
                        <wps:spPr bwMode="auto">
                          <a:xfrm>
                            <a:off x="5714" y="9388"/>
                            <a:ext cx="876" cy="775"/>
                          </a:xfrm>
                          <a:custGeom>
                            <a:avLst/>
                            <a:gdLst>
                              <a:gd name="T0" fmla="+- 0 6472 5715"/>
                              <a:gd name="T1" fmla="*/ T0 w 876"/>
                              <a:gd name="T2" fmla="+- 0 9388 9388"/>
                              <a:gd name="T3" fmla="*/ 9388 h 775"/>
                              <a:gd name="T4" fmla="+- 0 5860 5715"/>
                              <a:gd name="T5" fmla="*/ T4 w 876"/>
                              <a:gd name="T6" fmla="+- 0 9919 9388"/>
                              <a:gd name="T7" fmla="*/ 9919 h 775"/>
                              <a:gd name="T8" fmla="+- 0 5801 5715"/>
                              <a:gd name="T9" fmla="*/ T8 w 876"/>
                              <a:gd name="T10" fmla="+- 0 9851 9388"/>
                              <a:gd name="T11" fmla="*/ 9851 h 775"/>
                              <a:gd name="T12" fmla="+- 0 5715 5715"/>
                              <a:gd name="T13" fmla="*/ T12 w 876"/>
                              <a:gd name="T14" fmla="+- 0 10163 9388"/>
                              <a:gd name="T15" fmla="*/ 10163 h 775"/>
                              <a:gd name="T16" fmla="+- 0 6037 5715"/>
                              <a:gd name="T17" fmla="*/ T16 w 876"/>
                              <a:gd name="T18" fmla="+- 0 10123 9388"/>
                              <a:gd name="T19" fmla="*/ 10123 h 775"/>
                              <a:gd name="T20" fmla="+- 0 5978 5715"/>
                              <a:gd name="T21" fmla="*/ T20 w 876"/>
                              <a:gd name="T22" fmla="+- 0 10055 9388"/>
                              <a:gd name="T23" fmla="*/ 10055 h 775"/>
                              <a:gd name="T24" fmla="+- 0 6590 5715"/>
                              <a:gd name="T25" fmla="*/ T24 w 876"/>
                              <a:gd name="T26" fmla="+- 0 9525 9388"/>
                              <a:gd name="T27" fmla="*/ 9525 h 775"/>
                              <a:gd name="T28" fmla="+- 0 6472 5715"/>
                              <a:gd name="T29" fmla="*/ T28 w 876"/>
                              <a:gd name="T30" fmla="+- 0 9388 9388"/>
                              <a:gd name="T31" fmla="*/ 9388 h 7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76" h="775">
                                <a:moveTo>
                                  <a:pt x="757" y="0"/>
                                </a:moveTo>
                                <a:lnTo>
                                  <a:pt x="145" y="531"/>
                                </a:lnTo>
                                <a:lnTo>
                                  <a:pt x="86" y="463"/>
                                </a:lnTo>
                                <a:lnTo>
                                  <a:pt x="0" y="775"/>
                                </a:lnTo>
                                <a:lnTo>
                                  <a:pt x="322" y="735"/>
                                </a:lnTo>
                                <a:lnTo>
                                  <a:pt x="263" y="667"/>
                                </a:lnTo>
                                <a:lnTo>
                                  <a:pt x="875" y="137"/>
                                </a:lnTo>
                                <a:lnTo>
                                  <a:pt x="7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37"/>
                        <wps:cNvSpPr>
                          <a:spLocks/>
                        </wps:cNvSpPr>
                        <wps:spPr bwMode="auto">
                          <a:xfrm>
                            <a:off x="5714" y="9388"/>
                            <a:ext cx="876" cy="775"/>
                          </a:xfrm>
                          <a:custGeom>
                            <a:avLst/>
                            <a:gdLst>
                              <a:gd name="T0" fmla="+- 0 5801 5715"/>
                              <a:gd name="T1" fmla="*/ T0 w 876"/>
                              <a:gd name="T2" fmla="+- 0 9851 9388"/>
                              <a:gd name="T3" fmla="*/ 9851 h 775"/>
                              <a:gd name="T4" fmla="+- 0 5860 5715"/>
                              <a:gd name="T5" fmla="*/ T4 w 876"/>
                              <a:gd name="T6" fmla="+- 0 9919 9388"/>
                              <a:gd name="T7" fmla="*/ 9919 h 775"/>
                              <a:gd name="T8" fmla="+- 0 6472 5715"/>
                              <a:gd name="T9" fmla="*/ T8 w 876"/>
                              <a:gd name="T10" fmla="+- 0 9388 9388"/>
                              <a:gd name="T11" fmla="*/ 9388 h 775"/>
                              <a:gd name="T12" fmla="+- 0 6590 5715"/>
                              <a:gd name="T13" fmla="*/ T12 w 876"/>
                              <a:gd name="T14" fmla="+- 0 9525 9388"/>
                              <a:gd name="T15" fmla="*/ 9525 h 775"/>
                              <a:gd name="T16" fmla="+- 0 5978 5715"/>
                              <a:gd name="T17" fmla="*/ T16 w 876"/>
                              <a:gd name="T18" fmla="+- 0 10055 9388"/>
                              <a:gd name="T19" fmla="*/ 10055 h 775"/>
                              <a:gd name="T20" fmla="+- 0 6037 5715"/>
                              <a:gd name="T21" fmla="*/ T20 w 876"/>
                              <a:gd name="T22" fmla="+- 0 10123 9388"/>
                              <a:gd name="T23" fmla="*/ 10123 h 775"/>
                              <a:gd name="T24" fmla="+- 0 5715 5715"/>
                              <a:gd name="T25" fmla="*/ T24 w 876"/>
                              <a:gd name="T26" fmla="+- 0 10163 9388"/>
                              <a:gd name="T27" fmla="*/ 10163 h 775"/>
                              <a:gd name="T28" fmla="+- 0 5801 5715"/>
                              <a:gd name="T29" fmla="*/ T28 w 876"/>
                              <a:gd name="T30" fmla="+- 0 9851 9388"/>
                              <a:gd name="T31" fmla="*/ 9851 h 77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76" h="775">
                                <a:moveTo>
                                  <a:pt x="86" y="463"/>
                                </a:moveTo>
                                <a:lnTo>
                                  <a:pt x="145" y="531"/>
                                </a:lnTo>
                                <a:lnTo>
                                  <a:pt x="757" y="0"/>
                                </a:lnTo>
                                <a:lnTo>
                                  <a:pt x="875" y="137"/>
                                </a:lnTo>
                                <a:lnTo>
                                  <a:pt x="263" y="667"/>
                                </a:lnTo>
                                <a:lnTo>
                                  <a:pt x="322" y="735"/>
                                </a:lnTo>
                                <a:lnTo>
                                  <a:pt x="0" y="775"/>
                                </a:lnTo>
                                <a:lnTo>
                                  <a:pt x="86" y="46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221B5C" id="Group 36" o:spid="_x0000_s1026" style="position:absolute;margin-left:48.5pt;margin-top:468.6pt;width:281.4pt;height:39.95pt;z-index:-16685056;mso-position-horizontal-relative:page;mso-position-vertical-relative:page" coordorigin="970,9372" coordsize="5628,7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">
                <v:shape id="AutoShape 39" o:spid="_x0000_s1027" style="position:absolute;left:970;top:9372;width:4754;height:10;visibility:visible;mso-wrap-style:square;v-text-anchor:top" coordsize="47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" path="m10,l,,,10r10,l10,xm4754,l10,r,10l4754,10r,-10xe" fillcolor="black" stroked="f">
                  <v:path arrowok="t" o:connecttype="custom" o:connectlocs="10,9372;0,9372;0,9382;10,9382;10,9372;4754,9372;10,9372;10,9382;4754,9382;4754,9372" o:connectangles="0,0,0,0,0,0,0,0,0,0"/>
                </v:shape>
                <v:shape id="Freeform 38" o:spid="_x0000_s1028" style="position:absolute;left:5714;top:9388;width:876;height:775;visibility:visible;mso-wrap-style:square;v-text-anchor:top" coordsize="876,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" path="m757,l145,531,86,463,,775,322,735,263,667,875,137,757,xe" fillcolor="black" stroked="f">
                  <v:path arrowok="t" o:connecttype="custom" o:connectlocs="757,9388;145,9919;86,9851;0,10163;322,10123;263,10055;875,9525;757,9388" o:connectangles="0,0,0,0,0,0,0,0"/>
                </v:shape>
                <v:shape id="Freeform 37" o:spid="_x0000_s1029" style="position:absolute;left:5714;top:9388;width:876;height:775;visibility:visible;mso-wrap-style:square;v-text-anchor:top" coordsize="876,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" path="m86,463r59,68l757,,875,137,263,667r59,68l,775,86,463xe" filled="f">
                  <v:path arrowok="t" o:connecttype="custom" o:connectlocs="86,9851;145,9919;757,9388;875,9525;263,10055;322,10123;0,10163;86,9851" o:connectangles="0,0,0,0,0,0,0,0"/>
                </v:shape>
                <w10:wrap anchorx="page" anchory="page"/>
              </v:group>
            </w:pict>
          </mc:Fallback>
        </mc:AlternateContent>
      </w:r>
      <w:r w:rsidR="00B80526">
        <w:rPr>
          <w:noProof/>
        </w:rPr>
        <mc:AlternateContent>
          <mc:Choice Requires="wpg">
            <w:drawing>
              <wp:anchor distT="0" distB="0" distL="114300" distR="114300" simplePos="0" relativeHeight="486631936" behindDoc="1" locked="0" layoutInCell="1" allowOverlap="1" wp14:anchorId="7672D330" wp14:editId="080980DB">
                <wp:simplePos x="0" y="0"/>
                <wp:positionH relativeFrom="page">
                  <wp:posOffset>615950</wp:posOffset>
                </wp:positionH>
                <wp:positionV relativeFrom="page">
                  <wp:posOffset>7412355</wp:posOffset>
                </wp:positionV>
                <wp:extent cx="3559810" cy="504825"/>
                <wp:effectExtent l="0" t="0" r="0" b="0"/>
                <wp:wrapNone/>
                <wp:docPr id="5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9810" cy="504825"/>
                          <a:chOff x="970" y="11673"/>
                          <a:chExt cx="5606" cy="795"/>
                        </a:xfrm>
                      </wpg:grpSpPr>
                      <wps:wsp>
                        <wps:cNvPr id="56" name="AutoShape 35"/>
                        <wps:cNvSpPr>
                          <a:spLocks/>
                        </wps:cNvSpPr>
                        <wps:spPr bwMode="auto">
                          <a:xfrm>
                            <a:off x="970" y="11845"/>
                            <a:ext cx="4754" cy="10"/>
                          </a:xfrm>
                          <a:custGeom>
                            <a:avLst/>
                            <a:gdLst>
                              <a:gd name="T0" fmla="+- 0 980 970"/>
                              <a:gd name="T1" fmla="*/ T0 w 4754"/>
                              <a:gd name="T2" fmla="+- 0 11845 11845"/>
                              <a:gd name="T3" fmla="*/ 11845 h 10"/>
                              <a:gd name="T4" fmla="+- 0 970 970"/>
                              <a:gd name="T5" fmla="*/ T4 w 4754"/>
                              <a:gd name="T6" fmla="+- 0 11845 11845"/>
                              <a:gd name="T7" fmla="*/ 11845 h 10"/>
                              <a:gd name="T8" fmla="+- 0 970 970"/>
                              <a:gd name="T9" fmla="*/ T8 w 4754"/>
                              <a:gd name="T10" fmla="+- 0 11855 11845"/>
                              <a:gd name="T11" fmla="*/ 11855 h 10"/>
                              <a:gd name="T12" fmla="+- 0 980 970"/>
                              <a:gd name="T13" fmla="*/ T12 w 4754"/>
                              <a:gd name="T14" fmla="+- 0 11855 11845"/>
                              <a:gd name="T15" fmla="*/ 11855 h 10"/>
                              <a:gd name="T16" fmla="+- 0 980 970"/>
                              <a:gd name="T17" fmla="*/ T16 w 4754"/>
                              <a:gd name="T18" fmla="+- 0 11845 11845"/>
                              <a:gd name="T19" fmla="*/ 11845 h 10"/>
                              <a:gd name="T20" fmla="+- 0 5724 970"/>
                              <a:gd name="T21" fmla="*/ T20 w 4754"/>
                              <a:gd name="T22" fmla="+- 0 11845 11845"/>
                              <a:gd name="T23" fmla="*/ 11845 h 10"/>
                              <a:gd name="T24" fmla="+- 0 980 970"/>
                              <a:gd name="T25" fmla="*/ T24 w 4754"/>
                              <a:gd name="T26" fmla="+- 0 11845 11845"/>
                              <a:gd name="T27" fmla="*/ 11845 h 10"/>
                              <a:gd name="T28" fmla="+- 0 980 970"/>
                              <a:gd name="T29" fmla="*/ T28 w 4754"/>
                              <a:gd name="T30" fmla="+- 0 11855 11845"/>
                              <a:gd name="T31" fmla="*/ 11855 h 10"/>
                              <a:gd name="T32" fmla="+- 0 5724 970"/>
                              <a:gd name="T33" fmla="*/ T32 w 4754"/>
                              <a:gd name="T34" fmla="+- 0 11855 11845"/>
                              <a:gd name="T35" fmla="*/ 11855 h 10"/>
                              <a:gd name="T36" fmla="+- 0 5724 970"/>
                              <a:gd name="T37" fmla="*/ T36 w 4754"/>
                              <a:gd name="T38" fmla="+- 0 11845 11845"/>
                              <a:gd name="T39" fmla="*/ 11845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754" h="10">
                                <a:moveTo>
                                  <a:pt x="10" y="0"/>
                                </a:moveTo>
                                <a:lnTo>
                                  <a:pt x="0" y="0"/>
                                </a:lnTo>
                                <a:lnTo>
                                  <a:pt x="0" y="10"/>
                                </a:lnTo>
                                <a:lnTo>
                                  <a:pt x="10" y="10"/>
                                </a:lnTo>
                                <a:lnTo>
                                  <a:pt x="10" y="0"/>
                                </a:lnTo>
                                <a:close/>
                                <a:moveTo>
                                  <a:pt x="4754" y="0"/>
                                </a:moveTo>
                                <a:lnTo>
                                  <a:pt x="10" y="0"/>
                                </a:lnTo>
                                <a:lnTo>
                                  <a:pt x="10" y="10"/>
                                </a:lnTo>
                                <a:lnTo>
                                  <a:pt x="4754" y="10"/>
                                </a:lnTo>
                                <a:lnTo>
                                  <a:pt x="475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34"/>
                        <wps:cNvSpPr>
                          <a:spLocks/>
                        </wps:cNvSpPr>
                        <wps:spPr bwMode="auto">
                          <a:xfrm>
                            <a:off x="5695" y="11680"/>
                            <a:ext cx="872" cy="780"/>
                          </a:xfrm>
                          <a:custGeom>
                            <a:avLst/>
                            <a:gdLst>
                              <a:gd name="T0" fmla="+- 0 6449 5696"/>
                              <a:gd name="T1" fmla="*/ T0 w 872"/>
                              <a:gd name="T2" fmla="+- 0 11681 11681"/>
                              <a:gd name="T3" fmla="*/ 11681 h 780"/>
                              <a:gd name="T4" fmla="+- 0 5840 5696"/>
                              <a:gd name="T5" fmla="*/ T4 w 872"/>
                              <a:gd name="T6" fmla="+- 0 12214 11681"/>
                              <a:gd name="T7" fmla="*/ 12214 h 780"/>
                              <a:gd name="T8" fmla="+- 0 5780 5696"/>
                              <a:gd name="T9" fmla="*/ T8 w 872"/>
                              <a:gd name="T10" fmla="+- 0 12146 11681"/>
                              <a:gd name="T11" fmla="*/ 12146 h 780"/>
                              <a:gd name="T12" fmla="+- 0 5696 5696"/>
                              <a:gd name="T13" fmla="*/ T12 w 872"/>
                              <a:gd name="T14" fmla="+- 0 12460 11681"/>
                              <a:gd name="T15" fmla="*/ 12460 h 780"/>
                              <a:gd name="T16" fmla="+- 0 6017 5696"/>
                              <a:gd name="T17" fmla="*/ T16 w 872"/>
                              <a:gd name="T18" fmla="+- 0 12417 11681"/>
                              <a:gd name="T19" fmla="*/ 12417 h 780"/>
                              <a:gd name="T20" fmla="+- 0 5958 5696"/>
                              <a:gd name="T21" fmla="*/ T20 w 872"/>
                              <a:gd name="T22" fmla="+- 0 12350 11681"/>
                              <a:gd name="T23" fmla="*/ 12350 h 780"/>
                              <a:gd name="T24" fmla="+- 0 6568 5696"/>
                              <a:gd name="T25" fmla="*/ T24 w 872"/>
                              <a:gd name="T26" fmla="+- 0 11816 11681"/>
                              <a:gd name="T27" fmla="*/ 11816 h 780"/>
                              <a:gd name="T28" fmla="+- 0 6449 5696"/>
                              <a:gd name="T29" fmla="*/ T28 w 872"/>
                              <a:gd name="T30" fmla="+- 0 11681 11681"/>
                              <a:gd name="T31" fmla="*/ 11681 h 78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72" h="780">
                                <a:moveTo>
                                  <a:pt x="753" y="0"/>
                                </a:moveTo>
                                <a:lnTo>
                                  <a:pt x="144" y="533"/>
                                </a:lnTo>
                                <a:lnTo>
                                  <a:pt x="84" y="465"/>
                                </a:lnTo>
                                <a:lnTo>
                                  <a:pt x="0" y="779"/>
                                </a:lnTo>
                                <a:lnTo>
                                  <a:pt x="321" y="736"/>
                                </a:lnTo>
                                <a:lnTo>
                                  <a:pt x="262" y="669"/>
                                </a:lnTo>
                                <a:lnTo>
                                  <a:pt x="872" y="135"/>
                                </a:lnTo>
                                <a:lnTo>
                                  <a:pt x="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33"/>
                        <wps:cNvSpPr>
                          <a:spLocks/>
                        </wps:cNvSpPr>
                        <wps:spPr bwMode="auto">
                          <a:xfrm>
                            <a:off x="5695" y="11680"/>
                            <a:ext cx="872" cy="780"/>
                          </a:xfrm>
                          <a:custGeom>
                            <a:avLst/>
                            <a:gdLst>
                              <a:gd name="T0" fmla="+- 0 5780 5696"/>
                              <a:gd name="T1" fmla="*/ T0 w 872"/>
                              <a:gd name="T2" fmla="+- 0 12146 11681"/>
                              <a:gd name="T3" fmla="*/ 12146 h 780"/>
                              <a:gd name="T4" fmla="+- 0 5840 5696"/>
                              <a:gd name="T5" fmla="*/ T4 w 872"/>
                              <a:gd name="T6" fmla="+- 0 12214 11681"/>
                              <a:gd name="T7" fmla="*/ 12214 h 780"/>
                              <a:gd name="T8" fmla="+- 0 6449 5696"/>
                              <a:gd name="T9" fmla="*/ T8 w 872"/>
                              <a:gd name="T10" fmla="+- 0 11681 11681"/>
                              <a:gd name="T11" fmla="*/ 11681 h 780"/>
                              <a:gd name="T12" fmla="+- 0 6568 5696"/>
                              <a:gd name="T13" fmla="*/ T12 w 872"/>
                              <a:gd name="T14" fmla="+- 0 11816 11681"/>
                              <a:gd name="T15" fmla="*/ 11816 h 780"/>
                              <a:gd name="T16" fmla="+- 0 5958 5696"/>
                              <a:gd name="T17" fmla="*/ T16 w 872"/>
                              <a:gd name="T18" fmla="+- 0 12350 11681"/>
                              <a:gd name="T19" fmla="*/ 12350 h 780"/>
                              <a:gd name="T20" fmla="+- 0 6017 5696"/>
                              <a:gd name="T21" fmla="*/ T20 w 872"/>
                              <a:gd name="T22" fmla="+- 0 12417 11681"/>
                              <a:gd name="T23" fmla="*/ 12417 h 780"/>
                              <a:gd name="T24" fmla="+- 0 5696 5696"/>
                              <a:gd name="T25" fmla="*/ T24 w 872"/>
                              <a:gd name="T26" fmla="+- 0 12460 11681"/>
                              <a:gd name="T27" fmla="*/ 12460 h 780"/>
                              <a:gd name="T28" fmla="+- 0 5780 5696"/>
                              <a:gd name="T29" fmla="*/ T28 w 872"/>
                              <a:gd name="T30" fmla="+- 0 12146 11681"/>
                              <a:gd name="T31" fmla="*/ 12146 h 78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72" h="780">
                                <a:moveTo>
                                  <a:pt x="84" y="465"/>
                                </a:moveTo>
                                <a:lnTo>
                                  <a:pt x="144" y="533"/>
                                </a:lnTo>
                                <a:lnTo>
                                  <a:pt x="753" y="0"/>
                                </a:lnTo>
                                <a:lnTo>
                                  <a:pt x="872" y="135"/>
                                </a:lnTo>
                                <a:lnTo>
                                  <a:pt x="262" y="669"/>
                                </a:lnTo>
                                <a:lnTo>
                                  <a:pt x="321" y="736"/>
                                </a:lnTo>
                                <a:lnTo>
                                  <a:pt x="0" y="779"/>
                                </a:lnTo>
                                <a:lnTo>
                                  <a:pt x="84" y="46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78A045" id="Group 32" o:spid="_x0000_s1026" style="position:absolute;margin-left:48.5pt;margin-top:583.65pt;width:280.3pt;height:39.75pt;z-index:-16684544;mso-position-horizontal-relative:page;mso-position-vertical-relative:page" coordorigin="970,11673" coordsize="5606,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">
                <v:shape id="AutoShape 35" o:spid="_x0000_s1027" style="position:absolute;left:970;top:11845;width:4754;height:10;visibility:visible;mso-wrap-style:square;v-text-anchor:top" coordsize="47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" path="m10,l,,,10r10,l10,xm4754,l10,r,10l4754,10r,-10xe" fillcolor="black" stroked="f">
                  <v:path arrowok="t" o:connecttype="custom" o:connectlocs="10,11845;0,11845;0,11855;10,11855;10,11845;4754,11845;10,11845;10,11855;4754,11855;4754,11845" o:connectangles="0,0,0,0,0,0,0,0,0,0"/>
                </v:shape>
                <v:shape id="Freeform 34" o:spid="_x0000_s1028" style="position:absolute;left:5695;top:11680;width:872;height:780;visibility:visible;mso-wrap-style:square;v-text-anchor:top" coordsize="87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" path="m753,l144,533,84,465,,779,321,736,262,669,872,135,753,xe" fillcolor="black" stroked="f">
                  <v:path arrowok="t" o:connecttype="custom" o:connectlocs="753,11681;144,12214;84,12146;0,12460;321,12417;262,12350;872,11816;753,11681" o:connectangles="0,0,0,0,0,0,0,0"/>
                </v:shape>
                <v:shape id="Freeform 33" o:spid="_x0000_s1029" style="position:absolute;left:5695;top:11680;width:872;height:780;visibility:visible;mso-wrap-style:square;v-text-anchor:top" coordsize="87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" path="m84,465r60,68l753,,872,135,262,669r59,67l,779,84,465xe" filled="f">
                  <v:path arrowok="t" o:connecttype="custom" o:connectlocs="84,12146;144,12214;753,11681;872,11816;262,12350;321,12417;0,12460;84,12146" o:connectangles="0,0,0,0,0,0,0,0"/>
                </v:shape>
                <w10:wrap anchorx="page" anchory="page"/>
              </v:group>
            </w:pict>
          </mc:Fallback>
        </mc:AlternateContent>
      </w:r>
      <w:r w:rsidR="00B80526">
        <w:rPr>
          <w:noProof/>
        </w:rPr>
        <mc:AlternateContent>
          <mc:Choice Requires="wpg">
            <w:drawing>
              <wp:anchor distT="0" distB="0" distL="114300" distR="114300" simplePos="0" relativeHeight="486632448" behindDoc="1" locked="0" layoutInCell="1" allowOverlap="1" wp14:anchorId="2E1CCD67" wp14:editId="5AAD84D3">
                <wp:simplePos x="0" y="0"/>
                <wp:positionH relativeFrom="page">
                  <wp:posOffset>5694680</wp:posOffset>
                </wp:positionH>
                <wp:positionV relativeFrom="page">
                  <wp:posOffset>4572635</wp:posOffset>
                </wp:positionV>
                <wp:extent cx="238125" cy="463550"/>
                <wp:effectExtent l="0" t="0" r="0" b="0"/>
                <wp:wrapNone/>
                <wp:docPr id="4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463550"/>
                          <a:chOff x="8968" y="7201"/>
                          <a:chExt cx="375" cy="730"/>
                        </a:xfrm>
                      </wpg:grpSpPr>
                      <wps:wsp>
                        <wps:cNvPr id="50" name="Freeform 31"/>
                        <wps:cNvSpPr>
                          <a:spLocks/>
                        </wps:cNvSpPr>
                        <wps:spPr bwMode="auto">
                          <a:xfrm>
                            <a:off x="8976" y="7209"/>
                            <a:ext cx="360" cy="715"/>
                          </a:xfrm>
                          <a:custGeom>
                            <a:avLst/>
                            <a:gdLst>
                              <a:gd name="T0" fmla="+- 0 9246 8976"/>
                              <a:gd name="T1" fmla="*/ T0 w 360"/>
                              <a:gd name="T2" fmla="+- 0 7209 7209"/>
                              <a:gd name="T3" fmla="*/ 7209 h 715"/>
                              <a:gd name="T4" fmla="+- 0 9066 8976"/>
                              <a:gd name="T5" fmla="*/ T4 w 360"/>
                              <a:gd name="T6" fmla="+- 0 7209 7209"/>
                              <a:gd name="T7" fmla="*/ 7209 h 715"/>
                              <a:gd name="T8" fmla="+- 0 9066 8976"/>
                              <a:gd name="T9" fmla="*/ T8 w 360"/>
                              <a:gd name="T10" fmla="+- 0 7745 7209"/>
                              <a:gd name="T11" fmla="*/ 7745 h 715"/>
                              <a:gd name="T12" fmla="+- 0 8976 8976"/>
                              <a:gd name="T13" fmla="*/ T12 w 360"/>
                              <a:gd name="T14" fmla="+- 0 7745 7209"/>
                              <a:gd name="T15" fmla="*/ 7745 h 715"/>
                              <a:gd name="T16" fmla="+- 0 9156 8976"/>
                              <a:gd name="T17" fmla="*/ T16 w 360"/>
                              <a:gd name="T18" fmla="+- 0 7924 7209"/>
                              <a:gd name="T19" fmla="*/ 7924 h 715"/>
                              <a:gd name="T20" fmla="+- 0 9336 8976"/>
                              <a:gd name="T21" fmla="*/ T20 w 360"/>
                              <a:gd name="T22" fmla="+- 0 7745 7209"/>
                              <a:gd name="T23" fmla="*/ 7745 h 715"/>
                              <a:gd name="T24" fmla="+- 0 9246 8976"/>
                              <a:gd name="T25" fmla="*/ T24 w 360"/>
                              <a:gd name="T26" fmla="+- 0 7745 7209"/>
                              <a:gd name="T27" fmla="*/ 7745 h 715"/>
                              <a:gd name="T28" fmla="+- 0 9246 8976"/>
                              <a:gd name="T29" fmla="*/ T28 w 360"/>
                              <a:gd name="T30" fmla="+- 0 7209 7209"/>
                              <a:gd name="T31" fmla="*/ 7209 h 7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715">
                                <a:moveTo>
                                  <a:pt x="270" y="0"/>
                                </a:moveTo>
                                <a:lnTo>
                                  <a:pt x="90" y="0"/>
                                </a:lnTo>
                                <a:lnTo>
                                  <a:pt x="90" y="536"/>
                                </a:lnTo>
                                <a:lnTo>
                                  <a:pt x="0" y="536"/>
                                </a:lnTo>
                                <a:lnTo>
                                  <a:pt x="180" y="715"/>
                                </a:lnTo>
                                <a:lnTo>
                                  <a:pt x="360" y="536"/>
                                </a:lnTo>
                                <a:lnTo>
                                  <a:pt x="270" y="536"/>
                                </a:lnTo>
                                <a:lnTo>
                                  <a:pt x="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30"/>
                        <wps:cNvSpPr>
                          <a:spLocks/>
                        </wps:cNvSpPr>
                        <wps:spPr bwMode="auto">
                          <a:xfrm>
                            <a:off x="8976" y="7209"/>
                            <a:ext cx="360" cy="715"/>
                          </a:xfrm>
                          <a:custGeom>
                            <a:avLst/>
                            <a:gdLst>
                              <a:gd name="T0" fmla="+- 0 8976 8976"/>
                              <a:gd name="T1" fmla="*/ T0 w 360"/>
                              <a:gd name="T2" fmla="+- 0 7745 7209"/>
                              <a:gd name="T3" fmla="*/ 7745 h 715"/>
                              <a:gd name="T4" fmla="+- 0 9066 8976"/>
                              <a:gd name="T5" fmla="*/ T4 w 360"/>
                              <a:gd name="T6" fmla="+- 0 7745 7209"/>
                              <a:gd name="T7" fmla="*/ 7745 h 715"/>
                              <a:gd name="T8" fmla="+- 0 9066 8976"/>
                              <a:gd name="T9" fmla="*/ T8 w 360"/>
                              <a:gd name="T10" fmla="+- 0 7209 7209"/>
                              <a:gd name="T11" fmla="*/ 7209 h 715"/>
                              <a:gd name="T12" fmla="+- 0 9246 8976"/>
                              <a:gd name="T13" fmla="*/ T12 w 360"/>
                              <a:gd name="T14" fmla="+- 0 7209 7209"/>
                              <a:gd name="T15" fmla="*/ 7209 h 715"/>
                              <a:gd name="T16" fmla="+- 0 9246 8976"/>
                              <a:gd name="T17" fmla="*/ T16 w 360"/>
                              <a:gd name="T18" fmla="+- 0 7745 7209"/>
                              <a:gd name="T19" fmla="*/ 7745 h 715"/>
                              <a:gd name="T20" fmla="+- 0 9336 8976"/>
                              <a:gd name="T21" fmla="*/ T20 w 360"/>
                              <a:gd name="T22" fmla="+- 0 7745 7209"/>
                              <a:gd name="T23" fmla="*/ 7745 h 715"/>
                              <a:gd name="T24" fmla="+- 0 9156 8976"/>
                              <a:gd name="T25" fmla="*/ T24 w 360"/>
                              <a:gd name="T26" fmla="+- 0 7924 7209"/>
                              <a:gd name="T27" fmla="*/ 7924 h 715"/>
                              <a:gd name="T28" fmla="+- 0 8976 8976"/>
                              <a:gd name="T29" fmla="*/ T28 w 360"/>
                              <a:gd name="T30" fmla="+- 0 7745 7209"/>
                              <a:gd name="T31" fmla="*/ 7745 h 7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715">
                                <a:moveTo>
                                  <a:pt x="0" y="536"/>
                                </a:moveTo>
                                <a:lnTo>
                                  <a:pt x="90" y="536"/>
                                </a:lnTo>
                                <a:lnTo>
                                  <a:pt x="90" y="0"/>
                                </a:lnTo>
                                <a:lnTo>
                                  <a:pt x="270" y="0"/>
                                </a:lnTo>
                                <a:lnTo>
                                  <a:pt x="270" y="536"/>
                                </a:lnTo>
                                <a:lnTo>
                                  <a:pt x="360" y="536"/>
                                </a:lnTo>
                                <a:lnTo>
                                  <a:pt x="180" y="715"/>
                                </a:lnTo>
                                <a:lnTo>
                                  <a:pt x="0" y="53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B1523C" id="Group 29" o:spid="_x0000_s1026" style="position:absolute;margin-left:448.4pt;margin-top:360.05pt;width:18.75pt;height:36.5pt;z-index:-16684032;mso-position-horizontal-relative:page;mso-position-vertical-relative:page" coordorigin="8968,7201" coordsize="375,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">
                <v:shape id="Freeform 31" o:spid="_x0000_s1027" style="position:absolute;left:8976;top:7209;width:360;height:715;visibility:visible;mso-wrap-style:square;v-text-anchor:top" coordsize="360,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" path="m270,l90,r,536l,536,180,715,360,536r-90,l270,xe" fillcolor="black" stroked="f">
                  <v:path arrowok="t" o:connecttype="custom" o:connectlocs="270,7209;90,7209;90,7745;0,7745;180,7924;360,7745;270,7745;270,7209" o:connectangles="0,0,0,0,0,0,0,0"/>
                </v:shape>
                <v:shape id="Freeform 30" o:spid="_x0000_s1028" style="position:absolute;left:8976;top:7209;width:360;height:715;visibility:visible;mso-wrap-style:square;v-text-anchor:top" coordsize="360,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" path="m,536r90,l90,,270,r,536l360,536,180,715,,536xe" filled="f">
                  <v:path arrowok="t" o:connecttype="custom" o:connectlocs="0,7745;90,7745;90,7209;270,7209;270,7745;360,7745;180,7924;0,7745" o:connectangles="0,0,0,0,0,0,0,0"/>
                </v:shape>
                <w10:wrap anchorx="page" anchory="page"/>
              </v:group>
            </w:pict>
          </mc:Fallback>
        </mc:AlternateContent>
      </w:r>
      <w:r>
        <w:t xml:space="preserve">The </w:t>
      </w:r>
      <w:proofErr w:type="spellStart"/>
      <w:r>
        <w:t>organisation</w:t>
      </w:r>
      <w:proofErr w:type="spellEnd"/>
      <w:r>
        <w:t xml:space="preserve"> sending the professional, such as the LA or educational psychology service, will</w:t>
      </w:r>
      <w:r>
        <w:rPr>
          <w:spacing w:val="1"/>
        </w:rPr>
        <w:t xml:space="preserve"> </w:t>
      </w:r>
      <w:r>
        <w:t>provide prior written confirmation that an appropriate level of DBS check has been carried out (if this is</w:t>
      </w:r>
      <w:r>
        <w:rPr>
          <w:spacing w:val="-53"/>
        </w:rPr>
        <w:t xml:space="preserve"> </w:t>
      </w:r>
      <w:r>
        <w:t>provided,</w:t>
      </w:r>
      <w:r>
        <w:rPr>
          <w:spacing w:val="2"/>
        </w:rPr>
        <w:t xml:space="preserve"> </w:t>
      </w:r>
      <w:r>
        <w:t>we will not</w:t>
      </w:r>
      <w:r>
        <w:rPr>
          <w:spacing w:val="3"/>
        </w:rPr>
        <w:t xml:space="preserve"> </w:t>
      </w:r>
      <w:r>
        <w:t>ask</w:t>
      </w:r>
      <w:r>
        <w:rPr>
          <w:spacing w:val="1"/>
        </w:rPr>
        <w:t xml:space="preserve"> </w:t>
      </w:r>
      <w:r>
        <w:t>to</w:t>
      </w:r>
      <w:r>
        <w:rPr>
          <w:spacing w:val="-6"/>
        </w:rPr>
        <w:t xml:space="preserve"> </w:t>
      </w:r>
      <w:r>
        <w:t>see the DBS</w:t>
      </w:r>
      <w:r>
        <w:rPr>
          <w:spacing w:val="1"/>
        </w:rPr>
        <w:t xml:space="preserve"> </w:t>
      </w:r>
      <w:r>
        <w:t>certificate)</w:t>
      </w:r>
    </w:p>
    <w:p w14:paraId="108C718E" w14:textId="77777777" w:rsidR="00F63013" w:rsidRDefault="00B67F08">
      <w:pPr>
        <w:pStyle w:val="BodyText"/>
        <w:spacing w:before="124" w:line="237" w:lineRule="auto"/>
        <w:ind w:left="215" w:right="661"/>
      </w:pPr>
      <w:r>
        <w:t>All</w:t>
      </w:r>
      <w:r>
        <w:rPr>
          <w:spacing w:val="2"/>
        </w:rPr>
        <w:t xml:space="preserve"> </w:t>
      </w:r>
      <w:r>
        <w:t>other</w:t>
      </w:r>
      <w:r>
        <w:rPr>
          <w:spacing w:val="-9"/>
        </w:rPr>
        <w:t xml:space="preserve"> </w:t>
      </w:r>
      <w:r>
        <w:t>visitors,</w:t>
      </w:r>
      <w:r>
        <w:rPr>
          <w:spacing w:val="-3"/>
        </w:rPr>
        <w:t xml:space="preserve"> </w:t>
      </w:r>
      <w:r>
        <w:t>including</w:t>
      </w:r>
      <w:r>
        <w:rPr>
          <w:spacing w:val="-6"/>
        </w:rPr>
        <w:t xml:space="preserve"> </w:t>
      </w:r>
      <w:r>
        <w:t>visiting</w:t>
      </w:r>
      <w:r>
        <w:rPr>
          <w:spacing w:val="-1"/>
        </w:rPr>
        <w:t xml:space="preserve"> </w:t>
      </w:r>
      <w:r>
        <w:t>speakers,</w:t>
      </w:r>
      <w:r>
        <w:rPr>
          <w:spacing w:val="1"/>
        </w:rPr>
        <w:t xml:space="preserve"> </w:t>
      </w:r>
      <w:r>
        <w:t>will</w:t>
      </w:r>
      <w:r>
        <w:rPr>
          <w:spacing w:val="3"/>
        </w:rPr>
        <w:t xml:space="preserve"> </w:t>
      </w:r>
      <w:r>
        <w:t>be</w:t>
      </w:r>
      <w:r>
        <w:rPr>
          <w:spacing w:val="-1"/>
        </w:rPr>
        <w:t xml:space="preserve"> </w:t>
      </w:r>
      <w:r>
        <w:t>accompanied</w:t>
      </w:r>
      <w:r>
        <w:rPr>
          <w:spacing w:val="-2"/>
        </w:rPr>
        <w:t xml:space="preserve"> </w:t>
      </w:r>
      <w:r>
        <w:t>by</w:t>
      </w:r>
      <w:r>
        <w:rPr>
          <w:spacing w:val="-4"/>
        </w:rPr>
        <w:t xml:space="preserve"> </w:t>
      </w:r>
      <w:r>
        <w:t>a</w:t>
      </w:r>
      <w:r>
        <w:rPr>
          <w:spacing w:val="-6"/>
        </w:rPr>
        <w:t xml:space="preserve"> </w:t>
      </w:r>
      <w:r>
        <w:t>member</w:t>
      </w:r>
      <w:r>
        <w:rPr>
          <w:spacing w:val="-4"/>
        </w:rPr>
        <w:t xml:space="preserve"> </w:t>
      </w:r>
      <w:r>
        <w:t>of</w:t>
      </w:r>
      <w:r>
        <w:rPr>
          <w:spacing w:val="7"/>
        </w:rPr>
        <w:t xml:space="preserve"> </w:t>
      </w:r>
      <w:r>
        <w:t>staff</w:t>
      </w:r>
      <w:r>
        <w:rPr>
          <w:spacing w:val="1"/>
        </w:rPr>
        <w:t xml:space="preserve"> </w:t>
      </w:r>
      <w:r>
        <w:t>at</w:t>
      </w:r>
      <w:r>
        <w:rPr>
          <w:spacing w:val="-3"/>
        </w:rPr>
        <w:t xml:space="preserve"> </w:t>
      </w:r>
      <w:r>
        <w:t>all</w:t>
      </w:r>
      <w:r>
        <w:rPr>
          <w:spacing w:val="-1"/>
        </w:rPr>
        <w:t xml:space="preserve"> </w:t>
      </w:r>
      <w:r>
        <w:t>times.</w:t>
      </w:r>
      <w:r>
        <w:rPr>
          <w:spacing w:val="-8"/>
        </w:rPr>
        <w:t xml:space="preserve"> </w:t>
      </w:r>
      <w:r>
        <w:t>We</w:t>
      </w:r>
      <w:r>
        <w:rPr>
          <w:spacing w:val="-6"/>
        </w:rPr>
        <w:t xml:space="preserve"> </w:t>
      </w:r>
      <w:r>
        <w:t>will</w:t>
      </w:r>
      <w:r>
        <w:rPr>
          <w:spacing w:val="2"/>
        </w:rPr>
        <w:t xml:space="preserve"> </w:t>
      </w:r>
      <w:r>
        <w:t>not</w:t>
      </w:r>
      <w:r>
        <w:rPr>
          <w:spacing w:val="-52"/>
        </w:rPr>
        <w:t xml:space="preserve"> </w:t>
      </w:r>
      <w:r>
        <w:t>invite into the school any speaker who is known to disseminate extremist views, and will carry out appropriate</w:t>
      </w:r>
      <w:r>
        <w:rPr>
          <w:spacing w:val="1"/>
        </w:rPr>
        <w:t xml:space="preserve"> </w:t>
      </w:r>
      <w:r>
        <w:t xml:space="preserve">checks to ensure that any individual or </w:t>
      </w:r>
      <w:proofErr w:type="spellStart"/>
      <w:r>
        <w:t>organisation</w:t>
      </w:r>
      <w:proofErr w:type="spellEnd"/>
      <w:r>
        <w:t xml:space="preserve"> using school facilities is not seeking to disseminate</w:t>
      </w:r>
      <w:r>
        <w:rPr>
          <w:spacing w:val="1"/>
        </w:rPr>
        <w:t xml:space="preserve"> </w:t>
      </w:r>
      <w:r>
        <w:t>extremist</w:t>
      </w:r>
      <w:r>
        <w:rPr>
          <w:spacing w:val="-8"/>
        </w:rPr>
        <w:t xml:space="preserve"> </w:t>
      </w:r>
      <w:r>
        <w:t>views</w:t>
      </w:r>
      <w:r>
        <w:rPr>
          <w:spacing w:val="-3"/>
        </w:rPr>
        <w:t xml:space="preserve"> </w:t>
      </w:r>
      <w:r>
        <w:t>or</w:t>
      </w:r>
      <w:r>
        <w:rPr>
          <w:spacing w:val="1"/>
        </w:rPr>
        <w:t xml:space="preserve"> </w:t>
      </w:r>
      <w:proofErr w:type="spellStart"/>
      <w:r>
        <w:t>radicalise</w:t>
      </w:r>
      <w:proofErr w:type="spellEnd"/>
      <w:r>
        <w:t xml:space="preserve"> pupils</w:t>
      </w:r>
      <w:r>
        <w:rPr>
          <w:spacing w:val="-3"/>
        </w:rPr>
        <w:t xml:space="preserve"> </w:t>
      </w:r>
      <w:r>
        <w:t>or</w:t>
      </w:r>
      <w:r>
        <w:rPr>
          <w:spacing w:val="1"/>
        </w:rPr>
        <w:t xml:space="preserve"> </w:t>
      </w:r>
      <w:r>
        <w:t>staff.</w:t>
      </w:r>
    </w:p>
    <w:p w14:paraId="76ED1DB7" w14:textId="77777777" w:rsidR="00F63013" w:rsidRDefault="00F63013">
      <w:pPr>
        <w:pStyle w:val="BodyText"/>
        <w:spacing w:before="5"/>
        <w:ind w:left="0"/>
      </w:pPr>
    </w:p>
    <w:p w14:paraId="0199DA1D" w14:textId="77777777" w:rsidR="00F63013" w:rsidRDefault="00B67F08">
      <w:pPr>
        <w:pStyle w:val="Heading3"/>
      </w:pPr>
      <w:r>
        <w:rPr>
          <w:color w:val="12253E"/>
        </w:rPr>
        <w:t>Non-collection</w:t>
      </w:r>
      <w:r>
        <w:rPr>
          <w:color w:val="12253E"/>
          <w:spacing w:val="-6"/>
        </w:rPr>
        <w:t xml:space="preserve"> </w:t>
      </w:r>
      <w:r>
        <w:rPr>
          <w:color w:val="12253E"/>
        </w:rPr>
        <w:t>of</w:t>
      </w:r>
      <w:r>
        <w:rPr>
          <w:color w:val="12253E"/>
          <w:spacing w:val="-1"/>
        </w:rPr>
        <w:t xml:space="preserve"> </w:t>
      </w:r>
      <w:r>
        <w:rPr>
          <w:color w:val="12253E"/>
        </w:rPr>
        <w:t>children</w:t>
      </w:r>
    </w:p>
    <w:p w14:paraId="06513BEB" w14:textId="77777777" w:rsidR="00F63013" w:rsidRDefault="00B67F08">
      <w:pPr>
        <w:pStyle w:val="BodyText"/>
        <w:spacing w:before="132"/>
        <w:ind w:left="215"/>
      </w:pPr>
      <w:r>
        <w:t>If</w:t>
      </w:r>
      <w:r>
        <w:rPr>
          <w:spacing w:val="6"/>
        </w:rPr>
        <w:t xml:space="preserve"> </w:t>
      </w:r>
      <w:r>
        <w:t>a</w:t>
      </w:r>
      <w:r>
        <w:rPr>
          <w:spacing w:val="-7"/>
        </w:rPr>
        <w:t xml:space="preserve"> </w:t>
      </w:r>
      <w:r>
        <w:t>child</w:t>
      </w:r>
      <w:r>
        <w:rPr>
          <w:spacing w:val="-6"/>
        </w:rPr>
        <w:t xml:space="preserve"> </w:t>
      </w:r>
      <w:r>
        <w:t>is</w:t>
      </w:r>
      <w:r>
        <w:rPr>
          <w:spacing w:val="-5"/>
        </w:rPr>
        <w:t xml:space="preserve"> </w:t>
      </w:r>
      <w:r>
        <w:t>not</w:t>
      </w:r>
      <w:r>
        <w:rPr>
          <w:spacing w:val="1"/>
        </w:rPr>
        <w:t xml:space="preserve"> </w:t>
      </w:r>
      <w:r>
        <w:t>collected</w:t>
      </w:r>
      <w:r>
        <w:rPr>
          <w:spacing w:val="-1"/>
        </w:rPr>
        <w:t xml:space="preserve"> </w:t>
      </w:r>
      <w:r>
        <w:t>at</w:t>
      </w:r>
      <w:r>
        <w:rPr>
          <w:spacing w:val="-4"/>
        </w:rPr>
        <w:t xml:space="preserve"> </w:t>
      </w:r>
      <w:r>
        <w:t>the</w:t>
      </w:r>
      <w:r>
        <w:rPr>
          <w:spacing w:val="-2"/>
        </w:rPr>
        <w:t xml:space="preserve"> </w:t>
      </w:r>
      <w:r>
        <w:t>end</w:t>
      </w:r>
      <w:r>
        <w:rPr>
          <w:spacing w:val="-1"/>
        </w:rPr>
        <w:t xml:space="preserve"> </w:t>
      </w:r>
      <w:r>
        <w:t>of</w:t>
      </w:r>
      <w:r>
        <w:rPr>
          <w:spacing w:val="1"/>
        </w:rPr>
        <w:t xml:space="preserve"> </w:t>
      </w:r>
      <w:r>
        <w:t>the</w:t>
      </w:r>
      <w:r>
        <w:rPr>
          <w:spacing w:val="-2"/>
        </w:rPr>
        <w:t xml:space="preserve"> </w:t>
      </w:r>
      <w:r>
        <w:t>session/day,</w:t>
      </w:r>
      <w:r>
        <w:rPr>
          <w:spacing w:val="2"/>
        </w:rPr>
        <w:t xml:space="preserve"> </w:t>
      </w:r>
      <w:r>
        <w:t>we</w:t>
      </w:r>
      <w:r>
        <w:rPr>
          <w:spacing w:val="3"/>
        </w:rPr>
        <w:t xml:space="preserve"> </w:t>
      </w:r>
      <w:r>
        <w:t>will:</w:t>
      </w:r>
    </w:p>
    <w:p w14:paraId="75744E62" w14:textId="778967A5" w:rsidR="00F63013" w:rsidRDefault="00B80526">
      <w:pPr>
        <w:spacing w:before="115"/>
        <w:ind w:left="215"/>
        <w:rPr>
          <w:rFonts w:ascii="Arial"/>
          <w:b/>
          <w:sz w:val="20"/>
        </w:rPr>
      </w:pPr>
      <w:r>
        <w:rPr>
          <w:noProof/>
        </w:rPr>
        <mc:AlternateContent>
          <mc:Choice Requires="wps">
            <w:drawing>
              <wp:anchor distT="0" distB="0" distL="114300" distR="114300" simplePos="0" relativeHeight="486629376" behindDoc="1" locked="0" layoutInCell="1" allowOverlap="1" wp14:anchorId="2200B0BA" wp14:editId="5E86E198">
                <wp:simplePos x="0" y="0"/>
                <wp:positionH relativeFrom="page">
                  <wp:posOffset>1759585</wp:posOffset>
                </wp:positionH>
                <wp:positionV relativeFrom="paragraph">
                  <wp:posOffset>304800</wp:posOffset>
                </wp:positionV>
                <wp:extent cx="6350" cy="600710"/>
                <wp:effectExtent l="0" t="0" r="0" b="0"/>
                <wp:wrapNone/>
                <wp:docPr id="4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007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8E43A" id="Rectangle 28" o:spid="_x0000_s1026" style="position:absolute;margin-left:138.55pt;margin-top:24pt;width:.5pt;height:47.3pt;z-index:-16687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" fillcolor="black" stroked="f">
                <w10:wrap anchorx="page"/>
              </v:rect>
            </w:pict>
          </mc:Fallback>
        </mc:AlternateContent>
      </w:r>
      <w:r>
        <w:rPr>
          <w:noProof/>
        </w:rPr>
        <mc:AlternateContent>
          <mc:Choice Requires="wps">
            <w:drawing>
              <wp:anchor distT="0" distB="0" distL="114300" distR="114300" simplePos="0" relativeHeight="486629888" behindDoc="1" locked="0" layoutInCell="1" allowOverlap="1" wp14:anchorId="0F888DEA" wp14:editId="27E24822">
                <wp:simplePos x="0" y="0"/>
                <wp:positionH relativeFrom="page">
                  <wp:posOffset>5995035</wp:posOffset>
                </wp:positionH>
                <wp:positionV relativeFrom="paragraph">
                  <wp:posOffset>304800</wp:posOffset>
                </wp:positionV>
                <wp:extent cx="6350" cy="600710"/>
                <wp:effectExtent l="0" t="0" r="0" b="0"/>
                <wp:wrapNone/>
                <wp:docPr id="4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6007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7519DE" id="Rectangle 27" o:spid="_x0000_s1026" style="position:absolute;margin-left:472.05pt;margin-top:24pt;width:.5pt;height:47.3pt;z-index:-16686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" fillcolor="black" stroked="f">
                <w10:wrap anchorx="page"/>
              </v:rect>
            </w:pict>
          </mc:Fallback>
        </mc:AlternateContent>
      </w:r>
      <w:r>
        <w:rPr>
          <w:noProof/>
        </w:rPr>
        <mc:AlternateContent>
          <mc:Choice Requires="wps">
            <w:drawing>
              <wp:anchor distT="0" distB="0" distL="114300" distR="114300" simplePos="0" relativeHeight="486630400" behindDoc="1" locked="0" layoutInCell="1" allowOverlap="1" wp14:anchorId="04B90248" wp14:editId="0BC341DA">
                <wp:simplePos x="0" y="0"/>
                <wp:positionH relativeFrom="page">
                  <wp:posOffset>1759585</wp:posOffset>
                </wp:positionH>
                <wp:positionV relativeFrom="paragraph">
                  <wp:posOffset>1314450</wp:posOffset>
                </wp:positionV>
                <wp:extent cx="6350" cy="597535"/>
                <wp:effectExtent l="0" t="0" r="0" b="0"/>
                <wp:wrapNone/>
                <wp:docPr id="4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597535"/>
                        </a:xfrm>
                        <a:custGeom>
                          <a:avLst/>
                          <a:gdLst>
                            <a:gd name="T0" fmla="+- 0 2780 2771"/>
                            <a:gd name="T1" fmla="*/ T0 w 10"/>
                            <a:gd name="T2" fmla="+- 0 3001 2070"/>
                            <a:gd name="T3" fmla="*/ 3001 h 941"/>
                            <a:gd name="T4" fmla="+- 0 2771 2771"/>
                            <a:gd name="T5" fmla="*/ T4 w 10"/>
                            <a:gd name="T6" fmla="+- 0 3001 2070"/>
                            <a:gd name="T7" fmla="*/ 3001 h 941"/>
                            <a:gd name="T8" fmla="+- 0 2771 2771"/>
                            <a:gd name="T9" fmla="*/ T8 w 10"/>
                            <a:gd name="T10" fmla="+- 0 3010 2070"/>
                            <a:gd name="T11" fmla="*/ 3010 h 941"/>
                            <a:gd name="T12" fmla="+- 0 2780 2771"/>
                            <a:gd name="T13" fmla="*/ T12 w 10"/>
                            <a:gd name="T14" fmla="+- 0 3010 2070"/>
                            <a:gd name="T15" fmla="*/ 3010 h 941"/>
                            <a:gd name="T16" fmla="+- 0 2780 2771"/>
                            <a:gd name="T17" fmla="*/ T16 w 10"/>
                            <a:gd name="T18" fmla="+- 0 3001 2070"/>
                            <a:gd name="T19" fmla="*/ 3001 h 941"/>
                            <a:gd name="T20" fmla="+- 0 2780 2771"/>
                            <a:gd name="T21" fmla="*/ T20 w 10"/>
                            <a:gd name="T22" fmla="+- 0 2070 2070"/>
                            <a:gd name="T23" fmla="*/ 2070 h 941"/>
                            <a:gd name="T24" fmla="+- 0 2771 2771"/>
                            <a:gd name="T25" fmla="*/ T24 w 10"/>
                            <a:gd name="T26" fmla="+- 0 2070 2070"/>
                            <a:gd name="T27" fmla="*/ 2070 h 941"/>
                            <a:gd name="T28" fmla="+- 0 2771 2771"/>
                            <a:gd name="T29" fmla="*/ T28 w 10"/>
                            <a:gd name="T30" fmla="+- 0 3001 2070"/>
                            <a:gd name="T31" fmla="*/ 3001 h 941"/>
                            <a:gd name="T32" fmla="+- 0 2780 2771"/>
                            <a:gd name="T33" fmla="*/ T32 w 10"/>
                            <a:gd name="T34" fmla="+- 0 3001 2070"/>
                            <a:gd name="T35" fmla="*/ 3001 h 941"/>
                            <a:gd name="T36" fmla="+- 0 2780 2771"/>
                            <a:gd name="T37" fmla="*/ T36 w 10"/>
                            <a:gd name="T38" fmla="+- 0 2070 2070"/>
                            <a:gd name="T39" fmla="*/ 2070 h 9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 h="941">
                              <a:moveTo>
                                <a:pt x="9" y="931"/>
                              </a:moveTo>
                              <a:lnTo>
                                <a:pt x="0" y="931"/>
                              </a:lnTo>
                              <a:lnTo>
                                <a:pt x="0" y="940"/>
                              </a:lnTo>
                              <a:lnTo>
                                <a:pt x="9" y="940"/>
                              </a:lnTo>
                              <a:lnTo>
                                <a:pt x="9" y="931"/>
                              </a:lnTo>
                              <a:close/>
                              <a:moveTo>
                                <a:pt x="9" y="0"/>
                              </a:moveTo>
                              <a:lnTo>
                                <a:pt x="0" y="0"/>
                              </a:lnTo>
                              <a:lnTo>
                                <a:pt x="0" y="931"/>
                              </a:lnTo>
                              <a:lnTo>
                                <a:pt x="9" y="931"/>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CCF1E1" id="AutoShape 26" o:spid="_x0000_s1026" style="position:absolute;margin-left:138.55pt;margin-top:103.5pt;width:.5pt;height:47.05pt;z-index:-16686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" path="m9,931r-9,l,940r9,l9,931xm9,l,,,931r9,l9,xe" fillcolor="black" stroked="f">
                <v:path arrowok="t" o:connecttype="custom" o:connectlocs="5715,1905635;0,1905635;0,1911350;5715,1911350;5715,1905635;5715,1314450;0,1314450;0,1905635;5715,1905635;5715,1314450" o:connectangles="0,0,0,0,0,0,0,0,0,0"/>
                <w10:wrap anchorx="page"/>
              </v:shape>
            </w:pict>
          </mc:Fallback>
        </mc:AlternateContent>
      </w:r>
      <w:r>
        <w:rPr>
          <w:noProof/>
        </w:rPr>
        <mc:AlternateContent>
          <mc:Choice Requires="wps">
            <w:drawing>
              <wp:anchor distT="0" distB="0" distL="114300" distR="114300" simplePos="0" relativeHeight="486630912" behindDoc="1" locked="0" layoutInCell="1" allowOverlap="1" wp14:anchorId="48994771" wp14:editId="2292556A">
                <wp:simplePos x="0" y="0"/>
                <wp:positionH relativeFrom="page">
                  <wp:posOffset>5995035</wp:posOffset>
                </wp:positionH>
                <wp:positionV relativeFrom="paragraph">
                  <wp:posOffset>1314450</wp:posOffset>
                </wp:positionV>
                <wp:extent cx="6350" cy="591185"/>
                <wp:effectExtent l="0" t="0" r="0" b="0"/>
                <wp:wrapNone/>
                <wp:docPr id="41"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5911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F1AFE7" id="Rectangle 25" o:spid="_x0000_s1026" style="position:absolute;margin-left:472.05pt;margin-top:103.5pt;width:.5pt;height:46.55pt;z-index:-16685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" fillcolor="black" stroked="f">
                <w10:wrap anchorx="page"/>
              </v:rect>
            </w:pict>
          </mc:Fallback>
        </mc:AlternateContent>
      </w:r>
      <w:r w:rsidR="00B67F08">
        <w:rPr>
          <w:rFonts w:ascii="Arial"/>
          <w:b/>
          <w:sz w:val="20"/>
        </w:rPr>
        <w:t>Action</w:t>
      </w:r>
      <w:r w:rsidR="00B67F08">
        <w:rPr>
          <w:rFonts w:ascii="Arial"/>
          <w:b/>
          <w:spacing w:val="1"/>
          <w:sz w:val="20"/>
        </w:rPr>
        <w:t xml:space="preserve"> </w:t>
      </w:r>
      <w:r w:rsidR="00B67F08">
        <w:rPr>
          <w:rFonts w:ascii="Arial"/>
          <w:b/>
          <w:sz w:val="20"/>
        </w:rPr>
        <w:t>when</w:t>
      </w:r>
      <w:r w:rsidR="00B67F08">
        <w:rPr>
          <w:rFonts w:ascii="Arial"/>
          <w:b/>
          <w:spacing w:val="-3"/>
          <w:sz w:val="20"/>
        </w:rPr>
        <w:t xml:space="preserve"> </w:t>
      </w:r>
      <w:r w:rsidR="00B67F08">
        <w:rPr>
          <w:rFonts w:ascii="Arial"/>
          <w:b/>
          <w:sz w:val="20"/>
        </w:rPr>
        <w:t>children</w:t>
      </w:r>
      <w:r w:rsidR="00B67F08">
        <w:rPr>
          <w:rFonts w:ascii="Arial"/>
          <w:b/>
          <w:spacing w:val="2"/>
          <w:sz w:val="20"/>
        </w:rPr>
        <w:t xml:space="preserve"> </w:t>
      </w:r>
      <w:r w:rsidR="00B67F08">
        <w:rPr>
          <w:rFonts w:ascii="Arial"/>
          <w:b/>
          <w:sz w:val="20"/>
        </w:rPr>
        <w:t>are</w:t>
      </w:r>
      <w:r w:rsidR="00B67F08">
        <w:rPr>
          <w:rFonts w:ascii="Arial"/>
          <w:b/>
          <w:spacing w:val="-6"/>
          <w:sz w:val="20"/>
        </w:rPr>
        <w:t xml:space="preserve"> </w:t>
      </w:r>
      <w:r w:rsidR="00B67F08">
        <w:rPr>
          <w:rFonts w:ascii="Arial"/>
          <w:b/>
          <w:sz w:val="20"/>
        </w:rPr>
        <w:t>not</w:t>
      </w:r>
      <w:r w:rsidR="00B67F08">
        <w:rPr>
          <w:rFonts w:ascii="Arial"/>
          <w:b/>
          <w:spacing w:val="-3"/>
          <w:sz w:val="20"/>
        </w:rPr>
        <w:t xml:space="preserve"> </w:t>
      </w:r>
      <w:r w:rsidR="00B67F08">
        <w:rPr>
          <w:rFonts w:ascii="Arial"/>
          <w:b/>
          <w:sz w:val="20"/>
        </w:rPr>
        <w:t>collected</w:t>
      </w:r>
      <w:r w:rsidR="00B67F08">
        <w:rPr>
          <w:rFonts w:ascii="Arial"/>
          <w:b/>
          <w:spacing w:val="-3"/>
          <w:sz w:val="20"/>
        </w:rPr>
        <w:t xml:space="preserve"> </w:t>
      </w:r>
      <w:r w:rsidR="00B67F08">
        <w:rPr>
          <w:rFonts w:ascii="Arial"/>
          <w:b/>
          <w:sz w:val="20"/>
        </w:rPr>
        <w:t>at the</w:t>
      </w:r>
      <w:r w:rsidR="00B67F08">
        <w:rPr>
          <w:rFonts w:ascii="Arial"/>
          <w:b/>
          <w:spacing w:val="-1"/>
          <w:sz w:val="20"/>
        </w:rPr>
        <w:t xml:space="preserve"> </w:t>
      </w:r>
      <w:r w:rsidR="00B67F08">
        <w:rPr>
          <w:rFonts w:ascii="Arial"/>
          <w:b/>
          <w:sz w:val="20"/>
        </w:rPr>
        <w:t>end</w:t>
      </w:r>
      <w:r w:rsidR="00B67F08">
        <w:rPr>
          <w:rFonts w:ascii="Arial"/>
          <w:b/>
          <w:spacing w:val="-3"/>
          <w:sz w:val="20"/>
        </w:rPr>
        <w:t xml:space="preserve"> </w:t>
      </w:r>
      <w:r w:rsidR="00B67F08">
        <w:rPr>
          <w:rFonts w:ascii="Arial"/>
          <w:b/>
          <w:sz w:val="20"/>
        </w:rPr>
        <w:t>of</w:t>
      </w:r>
      <w:r w:rsidR="00B67F08">
        <w:rPr>
          <w:rFonts w:ascii="Arial"/>
          <w:b/>
          <w:spacing w:val="-4"/>
          <w:sz w:val="20"/>
        </w:rPr>
        <w:t xml:space="preserve"> </w:t>
      </w:r>
      <w:r w:rsidR="00B67F08">
        <w:rPr>
          <w:rFonts w:ascii="Arial"/>
          <w:b/>
          <w:sz w:val="20"/>
        </w:rPr>
        <w:t>the</w:t>
      </w:r>
      <w:r w:rsidR="00B67F08">
        <w:rPr>
          <w:rFonts w:ascii="Arial"/>
          <w:b/>
          <w:spacing w:val="-1"/>
          <w:sz w:val="20"/>
        </w:rPr>
        <w:t xml:space="preserve"> </w:t>
      </w:r>
      <w:r w:rsidR="00B67F08">
        <w:rPr>
          <w:rFonts w:ascii="Arial"/>
          <w:b/>
          <w:sz w:val="20"/>
        </w:rPr>
        <w:t>school</w:t>
      </w:r>
      <w:r w:rsidR="00B67F08">
        <w:rPr>
          <w:rFonts w:ascii="Arial"/>
          <w:b/>
          <w:spacing w:val="-3"/>
          <w:sz w:val="20"/>
        </w:rPr>
        <w:t xml:space="preserve"> </w:t>
      </w:r>
      <w:r w:rsidR="00B67F08">
        <w:rPr>
          <w:rFonts w:ascii="Arial"/>
          <w:b/>
          <w:sz w:val="20"/>
        </w:rPr>
        <w:t>day</w:t>
      </w:r>
    </w:p>
    <w:p w14:paraId="09EFEACB" w14:textId="77777777" w:rsidR="00F63013" w:rsidRDefault="00F63013">
      <w:pPr>
        <w:pStyle w:val="BodyText"/>
        <w:spacing w:before="4"/>
        <w:ind w:left="0"/>
        <w:rPr>
          <w:rFonts w:ascii="Arial"/>
          <w:b/>
          <w:sz w:val="11"/>
        </w:rPr>
      </w:pPr>
    </w:p>
    <w:tbl>
      <w:tblPr>
        <w:tblW w:w="0" w:type="auto"/>
        <w:tblInd w:w="112" w:type="dxa"/>
        <w:tblLayout w:type="fixed"/>
        <w:tblCellMar>
          <w:left w:w="0" w:type="dxa"/>
          <w:right w:w="0" w:type="dxa"/>
        </w:tblCellMar>
        <w:tblLook w:val="01E0" w:firstRow="1" w:lastRow="1" w:firstColumn="1" w:lastColumn="1" w:noHBand="0" w:noVBand="0"/>
      </w:tblPr>
      <w:tblGrid>
        <w:gridCol w:w="4764"/>
        <w:gridCol w:w="870"/>
        <w:gridCol w:w="4760"/>
      </w:tblGrid>
      <w:tr w:rsidR="00F63013" w14:paraId="40C0FD7F" w14:textId="77777777">
        <w:trPr>
          <w:trHeight w:val="945"/>
        </w:trPr>
        <w:tc>
          <w:tcPr>
            <w:tcW w:w="10394" w:type="dxa"/>
            <w:gridSpan w:val="3"/>
          </w:tcPr>
          <w:p w14:paraId="540F123C" w14:textId="77777777" w:rsidR="00F63013" w:rsidRDefault="00B67F08">
            <w:pPr>
              <w:pStyle w:val="TableParagraph"/>
              <w:spacing w:line="402" w:lineRule="exact"/>
              <w:ind w:left="2150" w:right="2250"/>
              <w:jc w:val="center"/>
              <w:rPr>
                <w:b/>
                <w:sz w:val="36"/>
              </w:rPr>
            </w:pPr>
            <w:r>
              <w:rPr>
                <w:b/>
                <w:sz w:val="36"/>
              </w:rPr>
              <w:t>Primary</w:t>
            </w:r>
            <w:r>
              <w:rPr>
                <w:b/>
                <w:spacing w:val="-13"/>
                <w:sz w:val="36"/>
              </w:rPr>
              <w:t xml:space="preserve"> </w:t>
            </w:r>
            <w:r>
              <w:rPr>
                <w:b/>
                <w:sz w:val="36"/>
              </w:rPr>
              <w:t>aged</w:t>
            </w:r>
            <w:r>
              <w:rPr>
                <w:b/>
                <w:spacing w:val="1"/>
                <w:sz w:val="36"/>
              </w:rPr>
              <w:t xml:space="preserve"> </w:t>
            </w:r>
            <w:r>
              <w:rPr>
                <w:b/>
                <w:sz w:val="36"/>
              </w:rPr>
              <w:t>child</w:t>
            </w:r>
            <w:r>
              <w:rPr>
                <w:b/>
                <w:spacing w:val="1"/>
                <w:sz w:val="36"/>
              </w:rPr>
              <w:t xml:space="preserve"> </w:t>
            </w:r>
            <w:r>
              <w:rPr>
                <w:b/>
                <w:sz w:val="36"/>
              </w:rPr>
              <w:t>not</w:t>
            </w:r>
            <w:r>
              <w:rPr>
                <w:b/>
                <w:spacing w:val="1"/>
                <w:sz w:val="36"/>
              </w:rPr>
              <w:t xml:space="preserve"> </w:t>
            </w:r>
            <w:r>
              <w:rPr>
                <w:b/>
                <w:sz w:val="36"/>
              </w:rPr>
              <w:t>collected</w:t>
            </w:r>
            <w:r>
              <w:rPr>
                <w:b/>
                <w:spacing w:val="2"/>
                <w:sz w:val="36"/>
              </w:rPr>
              <w:t xml:space="preserve"> </w:t>
            </w:r>
            <w:r>
              <w:rPr>
                <w:b/>
                <w:sz w:val="36"/>
              </w:rPr>
              <w:t>at</w:t>
            </w:r>
          </w:p>
          <w:p w14:paraId="613B733E" w14:textId="77777777" w:rsidR="00F63013" w:rsidRDefault="00B67F08">
            <w:pPr>
              <w:pStyle w:val="TableParagraph"/>
              <w:spacing w:line="413" w:lineRule="exact"/>
              <w:ind w:left="2150" w:right="2244"/>
              <w:jc w:val="center"/>
              <w:rPr>
                <w:b/>
                <w:sz w:val="36"/>
              </w:rPr>
            </w:pPr>
            <w:r>
              <w:rPr>
                <w:b/>
                <w:sz w:val="36"/>
              </w:rPr>
              <w:t>the</w:t>
            </w:r>
            <w:r>
              <w:rPr>
                <w:b/>
                <w:spacing w:val="2"/>
                <w:sz w:val="36"/>
              </w:rPr>
              <w:t xml:space="preserve"> </w:t>
            </w:r>
            <w:r>
              <w:rPr>
                <w:b/>
                <w:sz w:val="36"/>
              </w:rPr>
              <w:t>end</w:t>
            </w:r>
            <w:r>
              <w:rPr>
                <w:b/>
                <w:spacing w:val="-4"/>
                <w:sz w:val="36"/>
              </w:rPr>
              <w:t xml:space="preserve"> </w:t>
            </w:r>
            <w:r>
              <w:rPr>
                <w:b/>
                <w:sz w:val="36"/>
              </w:rPr>
              <w:t>of</w:t>
            </w:r>
            <w:r>
              <w:rPr>
                <w:b/>
                <w:spacing w:val="1"/>
                <w:sz w:val="36"/>
              </w:rPr>
              <w:t xml:space="preserve"> </w:t>
            </w:r>
            <w:r>
              <w:rPr>
                <w:b/>
                <w:sz w:val="36"/>
              </w:rPr>
              <w:t>the</w:t>
            </w:r>
            <w:r>
              <w:rPr>
                <w:b/>
                <w:spacing w:val="-4"/>
                <w:sz w:val="36"/>
              </w:rPr>
              <w:t xml:space="preserve"> </w:t>
            </w:r>
            <w:r>
              <w:rPr>
                <w:b/>
                <w:sz w:val="36"/>
              </w:rPr>
              <w:t>school</w:t>
            </w:r>
            <w:r>
              <w:rPr>
                <w:b/>
                <w:spacing w:val="2"/>
                <w:sz w:val="36"/>
              </w:rPr>
              <w:t xml:space="preserve"> </w:t>
            </w:r>
            <w:r>
              <w:rPr>
                <w:b/>
                <w:sz w:val="36"/>
              </w:rPr>
              <w:t>day</w:t>
            </w:r>
          </w:p>
        </w:tc>
      </w:tr>
      <w:tr w:rsidR="00F63013" w14:paraId="45041B6F" w14:textId="77777777">
        <w:trPr>
          <w:trHeight w:val="624"/>
        </w:trPr>
        <w:tc>
          <w:tcPr>
            <w:tcW w:w="10394" w:type="dxa"/>
            <w:gridSpan w:val="3"/>
          </w:tcPr>
          <w:p w14:paraId="46C9C129" w14:textId="6762FDB0" w:rsidR="00F63013" w:rsidRDefault="00B80526">
            <w:pPr>
              <w:pStyle w:val="TableParagraph"/>
              <w:ind w:left="4956"/>
              <w:rPr>
                <w:sz w:val="20"/>
              </w:rPr>
            </w:pPr>
            <w:r>
              <w:rPr>
                <w:noProof/>
                <w:sz w:val="20"/>
              </w:rPr>
              <mc:AlternateContent>
                <mc:Choice Requires="wpg">
                  <w:drawing>
                    <wp:inline distT="0" distB="0" distL="0" distR="0" wp14:anchorId="3B56983C" wp14:editId="44D98227">
                      <wp:extent cx="238125" cy="352425"/>
                      <wp:effectExtent l="20955" t="3175" r="17145" b="6350"/>
                      <wp:docPr id="38"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352425"/>
                                <a:chOff x="0" y="0"/>
                                <a:chExt cx="375" cy="555"/>
                              </a:xfrm>
                            </wpg:grpSpPr>
                            <wps:wsp>
                              <wps:cNvPr id="39" name="Freeform 24"/>
                              <wps:cNvSpPr>
                                <a:spLocks/>
                              </wps:cNvSpPr>
                              <wps:spPr bwMode="auto">
                                <a:xfrm>
                                  <a:off x="7" y="7"/>
                                  <a:ext cx="360" cy="540"/>
                                </a:xfrm>
                                <a:custGeom>
                                  <a:avLst/>
                                  <a:gdLst>
                                    <a:gd name="T0" fmla="+- 0 278 8"/>
                                    <a:gd name="T1" fmla="*/ T0 w 360"/>
                                    <a:gd name="T2" fmla="+- 0 8 8"/>
                                    <a:gd name="T3" fmla="*/ 8 h 540"/>
                                    <a:gd name="T4" fmla="+- 0 98 8"/>
                                    <a:gd name="T5" fmla="*/ T4 w 360"/>
                                    <a:gd name="T6" fmla="+- 0 8 8"/>
                                    <a:gd name="T7" fmla="*/ 8 h 540"/>
                                    <a:gd name="T8" fmla="+- 0 98 8"/>
                                    <a:gd name="T9" fmla="*/ T8 w 360"/>
                                    <a:gd name="T10" fmla="+- 0 413 8"/>
                                    <a:gd name="T11" fmla="*/ 413 h 540"/>
                                    <a:gd name="T12" fmla="+- 0 8 8"/>
                                    <a:gd name="T13" fmla="*/ T12 w 360"/>
                                    <a:gd name="T14" fmla="+- 0 413 8"/>
                                    <a:gd name="T15" fmla="*/ 413 h 540"/>
                                    <a:gd name="T16" fmla="+- 0 188 8"/>
                                    <a:gd name="T17" fmla="*/ T16 w 360"/>
                                    <a:gd name="T18" fmla="+- 0 548 8"/>
                                    <a:gd name="T19" fmla="*/ 548 h 540"/>
                                    <a:gd name="T20" fmla="+- 0 368 8"/>
                                    <a:gd name="T21" fmla="*/ T20 w 360"/>
                                    <a:gd name="T22" fmla="+- 0 413 8"/>
                                    <a:gd name="T23" fmla="*/ 413 h 540"/>
                                    <a:gd name="T24" fmla="+- 0 278 8"/>
                                    <a:gd name="T25" fmla="*/ T24 w 360"/>
                                    <a:gd name="T26" fmla="+- 0 413 8"/>
                                    <a:gd name="T27" fmla="*/ 413 h 540"/>
                                    <a:gd name="T28" fmla="+- 0 278 8"/>
                                    <a:gd name="T29" fmla="*/ T28 w 360"/>
                                    <a:gd name="T30" fmla="+- 0 8 8"/>
                                    <a:gd name="T31" fmla="*/ 8 h 5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540">
                                      <a:moveTo>
                                        <a:pt x="270" y="0"/>
                                      </a:moveTo>
                                      <a:lnTo>
                                        <a:pt x="90" y="0"/>
                                      </a:lnTo>
                                      <a:lnTo>
                                        <a:pt x="90" y="405"/>
                                      </a:lnTo>
                                      <a:lnTo>
                                        <a:pt x="0" y="405"/>
                                      </a:lnTo>
                                      <a:lnTo>
                                        <a:pt x="180" y="540"/>
                                      </a:lnTo>
                                      <a:lnTo>
                                        <a:pt x="360" y="405"/>
                                      </a:lnTo>
                                      <a:lnTo>
                                        <a:pt x="270" y="405"/>
                                      </a:lnTo>
                                      <a:lnTo>
                                        <a:pt x="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3"/>
                              <wps:cNvSpPr>
                                <a:spLocks/>
                              </wps:cNvSpPr>
                              <wps:spPr bwMode="auto">
                                <a:xfrm>
                                  <a:off x="7" y="7"/>
                                  <a:ext cx="360" cy="540"/>
                                </a:xfrm>
                                <a:custGeom>
                                  <a:avLst/>
                                  <a:gdLst>
                                    <a:gd name="T0" fmla="+- 0 8 8"/>
                                    <a:gd name="T1" fmla="*/ T0 w 360"/>
                                    <a:gd name="T2" fmla="+- 0 413 8"/>
                                    <a:gd name="T3" fmla="*/ 413 h 540"/>
                                    <a:gd name="T4" fmla="+- 0 98 8"/>
                                    <a:gd name="T5" fmla="*/ T4 w 360"/>
                                    <a:gd name="T6" fmla="+- 0 413 8"/>
                                    <a:gd name="T7" fmla="*/ 413 h 540"/>
                                    <a:gd name="T8" fmla="+- 0 98 8"/>
                                    <a:gd name="T9" fmla="*/ T8 w 360"/>
                                    <a:gd name="T10" fmla="+- 0 8 8"/>
                                    <a:gd name="T11" fmla="*/ 8 h 540"/>
                                    <a:gd name="T12" fmla="+- 0 278 8"/>
                                    <a:gd name="T13" fmla="*/ T12 w 360"/>
                                    <a:gd name="T14" fmla="+- 0 8 8"/>
                                    <a:gd name="T15" fmla="*/ 8 h 540"/>
                                    <a:gd name="T16" fmla="+- 0 278 8"/>
                                    <a:gd name="T17" fmla="*/ T16 w 360"/>
                                    <a:gd name="T18" fmla="+- 0 413 8"/>
                                    <a:gd name="T19" fmla="*/ 413 h 540"/>
                                    <a:gd name="T20" fmla="+- 0 368 8"/>
                                    <a:gd name="T21" fmla="*/ T20 w 360"/>
                                    <a:gd name="T22" fmla="+- 0 413 8"/>
                                    <a:gd name="T23" fmla="*/ 413 h 540"/>
                                    <a:gd name="T24" fmla="+- 0 188 8"/>
                                    <a:gd name="T25" fmla="*/ T24 w 360"/>
                                    <a:gd name="T26" fmla="+- 0 548 8"/>
                                    <a:gd name="T27" fmla="*/ 548 h 540"/>
                                    <a:gd name="T28" fmla="+- 0 8 8"/>
                                    <a:gd name="T29" fmla="*/ T28 w 360"/>
                                    <a:gd name="T30" fmla="+- 0 413 8"/>
                                    <a:gd name="T31" fmla="*/ 413 h 5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540">
                                      <a:moveTo>
                                        <a:pt x="0" y="405"/>
                                      </a:moveTo>
                                      <a:lnTo>
                                        <a:pt x="90" y="405"/>
                                      </a:lnTo>
                                      <a:lnTo>
                                        <a:pt x="90" y="0"/>
                                      </a:lnTo>
                                      <a:lnTo>
                                        <a:pt x="270" y="0"/>
                                      </a:lnTo>
                                      <a:lnTo>
                                        <a:pt x="270" y="405"/>
                                      </a:lnTo>
                                      <a:lnTo>
                                        <a:pt x="360" y="405"/>
                                      </a:lnTo>
                                      <a:lnTo>
                                        <a:pt x="180" y="540"/>
                                      </a:lnTo>
                                      <a:lnTo>
                                        <a:pt x="0" y="40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6E2F8B8" id="Group 22" o:spid="_x0000_s1026" style="width:18.75pt;height:27.75pt;mso-position-horizontal-relative:char;mso-position-vertical-relative:line" coordsize="37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">
                      <v:shape id="Freeform 24" o:spid="_x0000_s1027" style="position:absolute;left:7;top:7;width:360;height:540;visibility:visible;mso-wrap-style:square;v-text-anchor:top" coordsize="3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" path="m270,l90,r,405l,405,180,540,360,405r-90,l270,xe" fillcolor="black" stroked="f">
                        <v:path arrowok="t" o:connecttype="custom" o:connectlocs="270,8;90,8;90,413;0,413;180,548;360,413;270,413;270,8" o:connectangles="0,0,0,0,0,0,0,0"/>
                      </v:shape>
                      <v:shape id="Freeform 23" o:spid="_x0000_s1028" style="position:absolute;left:7;top:7;width:360;height:540;visibility:visible;mso-wrap-style:square;v-text-anchor:top" coordsize="3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" path="m,405r90,l90,,270,r,405l360,405,180,540,,405xe" filled="f">
                        <v:path arrowok="t" o:connecttype="custom" o:connectlocs="0,413;90,413;90,8;270,8;270,413;360,413;180,548;0,413" o:connectangles="0,0,0,0,0,0,0,0"/>
                      </v:shape>
                      <w10:anchorlock/>
                    </v:group>
                  </w:pict>
                </mc:Fallback>
              </mc:AlternateContent>
            </w:r>
          </w:p>
        </w:tc>
      </w:tr>
      <w:tr w:rsidR="00F63013" w14:paraId="32B277EC" w14:textId="77777777">
        <w:trPr>
          <w:trHeight w:val="930"/>
        </w:trPr>
        <w:tc>
          <w:tcPr>
            <w:tcW w:w="10394" w:type="dxa"/>
            <w:gridSpan w:val="3"/>
          </w:tcPr>
          <w:p w14:paraId="499D4D7C" w14:textId="77777777" w:rsidR="00F63013" w:rsidRDefault="00B67F08">
            <w:pPr>
              <w:pStyle w:val="TableParagraph"/>
              <w:ind w:left="2012" w:right="2110" w:hanging="2"/>
              <w:jc w:val="center"/>
              <w:rPr>
                <w:b/>
                <w:sz w:val="20"/>
              </w:rPr>
            </w:pPr>
            <w:r>
              <w:rPr>
                <w:b/>
                <w:sz w:val="20"/>
              </w:rPr>
              <w:t>Child taken to the office, class teacher supervises until 3:35pm,</w:t>
            </w:r>
            <w:r>
              <w:rPr>
                <w:b/>
                <w:spacing w:val="1"/>
                <w:sz w:val="20"/>
              </w:rPr>
              <w:t xml:space="preserve"> </w:t>
            </w:r>
            <w:r>
              <w:rPr>
                <w:b/>
                <w:sz w:val="20"/>
              </w:rPr>
              <w:t>then hands over to office staff and/or member of SLT on duty who</w:t>
            </w:r>
            <w:r>
              <w:rPr>
                <w:b/>
                <w:spacing w:val="-53"/>
                <w:sz w:val="20"/>
              </w:rPr>
              <w:t xml:space="preserve"> </w:t>
            </w:r>
            <w:r>
              <w:rPr>
                <w:b/>
                <w:sz w:val="20"/>
              </w:rPr>
              <w:t>attempts to</w:t>
            </w:r>
            <w:r>
              <w:rPr>
                <w:b/>
                <w:spacing w:val="-2"/>
                <w:sz w:val="20"/>
              </w:rPr>
              <w:t xml:space="preserve"> </w:t>
            </w:r>
            <w:r>
              <w:rPr>
                <w:b/>
                <w:sz w:val="20"/>
              </w:rPr>
              <w:t>contact</w:t>
            </w:r>
            <w:r>
              <w:rPr>
                <w:b/>
                <w:spacing w:val="1"/>
                <w:sz w:val="20"/>
              </w:rPr>
              <w:t xml:space="preserve"> </w:t>
            </w:r>
            <w:r>
              <w:rPr>
                <w:b/>
                <w:sz w:val="20"/>
              </w:rPr>
              <w:t>the</w:t>
            </w:r>
            <w:r>
              <w:rPr>
                <w:b/>
                <w:spacing w:val="-5"/>
                <w:sz w:val="20"/>
              </w:rPr>
              <w:t xml:space="preserve"> </w:t>
            </w:r>
            <w:r>
              <w:rPr>
                <w:b/>
                <w:sz w:val="20"/>
              </w:rPr>
              <w:t>parents.</w:t>
            </w:r>
          </w:p>
        </w:tc>
      </w:tr>
      <w:tr w:rsidR="00F63013" w14:paraId="7AD439B4" w14:textId="77777777">
        <w:trPr>
          <w:trHeight w:val="748"/>
        </w:trPr>
        <w:tc>
          <w:tcPr>
            <w:tcW w:w="10394" w:type="dxa"/>
            <w:gridSpan w:val="3"/>
          </w:tcPr>
          <w:p w14:paraId="03AF6577" w14:textId="2077C777" w:rsidR="00F63013" w:rsidRDefault="00B80526">
            <w:pPr>
              <w:pStyle w:val="TableParagraph"/>
              <w:ind w:left="1896"/>
              <w:rPr>
                <w:sz w:val="20"/>
              </w:rPr>
            </w:pPr>
            <w:r>
              <w:rPr>
                <w:noProof/>
                <w:sz w:val="20"/>
              </w:rPr>
              <mc:AlternateContent>
                <mc:Choice Requires="wpg">
                  <w:drawing>
                    <wp:inline distT="0" distB="0" distL="0" distR="0" wp14:anchorId="1F0DFC8D" wp14:editId="0590D63E">
                      <wp:extent cx="238125" cy="466725"/>
                      <wp:effectExtent l="20955" t="8890" r="17145" b="10160"/>
                      <wp:docPr id="35"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466725"/>
                                <a:chOff x="0" y="0"/>
                                <a:chExt cx="375" cy="735"/>
                              </a:xfrm>
                            </wpg:grpSpPr>
                            <wps:wsp>
                              <wps:cNvPr id="36" name="Freeform 21"/>
                              <wps:cNvSpPr>
                                <a:spLocks/>
                              </wps:cNvSpPr>
                              <wps:spPr bwMode="auto">
                                <a:xfrm>
                                  <a:off x="7" y="7"/>
                                  <a:ext cx="360" cy="720"/>
                                </a:xfrm>
                                <a:custGeom>
                                  <a:avLst/>
                                  <a:gdLst>
                                    <a:gd name="T0" fmla="+- 0 278 8"/>
                                    <a:gd name="T1" fmla="*/ T0 w 360"/>
                                    <a:gd name="T2" fmla="+- 0 8 8"/>
                                    <a:gd name="T3" fmla="*/ 8 h 720"/>
                                    <a:gd name="T4" fmla="+- 0 98 8"/>
                                    <a:gd name="T5" fmla="*/ T4 w 360"/>
                                    <a:gd name="T6" fmla="+- 0 8 8"/>
                                    <a:gd name="T7" fmla="*/ 8 h 720"/>
                                    <a:gd name="T8" fmla="+- 0 98 8"/>
                                    <a:gd name="T9" fmla="*/ T8 w 360"/>
                                    <a:gd name="T10" fmla="+- 0 548 8"/>
                                    <a:gd name="T11" fmla="*/ 548 h 720"/>
                                    <a:gd name="T12" fmla="+- 0 8 8"/>
                                    <a:gd name="T13" fmla="*/ T12 w 360"/>
                                    <a:gd name="T14" fmla="+- 0 548 8"/>
                                    <a:gd name="T15" fmla="*/ 548 h 720"/>
                                    <a:gd name="T16" fmla="+- 0 188 8"/>
                                    <a:gd name="T17" fmla="*/ T16 w 360"/>
                                    <a:gd name="T18" fmla="+- 0 728 8"/>
                                    <a:gd name="T19" fmla="*/ 728 h 720"/>
                                    <a:gd name="T20" fmla="+- 0 368 8"/>
                                    <a:gd name="T21" fmla="*/ T20 w 360"/>
                                    <a:gd name="T22" fmla="+- 0 548 8"/>
                                    <a:gd name="T23" fmla="*/ 548 h 720"/>
                                    <a:gd name="T24" fmla="+- 0 278 8"/>
                                    <a:gd name="T25" fmla="*/ T24 w 360"/>
                                    <a:gd name="T26" fmla="+- 0 548 8"/>
                                    <a:gd name="T27" fmla="*/ 548 h 720"/>
                                    <a:gd name="T28" fmla="+- 0 278 8"/>
                                    <a:gd name="T29" fmla="*/ T28 w 360"/>
                                    <a:gd name="T30" fmla="+- 0 8 8"/>
                                    <a:gd name="T31" fmla="*/ 8 h 7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720">
                                      <a:moveTo>
                                        <a:pt x="270" y="0"/>
                                      </a:moveTo>
                                      <a:lnTo>
                                        <a:pt x="90" y="0"/>
                                      </a:lnTo>
                                      <a:lnTo>
                                        <a:pt x="90" y="540"/>
                                      </a:lnTo>
                                      <a:lnTo>
                                        <a:pt x="0" y="540"/>
                                      </a:lnTo>
                                      <a:lnTo>
                                        <a:pt x="180" y="720"/>
                                      </a:lnTo>
                                      <a:lnTo>
                                        <a:pt x="360" y="540"/>
                                      </a:lnTo>
                                      <a:lnTo>
                                        <a:pt x="270" y="540"/>
                                      </a:lnTo>
                                      <a:lnTo>
                                        <a:pt x="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20"/>
                              <wps:cNvSpPr>
                                <a:spLocks/>
                              </wps:cNvSpPr>
                              <wps:spPr bwMode="auto">
                                <a:xfrm>
                                  <a:off x="7" y="7"/>
                                  <a:ext cx="360" cy="720"/>
                                </a:xfrm>
                                <a:custGeom>
                                  <a:avLst/>
                                  <a:gdLst>
                                    <a:gd name="T0" fmla="+- 0 8 8"/>
                                    <a:gd name="T1" fmla="*/ T0 w 360"/>
                                    <a:gd name="T2" fmla="+- 0 548 8"/>
                                    <a:gd name="T3" fmla="*/ 548 h 720"/>
                                    <a:gd name="T4" fmla="+- 0 98 8"/>
                                    <a:gd name="T5" fmla="*/ T4 w 360"/>
                                    <a:gd name="T6" fmla="+- 0 548 8"/>
                                    <a:gd name="T7" fmla="*/ 548 h 720"/>
                                    <a:gd name="T8" fmla="+- 0 98 8"/>
                                    <a:gd name="T9" fmla="*/ T8 w 360"/>
                                    <a:gd name="T10" fmla="+- 0 8 8"/>
                                    <a:gd name="T11" fmla="*/ 8 h 720"/>
                                    <a:gd name="T12" fmla="+- 0 278 8"/>
                                    <a:gd name="T13" fmla="*/ T12 w 360"/>
                                    <a:gd name="T14" fmla="+- 0 8 8"/>
                                    <a:gd name="T15" fmla="*/ 8 h 720"/>
                                    <a:gd name="T16" fmla="+- 0 278 8"/>
                                    <a:gd name="T17" fmla="*/ T16 w 360"/>
                                    <a:gd name="T18" fmla="+- 0 548 8"/>
                                    <a:gd name="T19" fmla="*/ 548 h 720"/>
                                    <a:gd name="T20" fmla="+- 0 368 8"/>
                                    <a:gd name="T21" fmla="*/ T20 w 360"/>
                                    <a:gd name="T22" fmla="+- 0 548 8"/>
                                    <a:gd name="T23" fmla="*/ 548 h 720"/>
                                    <a:gd name="T24" fmla="+- 0 188 8"/>
                                    <a:gd name="T25" fmla="*/ T24 w 360"/>
                                    <a:gd name="T26" fmla="+- 0 728 8"/>
                                    <a:gd name="T27" fmla="*/ 728 h 720"/>
                                    <a:gd name="T28" fmla="+- 0 8 8"/>
                                    <a:gd name="T29" fmla="*/ T28 w 360"/>
                                    <a:gd name="T30" fmla="+- 0 548 8"/>
                                    <a:gd name="T31" fmla="*/ 548 h 7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720">
                                      <a:moveTo>
                                        <a:pt x="0" y="540"/>
                                      </a:moveTo>
                                      <a:lnTo>
                                        <a:pt x="90" y="540"/>
                                      </a:lnTo>
                                      <a:lnTo>
                                        <a:pt x="90" y="0"/>
                                      </a:lnTo>
                                      <a:lnTo>
                                        <a:pt x="270" y="0"/>
                                      </a:lnTo>
                                      <a:lnTo>
                                        <a:pt x="270" y="540"/>
                                      </a:lnTo>
                                      <a:lnTo>
                                        <a:pt x="360" y="540"/>
                                      </a:lnTo>
                                      <a:lnTo>
                                        <a:pt x="180" y="720"/>
                                      </a:lnTo>
                                      <a:lnTo>
                                        <a:pt x="0" y="54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78CE7CE" id="Group 19" o:spid="_x0000_s1026" style="width:18.75pt;height:36.75pt;mso-position-horizontal-relative:char;mso-position-vertical-relative:line" coordsize="37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">
                      <v:shape id="Freeform 21" o:spid="_x0000_s1027" style="position:absolute;left:7;top:7;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" path="m270,l90,r,540l,540,180,720,360,540r-90,l270,xe" fillcolor="black" stroked="f">
                        <v:path arrowok="t" o:connecttype="custom" o:connectlocs="270,8;90,8;90,548;0,548;180,728;360,548;270,548;270,8" o:connectangles="0,0,0,0,0,0,0,0"/>
                      </v:shape>
                      <v:shape id="Freeform 20" o:spid="_x0000_s1028" style="position:absolute;left:7;top:7;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" path="m,540r90,l90,,270,r,540l360,540,180,720,,540xe" filled="f">
                        <v:path arrowok="t" o:connecttype="custom" o:connectlocs="0,548;90,548;90,8;270,8;270,548;360,548;180,728;0,548" o:connectangles="0,0,0,0,0,0,0,0"/>
                      </v:shape>
                      <w10:anchorlock/>
                    </v:group>
                  </w:pict>
                </mc:Fallback>
              </mc:AlternateContent>
            </w:r>
          </w:p>
        </w:tc>
      </w:tr>
      <w:tr w:rsidR="00F63013" w14:paraId="5DBA69A8" w14:textId="77777777">
        <w:trPr>
          <w:trHeight w:val="1366"/>
        </w:trPr>
        <w:tc>
          <w:tcPr>
            <w:tcW w:w="4764" w:type="dxa"/>
            <w:tcBorders>
              <w:top w:val="single" w:sz="4" w:space="0" w:color="000000"/>
              <w:left w:val="single" w:sz="4" w:space="0" w:color="000000"/>
              <w:right w:val="single" w:sz="4" w:space="0" w:color="000000"/>
            </w:tcBorders>
          </w:tcPr>
          <w:p w14:paraId="3AB6A66D" w14:textId="77777777" w:rsidR="00F63013" w:rsidRDefault="00B67F08">
            <w:pPr>
              <w:pStyle w:val="TableParagraph"/>
              <w:spacing w:line="203" w:lineRule="exact"/>
              <w:ind w:left="187"/>
              <w:rPr>
                <w:b/>
                <w:sz w:val="20"/>
              </w:rPr>
            </w:pPr>
            <w:r>
              <w:rPr>
                <w:b/>
                <w:sz w:val="20"/>
              </w:rPr>
              <w:t>Parent/carer</w:t>
            </w:r>
            <w:r>
              <w:rPr>
                <w:b/>
                <w:spacing w:val="-4"/>
                <w:sz w:val="20"/>
              </w:rPr>
              <w:t xml:space="preserve"> </w:t>
            </w:r>
            <w:r>
              <w:rPr>
                <w:b/>
                <w:sz w:val="20"/>
              </w:rPr>
              <w:t>arrives</w:t>
            </w:r>
            <w:r>
              <w:rPr>
                <w:b/>
                <w:spacing w:val="-3"/>
                <w:sz w:val="20"/>
              </w:rPr>
              <w:t xml:space="preserve"> </w:t>
            </w:r>
            <w:r>
              <w:rPr>
                <w:b/>
                <w:sz w:val="20"/>
              </w:rPr>
              <w:t>within</w:t>
            </w:r>
            <w:r>
              <w:rPr>
                <w:b/>
                <w:spacing w:val="-1"/>
                <w:sz w:val="20"/>
              </w:rPr>
              <w:t xml:space="preserve"> </w:t>
            </w:r>
            <w:r>
              <w:rPr>
                <w:b/>
                <w:sz w:val="20"/>
              </w:rPr>
              <w:t>10</w:t>
            </w:r>
            <w:r>
              <w:rPr>
                <w:b/>
                <w:spacing w:val="-4"/>
                <w:sz w:val="20"/>
              </w:rPr>
              <w:t xml:space="preserve"> </w:t>
            </w:r>
            <w:r>
              <w:rPr>
                <w:b/>
                <w:sz w:val="20"/>
              </w:rPr>
              <w:t>minutes, reason</w:t>
            </w:r>
          </w:p>
          <w:p w14:paraId="0C1B7D24" w14:textId="77777777" w:rsidR="00F63013" w:rsidRDefault="00B67F08">
            <w:pPr>
              <w:pStyle w:val="TableParagraph"/>
              <w:ind w:left="1800" w:right="222" w:hanging="1556"/>
              <w:rPr>
                <w:b/>
                <w:sz w:val="20"/>
              </w:rPr>
            </w:pPr>
            <w:r>
              <w:rPr>
                <w:b/>
                <w:sz w:val="20"/>
              </w:rPr>
              <w:t>for late collection recorded, child leaves with</w:t>
            </w:r>
            <w:r>
              <w:rPr>
                <w:b/>
                <w:spacing w:val="-53"/>
                <w:sz w:val="20"/>
              </w:rPr>
              <w:t xml:space="preserve"> </w:t>
            </w:r>
            <w:r>
              <w:rPr>
                <w:b/>
                <w:sz w:val="20"/>
              </w:rPr>
              <w:t>parent/carer</w:t>
            </w:r>
          </w:p>
        </w:tc>
        <w:tc>
          <w:tcPr>
            <w:tcW w:w="870" w:type="dxa"/>
            <w:tcBorders>
              <w:left w:val="single" w:sz="4" w:space="0" w:color="000000"/>
              <w:right w:val="single" w:sz="4" w:space="0" w:color="000000"/>
            </w:tcBorders>
          </w:tcPr>
          <w:p w14:paraId="159C83E1" w14:textId="77777777" w:rsidR="00F63013" w:rsidRDefault="00B67F08">
            <w:pPr>
              <w:pStyle w:val="TableParagraph"/>
              <w:spacing w:line="180" w:lineRule="exact"/>
              <w:ind w:left="133"/>
              <w:rPr>
                <w:b/>
                <w:sz w:val="18"/>
              </w:rPr>
            </w:pPr>
            <w:r>
              <w:rPr>
                <w:b/>
                <w:sz w:val="18"/>
              </w:rPr>
              <w:t>3:45pm</w:t>
            </w:r>
          </w:p>
        </w:tc>
        <w:tc>
          <w:tcPr>
            <w:tcW w:w="4760" w:type="dxa"/>
            <w:tcBorders>
              <w:top w:val="single" w:sz="4" w:space="0" w:color="000000"/>
              <w:left w:val="single" w:sz="4" w:space="0" w:color="000000"/>
              <w:bottom w:val="single" w:sz="4" w:space="0" w:color="000000"/>
              <w:right w:val="single" w:sz="4" w:space="0" w:color="000000"/>
            </w:tcBorders>
          </w:tcPr>
          <w:p w14:paraId="307C1240" w14:textId="77777777" w:rsidR="00F63013" w:rsidRDefault="00B67F08">
            <w:pPr>
              <w:pStyle w:val="TableParagraph"/>
              <w:spacing w:line="227" w:lineRule="exact"/>
              <w:ind w:left="108"/>
              <w:rPr>
                <w:b/>
              </w:rPr>
            </w:pPr>
            <w:r>
              <w:rPr>
                <w:b/>
              </w:rPr>
              <w:t>No</w:t>
            </w:r>
            <w:r>
              <w:rPr>
                <w:b/>
                <w:spacing w:val="-4"/>
              </w:rPr>
              <w:t xml:space="preserve"> </w:t>
            </w:r>
            <w:r>
              <w:rPr>
                <w:b/>
              </w:rPr>
              <w:t>parent/carer</w:t>
            </w:r>
            <w:r>
              <w:rPr>
                <w:b/>
                <w:spacing w:val="-6"/>
              </w:rPr>
              <w:t xml:space="preserve"> </w:t>
            </w:r>
            <w:r>
              <w:rPr>
                <w:b/>
              </w:rPr>
              <w:t>arrives</w:t>
            </w:r>
            <w:r>
              <w:rPr>
                <w:b/>
                <w:spacing w:val="-5"/>
              </w:rPr>
              <w:t xml:space="preserve"> </w:t>
            </w:r>
            <w:r>
              <w:rPr>
                <w:b/>
              </w:rPr>
              <w:t>within</w:t>
            </w:r>
            <w:r>
              <w:rPr>
                <w:b/>
                <w:spacing w:val="-3"/>
              </w:rPr>
              <w:t xml:space="preserve"> </w:t>
            </w:r>
            <w:r>
              <w:rPr>
                <w:b/>
              </w:rPr>
              <w:t>10</w:t>
            </w:r>
            <w:r>
              <w:rPr>
                <w:b/>
                <w:spacing w:val="-2"/>
              </w:rPr>
              <w:t xml:space="preserve"> </w:t>
            </w:r>
            <w:r>
              <w:rPr>
                <w:b/>
              </w:rPr>
              <w:t>minutes,</w:t>
            </w:r>
          </w:p>
          <w:p w14:paraId="22D4EDFB" w14:textId="77777777" w:rsidR="00F63013" w:rsidRDefault="00B67F08">
            <w:pPr>
              <w:pStyle w:val="TableParagraph"/>
              <w:spacing w:before="1"/>
              <w:ind w:left="108" w:right="149"/>
              <w:rPr>
                <w:b/>
              </w:rPr>
            </w:pPr>
            <w:r>
              <w:rPr>
                <w:b/>
              </w:rPr>
              <w:t>no</w:t>
            </w:r>
            <w:r>
              <w:rPr>
                <w:b/>
                <w:spacing w:val="-5"/>
              </w:rPr>
              <w:t xml:space="preserve"> </w:t>
            </w:r>
            <w:r>
              <w:rPr>
                <w:b/>
              </w:rPr>
              <w:t>notification</w:t>
            </w:r>
            <w:r>
              <w:rPr>
                <w:b/>
                <w:spacing w:val="-4"/>
              </w:rPr>
              <w:t xml:space="preserve"> </w:t>
            </w:r>
            <w:r>
              <w:rPr>
                <w:b/>
              </w:rPr>
              <w:t>to</w:t>
            </w:r>
            <w:r>
              <w:rPr>
                <w:b/>
                <w:spacing w:val="-4"/>
              </w:rPr>
              <w:t xml:space="preserve"> </w:t>
            </w:r>
            <w:r>
              <w:rPr>
                <w:b/>
              </w:rPr>
              <w:t>school</w:t>
            </w:r>
            <w:r>
              <w:rPr>
                <w:b/>
                <w:spacing w:val="-7"/>
              </w:rPr>
              <w:t xml:space="preserve"> </w:t>
            </w:r>
            <w:r>
              <w:rPr>
                <w:b/>
              </w:rPr>
              <w:t>for</w:t>
            </w:r>
            <w:r>
              <w:rPr>
                <w:b/>
                <w:spacing w:val="-3"/>
              </w:rPr>
              <w:t xml:space="preserve"> </w:t>
            </w:r>
            <w:r>
              <w:rPr>
                <w:b/>
              </w:rPr>
              <w:t>late</w:t>
            </w:r>
            <w:r>
              <w:rPr>
                <w:b/>
                <w:spacing w:val="-2"/>
              </w:rPr>
              <w:t xml:space="preserve"> </w:t>
            </w:r>
            <w:r>
              <w:rPr>
                <w:b/>
              </w:rPr>
              <w:t>collection.</w:t>
            </w:r>
            <w:r>
              <w:rPr>
                <w:b/>
                <w:spacing w:val="-59"/>
              </w:rPr>
              <w:t xml:space="preserve"> </w:t>
            </w:r>
            <w:r>
              <w:rPr>
                <w:b/>
              </w:rPr>
              <w:t>School continues to attempt to contact</w:t>
            </w:r>
            <w:r>
              <w:rPr>
                <w:b/>
                <w:spacing w:val="1"/>
              </w:rPr>
              <w:t xml:space="preserve"> </w:t>
            </w:r>
            <w:r>
              <w:rPr>
                <w:b/>
              </w:rPr>
              <w:t>parent and/or other named contacts by</w:t>
            </w:r>
            <w:r>
              <w:rPr>
                <w:b/>
                <w:spacing w:val="1"/>
              </w:rPr>
              <w:t xml:space="preserve"> </w:t>
            </w:r>
            <w:r>
              <w:rPr>
                <w:b/>
              </w:rPr>
              <w:t>phone</w:t>
            </w:r>
          </w:p>
        </w:tc>
      </w:tr>
      <w:tr w:rsidR="00F63013" w14:paraId="07A790AD" w14:textId="77777777">
        <w:trPr>
          <w:trHeight w:val="815"/>
        </w:trPr>
        <w:tc>
          <w:tcPr>
            <w:tcW w:w="4764" w:type="dxa"/>
            <w:tcBorders>
              <w:bottom w:val="single" w:sz="4" w:space="0" w:color="000000"/>
            </w:tcBorders>
          </w:tcPr>
          <w:p w14:paraId="53744A11" w14:textId="77777777" w:rsidR="00F63013" w:rsidRDefault="00F63013">
            <w:pPr>
              <w:pStyle w:val="TableParagraph"/>
              <w:rPr>
                <w:rFonts w:ascii="Times New Roman"/>
                <w:sz w:val="20"/>
              </w:rPr>
            </w:pPr>
          </w:p>
        </w:tc>
        <w:tc>
          <w:tcPr>
            <w:tcW w:w="870" w:type="dxa"/>
          </w:tcPr>
          <w:p w14:paraId="2F4A4791" w14:textId="77777777" w:rsidR="00F63013" w:rsidRDefault="00F63013">
            <w:pPr>
              <w:pStyle w:val="TableParagraph"/>
              <w:rPr>
                <w:rFonts w:ascii="Times New Roman"/>
                <w:sz w:val="20"/>
              </w:rPr>
            </w:pPr>
          </w:p>
        </w:tc>
        <w:tc>
          <w:tcPr>
            <w:tcW w:w="4760" w:type="dxa"/>
            <w:tcBorders>
              <w:top w:val="single" w:sz="4" w:space="0" w:color="000000"/>
              <w:bottom w:val="single" w:sz="4" w:space="0" w:color="000000"/>
            </w:tcBorders>
          </w:tcPr>
          <w:p w14:paraId="4FA853E6" w14:textId="69C1CC03" w:rsidR="00F63013" w:rsidRDefault="00B80526">
            <w:pPr>
              <w:pStyle w:val="TableParagraph"/>
              <w:ind w:left="2382"/>
              <w:rPr>
                <w:sz w:val="20"/>
              </w:rPr>
            </w:pPr>
            <w:r>
              <w:rPr>
                <w:noProof/>
                <w:sz w:val="20"/>
              </w:rPr>
              <mc:AlternateContent>
                <mc:Choice Requires="wpg">
                  <w:drawing>
                    <wp:inline distT="0" distB="0" distL="0" distR="0" wp14:anchorId="3674933E" wp14:editId="18114647">
                      <wp:extent cx="238125" cy="466725"/>
                      <wp:effectExtent l="20955" t="3175" r="17145" b="15875"/>
                      <wp:docPr id="3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466725"/>
                                <a:chOff x="0" y="0"/>
                                <a:chExt cx="375" cy="735"/>
                              </a:xfrm>
                            </wpg:grpSpPr>
                            <wps:wsp>
                              <wps:cNvPr id="32" name="Freeform 18"/>
                              <wps:cNvSpPr>
                                <a:spLocks/>
                              </wps:cNvSpPr>
                              <wps:spPr bwMode="auto">
                                <a:xfrm>
                                  <a:off x="7" y="7"/>
                                  <a:ext cx="360" cy="720"/>
                                </a:xfrm>
                                <a:custGeom>
                                  <a:avLst/>
                                  <a:gdLst>
                                    <a:gd name="T0" fmla="+- 0 278 8"/>
                                    <a:gd name="T1" fmla="*/ T0 w 360"/>
                                    <a:gd name="T2" fmla="+- 0 8 8"/>
                                    <a:gd name="T3" fmla="*/ 8 h 720"/>
                                    <a:gd name="T4" fmla="+- 0 98 8"/>
                                    <a:gd name="T5" fmla="*/ T4 w 360"/>
                                    <a:gd name="T6" fmla="+- 0 8 8"/>
                                    <a:gd name="T7" fmla="*/ 8 h 720"/>
                                    <a:gd name="T8" fmla="+- 0 98 8"/>
                                    <a:gd name="T9" fmla="*/ T8 w 360"/>
                                    <a:gd name="T10" fmla="+- 0 548 8"/>
                                    <a:gd name="T11" fmla="*/ 548 h 720"/>
                                    <a:gd name="T12" fmla="+- 0 8 8"/>
                                    <a:gd name="T13" fmla="*/ T12 w 360"/>
                                    <a:gd name="T14" fmla="+- 0 548 8"/>
                                    <a:gd name="T15" fmla="*/ 548 h 720"/>
                                    <a:gd name="T16" fmla="+- 0 188 8"/>
                                    <a:gd name="T17" fmla="*/ T16 w 360"/>
                                    <a:gd name="T18" fmla="+- 0 728 8"/>
                                    <a:gd name="T19" fmla="*/ 728 h 720"/>
                                    <a:gd name="T20" fmla="+- 0 368 8"/>
                                    <a:gd name="T21" fmla="*/ T20 w 360"/>
                                    <a:gd name="T22" fmla="+- 0 548 8"/>
                                    <a:gd name="T23" fmla="*/ 548 h 720"/>
                                    <a:gd name="T24" fmla="+- 0 278 8"/>
                                    <a:gd name="T25" fmla="*/ T24 w 360"/>
                                    <a:gd name="T26" fmla="+- 0 548 8"/>
                                    <a:gd name="T27" fmla="*/ 548 h 720"/>
                                    <a:gd name="T28" fmla="+- 0 278 8"/>
                                    <a:gd name="T29" fmla="*/ T28 w 360"/>
                                    <a:gd name="T30" fmla="+- 0 8 8"/>
                                    <a:gd name="T31" fmla="*/ 8 h 7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720">
                                      <a:moveTo>
                                        <a:pt x="270" y="0"/>
                                      </a:moveTo>
                                      <a:lnTo>
                                        <a:pt x="90" y="0"/>
                                      </a:lnTo>
                                      <a:lnTo>
                                        <a:pt x="90" y="540"/>
                                      </a:lnTo>
                                      <a:lnTo>
                                        <a:pt x="0" y="540"/>
                                      </a:lnTo>
                                      <a:lnTo>
                                        <a:pt x="180" y="720"/>
                                      </a:lnTo>
                                      <a:lnTo>
                                        <a:pt x="360" y="540"/>
                                      </a:lnTo>
                                      <a:lnTo>
                                        <a:pt x="270" y="540"/>
                                      </a:lnTo>
                                      <a:lnTo>
                                        <a:pt x="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17"/>
                              <wps:cNvSpPr>
                                <a:spLocks/>
                              </wps:cNvSpPr>
                              <wps:spPr bwMode="auto">
                                <a:xfrm>
                                  <a:off x="7" y="7"/>
                                  <a:ext cx="360" cy="720"/>
                                </a:xfrm>
                                <a:custGeom>
                                  <a:avLst/>
                                  <a:gdLst>
                                    <a:gd name="T0" fmla="+- 0 8 8"/>
                                    <a:gd name="T1" fmla="*/ T0 w 360"/>
                                    <a:gd name="T2" fmla="+- 0 548 8"/>
                                    <a:gd name="T3" fmla="*/ 548 h 720"/>
                                    <a:gd name="T4" fmla="+- 0 98 8"/>
                                    <a:gd name="T5" fmla="*/ T4 w 360"/>
                                    <a:gd name="T6" fmla="+- 0 548 8"/>
                                    <a:gd name="T7" fmla="*/ 548 h 720"/>
                                    <a:gd name="T8" fmla="+- 0 98 8"/>
                                    <a:gd name="T9" fmla="*/ T8 w 360"/>
                                    <a:gd name="T10" fmla="+- 0 8 8"/>
                                    <a:gd name="T11" fmla="*/ 8 h 720"/>
                                    <a:gd name="T12" fmla="+- 0 278 8"/>
                                    <a:gd name="T13" fmla="*/ T12 w 360"/>
                                    <a:gd name="T14" fmla="+- 0 8 8"/>
                                    <a:gd name="T15" fmla="*/ 8 h 720"/>
                                    <a:gd name="T16" fmla="+- 0 278 8"/>
                                    <a:gd name="T17" fmla="*/ T16 w 360"/>
                                    <a:gd name="T18" fmla="+- 0 548 8"/>
                                    <a:gd name="T19" fmla="*/ 548 h 720"/>
                                    <a:gd name="T20" fmla="+- 0 368 8"/>
                                    <a:gd name="T21" fmla="*/ T20 w 360"/>
                                    <a:gd name="T22" fmla="+- 0 548 8"/>
                                    <a:gd name="T23" fmla="*/ 548 h 720"/>
                                    <a:gd name="T24" fmla="+- 0 188 8"/>
                                    <a:gd name="T25" fmla="*/ T24 w 360"/>
                                    <a:gd name="T26" fmla="+- 0 728 8"/>
                                    <a:gd name="T27" fmla="*/ 728 h 720"/>
                                    <a:gd name="T28" fmla="+- 0 8 8"/>
                                    <a:gd name="T29" fmla="*/ T28 w 360"/>
                                    <a:gd name="T30" fmla="+- 0 548 8"/>
                                    <a:gd name="T31" fmla="*/ 548 h 7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720">
                                      <a:moveTo>
                                        <a:pt x="0" y="540"/>
                                      </a:moveTo>
                                      <a:lnTo>
                                        <a:pt x="90" y="540"/>
                                      </a:lnTo>
                                      <a:lnTo>
                                        <a:pt x="90" y="0"/>
                                      </a:lnTo>
                                      <a:lnTo>
                                        <a:pt x="270" y="0"/>
                                      </a:lnTo>
                                      <a:lnTo>
                                        <a:pt x="270" y="540"/>
                                      </a:lnTo>
                                      <a:lnTo>
                                        <a:pt x="360" y="540"/>
                                      </a:lnTo>
                                      <a:lnTo>
                                        <a:pt x="180" y="720"/>
                                      </a:lnTo>
                                      <a:lnTo>
                                        <a:pt x="0" y="54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38E80E" id="Group 16" o:spid="_x0000_s1026" style="width:18.75pt;height:36.75pt;mso-position-horizontal-relative:char;mso-position-vertical-relative:line" coordsize="37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">
                      <v:shape id="Freeform 18" o:spid="_x0000_s1027" style="position:absolute;left:7;top:7;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" path="m270,l90,r,540l,540,180,720,360,540r-90,l270,xe" fillcolor="black" stroked="f">
                        <v:path arrowok="t" o:connecttype="custom" o:connectlocs="270,8;90,8;90,548;0,548;180,728;360,548;270,548;270,8" o:connectangles="0,0,0,0,0,0,0,0"/>
                      </v:shape>
                      <v:shape id="Freeform 17" o:spid="_x0000_s1028" style="position:absolute;left:7;top:7;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" path="m,540r90,l90,,270,r,540l360,540,180,720,,540xe" filled="f">
                        <v:path arrowok="t" o:connecttype="custom" o:connectlocs="0,548;90,548;90,8;270,8;270,548;360,548;180,728;0,548" o:connectangles="0,0,0,0,0,0,0,0"/>
                      </v:shape>
                      <w10:anchorlock/>
                    </v:group>
                  </w:pict>
                </mc:Fallback>
              </mc:AlternateContent>
            </w:r>
          </w:p>
        </w:tc>
      </w:tr>
      <w:tr w:rsidR="00F63013" w14:paraId="5C2ECFB5" w14:textId="77777777">
        <w:trPr>
          <w:trHeight w:val="1636"/>
        </w:trPr>
        <w:tc>
          <w:tcPr>
            <w:tcW w:w="4764" w:type="dxa"/>
            <w:tcBorders>
              <w:top w:val="single" w:sz="4" w:space="0" w:color="000000"/>
              <w:left w:val="single" w:sz="4" w:space="0" w:color="000000"/>
              <w:right w:val="single" w:sz="4" w:space="0" w:color="000000"/>
            </w:tcBorders>
          </w:tcPr>
          <w:p w14:paraId="4265E276" w14:textId="77777777" w:rsidR="00F63013" w:rsidRDefault="00B67F08">
            <w:pPr>
              <w:pStyle w:val="TableParagraph"/>
              <w:ind w:left="129" w:right="116" w:hanging="6"/>
              <w:jc w:val="center"/>
              <w:rPr>
                <w:b/>
                <w:sz w:val="20"/>
              </w:rPr>
            </w:pPr>
            <w:r>
              <w:rPr>
                <w:b/>
                <w:sz w:val="20"/>
              </w:rPr>
              <w:t>Contact made by using emergency contact</w:t>
            </w:r>
            <w:r>
              <w:rPr>
                <w:b/>
                <w:spacing w:val="1"/>
                <w:sz w:val="20"/>
              </w:rPr>
              <w:t xml:space="preserve"> </w:t>
            </w:r>
            <w:r>
              <w:rPr>
                <w:b/>
                <w:sz w:val="20"/>
              </w:rPr>
              <w:t>numbers and arrangements made to collect the</w:t>
            </w:r>
            <w:r>
              <w:rPr>
                <w:b/>
                <w:spacing w:val="-53"/>
                <w:sz w:val="20"/>
              </w:rPr>
              <w:t xml:space="preserve"> </w:t>
            </w:r>
            <w:r>
              <w:rPr>
                <w:b/>
                <w:sz w:val="20"/>
              </w:rPr>
              <w:t>child</w:t>
            </w:r>
          </w:p>
        </w:tc>
        <w:tc>
          <w:tcPr>
            <w:tcW w:w="870" w:type="dxa"/>
            <w:tcBorders>
              <w:left w:val="single" w:sz="4" w:space="0" w:color="000000"/>
              <w:right w:val="single" w:sz="4" w:space="0" w:color="000000"/>
            </w:tcBorders>
          </w:tcPr>
          <w:p w14:paraId="59ADA9C0" w14:textId="77777777" w:rsidR="00F63013" w:rsidRDefault="00F63013">
            <w:pPr>
              <w:pStyle w:val="TableParagraph"/>
              <w:rPr>
                <w:rFonts w:ascii="Times New Roman"/>
                <w:sz w:val="20"/>
              </w:rPr>
            </w:pPr>
          </w:p>
        </w:tc>
        <w:tc>
          <w:tcPr>
            <w:tcW w:w="4760" w:type="dxa"/>
            <w:tcBorders>
              <w:top w:val="single" w:sz="4" w:space="0" w:color="000000"/>
              <w:left w:val="single" w:sz="4" w:space="0" w:color="000000"/>
              <w:bottom w:val="single" w:sz="4" w:space="0" w:color="000000"/>
              <w:right w:val="single" w:sz="4" w:space="0" w:color="000000"/>
            </w:tcBorders>
          </w:tcPr>
          <w:p w14:paraId="7655FF44" w14:textId="77777777" w:rsidR="00F63013" w:rsidRDefault="00B67F08">
            <w:pPr>
              <w:pStyle w:val="TableParagraph"/>
              <w:ind w:left="156" w:right="145" w:hanging="7"/>
              <w:jc w:val="center"/>
              <w:rPr>
                <w:b/>
              </w:rPr>
            </w:pPr>
            <w:r>
              <w:rPr>
                <w:b/>
              </w:rPr>
              <w:t>No contact made with the parents /carers</w:t>
            </w:r>
            <w:r>
              <w:rPr>
                <w:b/>
                <w:spacing w:val="1"/>
              </w:rPr>
              <w:t xml:space="preserve"> </w:t>
            </w:r>
            <w:r>
              <w:rPr>
                <w:b/>
              </w:rPr>
              <w:t>or contacts. 4:15pm school contacts</w:t>
            </w:r>
            <w:r>
              <w:rPr>
                <w:b/>
                <w:spacing w:val="1"/>
              </w:rPr>
              <w:t xml:space="preserve"> </w:t>
            </w:r>
            <w:r>
              <w:rPr>
                <w:b/>
              </w:rPr>
              <w:t>Children Services by phone 02083792507</w:t>
            </w:r>
            <w:r>
              <w:rPr>
                <w:b/>
                <w:spacing w:val="1"/>
              </w:rPr>
              <w:t xml:space="preserve"> </w:t>
            </w:r>
            <w:r>
              <w:rPr>
                <w:b/>
              </w:rPr>
              <w:t>and</w:t>
            </w:r>
            <w:r>
              <w:rPr>
                <w:b/>
                <w:spacing w:val="-3"/>
              </w:rPr>
              <w:t xml:space="preserve"> </w:t>
            </w:r>
            <w:r>
              <w:rPr>
                <w:b/>
              </w:rPr>
              <w:t>0208370</w:t>
            </w:r>
            <w:r>
              <w:rPr>
                <w:b/>
                <w:spacing w:val="-4"/>
              </w:rPr>
              <w:t xml:space="preserve"> </w:t>
            </w:r>
            <w:r>
              <w:rPr>
                <w:b/>
              </w:rPr>
              <w:t>1000</w:t>
            </w:r>
            <w:r>
              <w:rPr>
                <w:b/>
                <w:spacing w:val="4"/>
              </w:rPr>
              <w:t xml:space="preserve"> </w:t>
            </w:r>
            <w:r>
              <w:rPr>
                <w:b/>
              </w:rPr>
              <w:t>with</w:t>
            </w:r>
            <w:r>
              <w:rPr>
                <w:b/>
                <w:spacing w:val="-2"/>
              </w:rPr>
              <w:t xml:space="preserve"> </w:t>
            </w:r>
            <w:r>
              <w:rPr>
                <w:b/>
              </w:rPr>
              <w:t>all</w:t>
            </w:r>
            <w:r>
              <w:rPr>
                <w:b/>
                <w:spacing w:val="-6"/>
              </w:rPr>
              <w:t xml:space="preserve"> </w:t>
            </w:r>
            <w:r>
              <w:rPr>
                <w:b/>
              </w:rPr>
              <w:t>child’s</w:t>
            </w:r>
            <w:r>
              <w:rPr>
                <w:b/>
                <w:spacing w:val="-3"/>
              </w:rPr>
              <w:t xml:space="preserve"> </w:t>
            </w:r>
            <w:r>
              <w:rPr>
                <w:b/>
              </w:rPr>
              <w:t>details</w:t>
            </w:r>
            <w:r>
              <w:rPr>
                <w:b/>
                <w:spacing w:val="-4"/>
              </w:rPr>
              <w:t xml:space="preserve"> </w:t>
            </w:r>
            <w:r>
              <w:rPr>
                <w:b/>
              </w:rPr>
              <w:t>to</w:t>
            </w:r>
            <w:r>
              <w:rPr>
                <w:b/>
                <w:spacing w:val="-58"/>
              </w:rPr>
              <w:t xml:space="preserve"> </w:t>
            </w:r>
            <w:r>
              <w:rPr>
                <w:b/>
              </w:rPr>
              <w:t>alert possible need for the service. Letter</w:t>
            </w:r>
            <w:r>
              <w:rPr>
                <w:b/>
                <w:spacing w:val="1"/>
              </w:rPr>
              <w:t xml:space="preserve"> </w:t>
            </w:r>
            <w:r>
              <w:rPr>
                <w:b/>
              </w:rPr>
              <w:t>for home</w:t>
            </w:r>
            <w:r>
              <w:rPr>
                <w:b/>
                <w:spacing w:val="2"/>
              </w:rPr>
              <w:t xml:space="preserve"> </w:t>
            </w:r>
            <w:r>
              <w:rPr>
                <w:b/>
              </w:rPr>
              <w:t>delivery</w:t>
            </w:r>
            <w:r>
              <w:rPr>
                <w:b/>
                <w:spacing w:val="-2"/>
              </w:rPr>
              <w:t xml:space="preserve"> </w:t>
            </w:r>
            <w:r>
              <w:rPr>
                <w:b/>
              </w:rPr>
              <w:t>prepared</w:t>
            </w:r>
          </w:p>
        </w:tc>
      </w:tr>
      <w:tr w:rsidR="00F63013" w14:paraId="3846B765" w14:textId="77777777">
        <w:trPr>
          <w:trHeight w:val="623"/>
        </w:trPr>
        <w:tc>
          <w:tcPr>
            <w:tcW w:w="4764" w:type="dxa"/>
            <w:tcBorders>
              <w:bottom w:val="single" w:sz="4" w:space="0" w:color="000000"/>
            </w:tcBorders>
          </w:tcPr>
          <w:p w14:paraId="0AE34446" w14:textId="77777777" w:rsidR="00F63013" w:rsidRDefault="00F63013">
            <w:pPr>
              <w:pStyle w:val="TableParagraph"/>
              <w:rPr>
                <w:rFonts w:ascii="Times New Roman"/>
                <w:sz w:val="20"/>
              </w:rPr>
            </w:pPr>
          </w:p>
        </w:tc>
        <w:tc>
          <w:tcPr>
            <w:tcW w:w="870" w:type="dxa"/>
          </w:tcPr>
          <w:p w14:paraId="4BBEEC06" w14:textId="77777777" w:rsidR="00F63013" w:rsidRDefault="00F63013">
            <w:pPr>
              <w:pStyle w:val="TableParagraph"/>
              <w:rPr>
                <w:rFonts w:ascii="Times New Roman"/>
                <w:sz w:val="20"/>
              </w:rPr>
            </w:pPr>
          </w:p>
        </w:tc>
        <w:tc>
          <w:tcPr>
            <w:tcW w:w="4760" w:type="dxa"/>
            <w:tcBorders>
              <w:top w:val="single" w:sz="4" w:space="0" w:color="000000"/>
              <w:bottom w:val="single" w:sz="4" w:space="0" w:color="000000"/>
            </w:tcBorders>
          </w:tcPr>
          <w:p w14:paraId="76717DAA" w14:textId="77777777" w:rsidR="00F63013" w:rsidRDefault="00F63013">
            <w:pPr>
              <w:pStyle w:val="TableParagraph"/>
              <w:spacing w:before="8"/>
              <w:rPr>
                <w:b/>
                <w:sz w:val="2"/>
              </w:rPr>
            </w:pPr>
          </w:p>
          <w:p w14:paraId="7AEEDAA4" w14:textId="24E1A0C9" w:rsidR="00F63013" w:rsidRDefault="00B80526">
            <w:pPr>
              <w:pStyle w:val="TableParagraph"/>
              <w:ind w:left="2379"/>
              <w:rPr>
                <w:sz w:val="20"/>
              </w:rPr>
            </w:pPr>
            <w:r>
              <w:rPr>
                <w:noProof/>
                <w:sz w:val="20"/>
              </w:rPr>
              <mc:AlternateContent>
                <mc:Choice Requires="wpg">
                  <w:drawing>
                    <wp:inline distT="0" distB="0" distL="0" distR="0" wp14:anchorId="379B2257" wp14:editId="0403E7D6">
                      <wp:extent cx="238125" cy="352425"/>
                      <wp:effectExtent l="19050" t="1270" r="19050" b="8255"/>
                      <wp:docPr id="2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352425"/>
                                <a:chOff x="0" y="0"/>
                                <a:chExt cx="375" cy="555"/>
                              </a:xfrm>
                            </wpg:grpSpPr>
                            <wps:wsp>
                              <wps:cNvPr id="26" name="Freeform 15"/>
                              <wps:cNvSpPr>
                                <a:spLocks/>
                              </wps:cNvSpPr>
                              <wps:spPr bwMode="auto">
                                <a:xfrm>
                                  <a:off x="7" y="7"/>
                                  <a:ext cx="360" cy="540"/>
                                </a:xfrm>
                                <a:custGeom>
                                  <a:avLst/>
                                  <a:gdLst>
                                    <a:gd name="T0" fmla="+- 0 278 8"/>
                                    <a:gd name="T1" fmla="*/ T0 w 360"/>
                                    <a:gd name="T2" fmla="+- 0 8 8"/>
                                    <a:gd name="T3" fmla="*/ 8 h 540"/>
                                    <a:gd name="T4" fmla="+- 0 98 8"/>
                                    <a:gd name="T5" fmla="*/ T4 w 360"/>
                                    <a:gd name="T6" fmla="+- 0 8 8"/>
                                    <a:gd name="T7" fmla="*/ 8 h 540"/>
                                    <a:gd name="T8" fmla="+- 0 98 8"/>
                                    <a:gd name="T9" fmla="*/ T8 w 360"/>
                                    <a:gd name="T10" fmla="+- 0 413 8"/>
                                    <a:gd name="T11" fmla="*/ 413 h 540"/>
                                    <a:gd name="T12" fmla="+- 0 8 8"/>
                                    <a:gd name="T13" fmla="*/ T12 w 360"/>
                                    <a:gd name="T14" fmla="+- 0 413 8"/>
                                    <a:gd name="T15" fmla="*/ 413 h 540"/>
                                    <a:gd name="T16" fmla="+- 0 188 8"/>
                                    <a:gd name="T17" fmla="*/ T16 w 360"/>
                                    <a:gd name="T18" fmla="+- 0 548 8"/>
                                    <a:gd name="T19" fmla="*/ 548 h 540"/>
                                    <a:gd name="T20" fmla="+- 0 368 8"/>
                                    <a:gd name="T21" fmla="*/ T20 w 360"/>
                                    <a:gd name="T22" fmla="+- 0 413 8"/>
                                    <a:gd name="T23" fmla="*/ 413 h 540"/>
                                    <a:gd name="T24" fmla="+- 0 278 8"/>
                                    <a:gd name="T25" fmla="*/ T24 w 360"/>
                                    <a:gd name="T26" fmla="+- 0 413 8"/>
                                    <a:gd name="T27" fmla="*/ 413 h 540"/>
                                    <a:gd name="T28" fmla="+- 0 278 8"/>
                                    <a:gd name="T29" fmla="*/ T28 w 360"/>
                                    <a:gd name="T30" fmla="+- 0 8 8"/>
                                    <a:gd name="T31" fmla="*/ 8 h 5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540">
                                      <a:moveTo>
                                        <a:pt x="270" y="0"/>
                                      </a:moveTo>
                                      <a:lnTo>
                                        <a:pt x="90" y="0"/>
                                      </a:lnTo>
                                      <a:lnTo>
                                        <a:pt x="90" y="405"/>
                                      </a:lnTo>
                                      <a:lnTo>
                                        <a:pt x="0" y="405"/>
                                      </a:lnTo>
                                      <a:lnTo>
                                        <a:pt x="180" y="540"/>
                                      </a:lnTo>
                                      <a:lnTo>
                                        <a:pt x="360" y="405"/>
                                      </a:lnTo>
                                      <a:lnTo>
                                        <a:pt x="270" y="405"/>
                                      </a:lnTo>
                                      <a:lnTo>
                                        <a:pt x="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4"/>
                              <wps:cNvSpPr>
                                <a:spLocks/>
                              </wps:cNvSpPr>
                              <wps:spPr bwMode="auto">
                                <a:xfrm>
                                  <a:off x="7" y="7"/>
                                  <a:ext cx="360" cy="540"/>
                                </a:xfrm>
                                <a:custGeom>
                                  <a:avLst/>
                                  <a:gdLst>
                                    <a:gd name="T0" fmla="+- 0 8 8"/>
                                    <a:gd name="T1" fmla="*/ T0 w 360"/>
                                    <a:gd name="T2" fmla="+- 0 413 8"/>
                                    <a:gd name="T3" fmla="*/ 413 h 540"/>
                                    <a:gd name="T4" fmla="+- 0 98 8"/>
                                    <a:gd name="T5" fmla="*/ T4 w 360"/>
                                    <a:gd name="T6" fmla="+- 0 413 8"/>
                                    <a:gd name="T7" fmla="*/ 413 h 540"/>
                                    <a:gd name="T8" fmla="+- 0 98 8"/>
                                    <a:gd name="T9" fmla="*/ T8 w 360"/>
                                    <a:gd name="T10" fmla="+- 0 8 8"/>
                                    <a:gd name="T11" fmla="*/ 8 h 540"/>
                                    <a:gd name="T12" fmla="+- 0 278 8"/>
                                    <a:gd name="T13" fmla="*/ T12 w 360"/>
                                    <a:gd name="T14" fmla="+- 0 8 8"/>
                                    <a:gd name="T15" fmla="*/ 8 h 540"/>
                                    <a:gd name="T16" fmla="+- 0 278 8"/>
                                    <a:gd name="T17" fmla="*/ T16 w 360"/>
                                    <a:gd name="T18" fmla="+- 0 413 8"/>
                                    <a:gd name="T19" fmla="*/ 413 h 540"/>
                                    <a:gd name="T20" fmla="+- 0 368 8"/>
                                    <a:gd name="T21" fmla="*/ T20 w 360"/>
                                    <a:gd name="T22" fmla="+- 0 413 8"/>
                                    <a:gd name="T23" fmla="*/ 413 h 540"/>
                                    <a:gd name="T24" fmla="+- 0 188 8"/>
                                    <a:gd name="T25" fmla="*/ T24 w 360"/>
                                    <a:gd name="T26" fmla="+- 0 548 8"/>
                                    <a:gd name="T27" fmla="*/ 548 h 540"/>
                                    <a:gd name="T28" fmla="+- 0 8 8"/>
                                    <a:gd name="T29" fmla="*/ T28 w 360"/>
                                    <a:gd name="T30" fmla="+- 0 413 8"/>
                                    <a:gd name="T31" fmla="*/ 413 h 5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540">
                                      <a:moveTo>
                                        <a:pt x="0" y="405"/>
                                      </a:moveTo>
                                      <a:lnTo>
                                        <a:pt x="90" y="405"/>
                                      </a:lnTo>
                                      <a:lnTo>
                                        <a:pt x="90" y="0"/>
                                      </a:lnTo>
                                      <a:lnTo>
                                        <a:pt x="270" y="0"/>
                                      </a:lnTo>
                                      <a:lnTo>
                                        <a:pt x="270" y="405"/>
                                      </a:lnTo>
                                      <a:lnTo>
                                        <a:pt x="360" y="405"/>
                                      </a:lnTo>
                                      <a:lnTo>
                                        <a:pt x="180" y="540"/>
                                      </a:lnTo>
                                      <a:lnTo>
                                        <a:pt x="0" y="40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CC02C3F" id="Group 13" o:spid="_x0000_s1026" style="width:18.75pt;height:27.75pt;mso-position-horizontal-relative:char;mso-position-vertical-relative:line" coordsize="37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">
                      <v:shape id="Freeform 15" o:spid="_x0000_s1027" style="position:absolute;left:7;top:7;width:360;height:540;visibility:visible;mso-wrap-style:square;v-text-anchor:top" coordsize="3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" path="m270,l90,r,405l,405,180,540,360,405r-90,l270,xe" fillcolor="black" stroked="f">
                        <v:path arrowok="t" o:connecttype="custom" o:connectlocs="270,8;90,8;90,413;0,413;180,548;360,413;270,413;270,8" o:connectangles="0,0,0,0,0,0,0,0"/>
                      </v:shape>
                      <v:shape id="Freeform 14" o:spid="_x0000_s1028" style="position:absolute;left:7;top:7;width:360;height:540;visibility:visible;mso-wrap-style:square;v-text-anchor:top" coordsize="3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" path="m,405r90,l90,,270,r,405l360,405,180,540,,405xe" filled="f">
                        <v:path arrowok="t" o:connecttype="custom" o:connectlocs="0,413;90,413;90,8;270,8;270,413;360,413;180,548;0,413" o:connectangles="0,0,0,0,0,0,0,0"/>
                      </v:shape>
                      <w10:anchorlock/>
                    </v:group>
                  </w:pict>
                </mc:Fallback>
              </mc:AlternateContent>
            </w:r>
          </w:p>
        </w:tc>
      </w:tr>
      <w:tr w:rsidR="00F63013" w14:paraId="735A0855" w14:textId="77777777">
        <w:trPr>
          <w:trHeight w:val="1636"/>
        </w:trPr>
        <w:tc>
          <w:tcPr>
            <w:tcW w:w="4764" w:type="dxa"/>
            <w:tcBorders>
              <w:top w:val="single" w:sz="4" w:space="0" w:color="000000"/>
              <w:left w:val="single" w:sz="4" w:space="0" w:color="000000"/>
              <w:bottom w:val="single" w:sz="4" w:space="0" w:color="000000"/>
              <w:right w:val="single" w:sz="4" w:space="0" w:color="000000"/>
            </w:tcBorders>
          </w:tcPr>
          <w:p w14:paraId="0BF6743D" w14:textId="77777777" w:rsidR="00F63013" w:rsidRDefault="00B67F08">
            <w:pPr>
              <w:pStyle w:val="TableParagraph"/>
              <w:spacing w:line="242" w:lineRule="auto"/>
              <w:ind w:left="124" w:right="123" w:firstLine="5"/>
              <w:jc w:val="center"/>
              <w:rPr>
                <w:b/>
              </w:rPr>
            </w:pPr>
            <w:r>
              <w:rPr>
                <w:b/>
              </w:rPr>
              <w:t>Parent/carer arrives to collect. Reason for</w:t>
            </w:r>
            <w:r>
              <w:rPr>
                <w:b/>
                <w:spacing w:val="1"/>
              </w:rPr>
              <w:t xml:space="preserve"> </w:t>
            </w:r>
            <w:r>
              <w:rPr>
                <w:b/>
              </w:rPr>
              <w:t>late</w:t>
            </w:r>
            <w:r>
              <w:rPr>
                <w:b/>
                <w:spacing w:val="-2"/>
              </w:rPr>
              <w:t xml:space="preserve"> </w:t>
            </w:r>
            <w:r>
              <w:rPr>
                <w:b/>
              </w:rPr>
              <w:t>collection</w:t>
            </w:r>
            <w:r>
              <w:rPr>
                <w:b/>
                <w:spacing w:val="-4"/>
              </w:rPr>
              <w:t xml:space="preserve"> </w:t>
            </w:r>
            <w:r>
              <w:rPr>
                <w:b/>
              </w:rPr>
              <w:t>recorded</w:t>
            </w:r>
            <w:r>
              <w:rPr>
                <w:b/>
                <w:spacing w:val="-3"/>
              </w:rPr>
              <w:t xml:space="preserve"> </w:t>
            </w:r>
            <w:r>
              <w:rPr>
                <w:b/>
              </w:rPr>
              <w:t>and</w:t>
            </w:r>
            <w:r>
              <w:rPr>
                <w:b/>
                <w:spacing w:val="-8"/>
              </w:rPr>
              <w:t xml:space="preserve"> </w:t>
            </w:r>
            <w:r>
              <w:rPr>
                <w:b/>
              </w:rPr>
              <w:t>parent</w:t>
            </w:r>
            <w:r>
              <w:rPr>
                <w:b/>
                <w:spacing w:val="-5"/>
              </w:rPr>
              <w:t xml:space="preserve"> </w:t>
            </w:r>
            <w:r>
              <w:rPr>
                <w:b/>
              </w:rPr>
              <w:t>notified</w:t>
            </w:r>
            <w:r>
              <w:rPr>
                <w:b/>
                <w:spacing w:val="-58"/>
              </w:rPr>
              <w:t xml:space="preserve"> </w:t>
            </w:r>
            <w:r>
              <w:rPr>
                <w:b/>
              </w:rPr>
              <w:t>of referral to Children Services. Child</w:t>
            </w:r>
            <w:r>
              <w:rPr>
                <w:b/>
                <w:spacing w:val="1"/>
              </w:rPr>
              <w:t xml:space="preserve"> </w:t>
            </w:r>
            <w:r>
              <w:rPr>
                <w:b/>
              </w:rPr>
              <w:t>leaves with parent and Children Services</w:t>
            </w:r>
            <w:r>
              <w:rPr>
                <w:b/>
                <w:spacing w:val="1"/>
              </w:rPr>
              <w:t xml:space="preserve"> </w:t>
            </w:r>
            <w:r>
              <w:rPr>
                <w:b/>
              </w:rPr>
              <w:t>notified</w:t>
            </w:r>
            <w:r>
              <w:rPr>
                <w:b/>
                <w:spacing w:val="-1"/>
              </w:rPr>
              <w:t xml:space="preserve"> </w:t>
            </w:r>
            <w:r>
              <w:rPr>
                <w:b/>
              </w:rPr>
              <w:t>of</w:t>
            </w:r>
            <w:r>
              <w:rPr>
                <w:b/>
                <w:spacing w:val="-1"/>
              </w:rPr>
              <w:t xml:space="preserve"> </w:t>
            </w:r>
            <w:r>
              <w:rPr>
                <w:b/>
              </w:rPr>
              <w:t>safe</w:t>
            </w:r>
            <w:r>
              <w:rPr>
                <w:b/>
                <w:spacing w:val="1"/>
              </w:rPr>
              <w:t xml:space="preserve"> </w:t>
            </w:r>
            <w:r>
              <w:rPr>
                <w:b/>
              </w:rPr>
              <w:t>collection</w:t>
            </w:r>
          </w:p>
        </w:tc>
        <w:tc>
          <w:tcPr>
            <w:tcW w:w="870" w:type="dxa"/>
            <w:tcBorders>
              <w:left w:val="single" w:sz="4" w:space="0" w:color="000000"/>
              <w:right w:val="single" w:sz="4" w:space="0" w:color="000000"/>
            </w:tcBorders>
          </w:tcPr>
          <w:p w14:paraId="08D5F3C6" w14:textId="77777777" w:rsidR="00F63013" w:rsidRDefault="00F63013">
            <w:pPr>
              <w:pStyle w:val="TableParagraph"/>
              <w:rPr>
                <w:rFonts w:ascii="Times New Roman"/>
                <w:sz w:val="20"/>
              </w:rPr>
            </w:pPr>
          </w:p>
        </w:tc>
        <w:tc>
          <w:tcPr>
            <w:tcW w:w="4760" w:type="dxa"/>
            <w:tcBorders>
              <w:top w:val="single" w:sz="4" w:space="0" w:color="000000"/>
              <w:left w:val="single" w:sz="4" w:space="0" w:color="000000"/>
              <w:bottom w:val="single" w:sz="4" w:space="0" w:color="000000"/>
              <w:right w:val="single" w:sz="4" w:space="0" w:color="000000"/>
            </w:tcBorders>
          </w:tcPr>
          <w:p w14:paraId="12F59B78" w14:textId="77777777" w:rsidR="00F63013" w:rsidRDefault="00B67F08">
            <w:pPr>
              <w:pStyle w:val="TableParagraph"/>
              <w:ind w:left="142" w:right="134"/>
              <w:jc w:val="center"/>
              <w:rPr>
                <w:b/>
              </w:rPr>
            </w:pPr>
            <w:r>
              <w:rPr>
                <w:b/>
              </w:rPr>
              <w:t>Social worker and if possible member of</w:t>
            </w:r>
            <w:r>
              <w:rPr>
                <w:b/>
                <w:spacing w:val="1"/>
              </w:rPr>
              <w:t xml:space="preserve"> </w:t>
            </w:r>
            <w:r>
              <w:rPr>
                <w:b/>
              </w:rPr>
              <w:t>school staff accompany child to</w:t>
            </w:r>
            <w:r>
              <w:rPr>
                <w:b/>
                <w:spacing w:val="1"/>
              </w:rPr>
              <w:t xml:space="preserve"> </w:t>
            </w:r>
            <w:r>
              <w:rPr>
                <w:b/>
              </w:rPr>
              <w:t>placement.</w:t>
            </w:r>
            <w:r>
              <w:rPr>
                <w:b/>
                <w:spacing w:val="-2"/>
              </w:rPr>
              <w:t xml:space="preserve"> </w:t>
            </w:r>
            <w:r>
              <w:rPr>
                <w:b/>
              </w:rPr>
              <w:t>Letter</w:t>
            </w:r>
            <w:r>
              <w:rPr>
                <w:b/>
                <w:spacing w:val="-3"/>
              </w:rPr>
              <w:t xml:space="preserve"> </w:t>
            </w:r>
            <w:r>
              <w:rPr>
                <w:b/>
              </w:rPr>
              <w:t>delivered</w:t>
            </w:r>
            <w:r>
              <w:rPr>
                <w:b/>
                <w:spacing w:val="-3"/>
              </w:rPr>
              <w:t xml:space="preserve"> </w:t>
            </w:r>
            <w:r>
              <w:rPr>
                <w:b/>
              </w:rPr>
              <w:t>(in</w:t>
            </w:r>
            <w:r>
              <w:rPr>
                <w:b/>
                <w:spacing w:val="-4"/>
              </w:rPr>
              <w:t xml:space="preserve"> </w:t>
            </w:r>
            <w:r>
              <w:rPr>
                <w:b/>
              </w:rPr>
              <w:t>borough)</w:t>
            </w:r>
            <w:r>
              <w:rPr>
                <w:b/>
                <w:spacing w:val="-4"/>
              </w:rPr>
              <w:t xml:space="preserve"> </w:t>
            </w:r>
            <w:r>
              <w:rPr>
                <w:b/>
              </w:rPr>
              <w:t>to</w:t>
            </w:r>
            <w:r>
              <w:rPr>
                <w:b/>
                <w:spacing w:val="-58"/>
              </w:rPr>
              <w:t xml:space="preserve"> </w:t>
            </w:r>
            <w:r>
              <w:rPr>
                <w:b/>
              </w:rPr>
              <w:t>home address on the way. Notice attached</w:t>
            </w:r>
            <w:r>
              <w:rPr>
                <w:b/>
                <w:spacing w:val="-59"/>
              </w:rPr>
              <w:t xml:space="preserve"> </w:t>
            </w:r>
            <w:r>
              <w:rPr>
                <w:b/>
              </w:rPr>
              <w:t>to school gate/door to inform parent of</w:t>
            </w:r>
            <w:r>
              <w:rPr>
                <w:b/>
                <w:spacing w:val="1"/>
              </w:rPr>
              <w:t xml:space="preserve"> </w:t>
            </w:r>
            <w:r>
              <w:rPr>
                <w:b/>
              </w:rPr>
              <w:t>action.</w:t>
            </w:r>
          </w:p>
        </w:tc>
      </w:tr>
    </w:tbl>
    <w:p w14:paraId="5FFE987E" w14:textId="77777777" w:rsidR="00F63013" w:rsidRDefault="00F63013">
      <w:pPr>
        <w:pStyle w:val="BodyText"/>
        <w:spacing w:before="2"/>
        <w:ind w:left="0"/>
        <w:rPr>
          <w:rFonts w:ascii="Arial"/>
          <w:b/>
          <w:sz w:val="2"/>
        </w:rPr>
      </w:pPr>
    </w:p>
    <w:p w14:paraId="452CFE1A" w14:textId="78170B26" w:rsidR="00F63013" w:rsidRDefault="00B80526">
      <w:pPr>
        <w:pStyle w:val="BodyText"/>
        <w:spacing w:before="0"/>
        <w:ind w:left="8117"/>
        <w:rPr>
          <w:rFonts w:ascii="Arial"/>
        </w:rPr>
      </w:pPr>
      <w:r>
        <w:rPr>
          <w:rFonts w:ascii="Arial"/>
          <w:noProof/>
        </w:rPr>
        <mc:AlternateContent>
          <mc:Choice Requires="wpg">
            <w:drawing>
              <wp:inline distT="0" distB="0" distL="0" distR="0" wp14:anchorId="5AE2874A" wp14:editId="396523B1">
                <wp:extent cx="238125" cy="466725"/>
                <wp:effectExtent l="13970" t="6350" r="14605" b="12700"/>
                <wp:docPr id="18"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466725"/>
                          <a:chOff x="0" y="0"/>
                          <a:chExt cx="375" cy="735"/>
                        </a:xfrm>
                      </wpg:grpSpPr>
                      <wps:wsp>
                        <wps:cNvPr id="20" name="Freeform 12"/>
                        <wps:cNvSpPr>
                          <a:spLocks/>
                        </wps:cNvSpPr>
                        <wps:spPr bwMode="auto">
                          <a:xfrm>
                            <a:off x="7" y="7"/>
                            <a:ext cx="360" cy="720"/>
                          </a:xfrm>
                          <a:custGeom>
                            <a:avLst/>
                            <a:gdLst>
                              <a:gd name="T0" fmla="+- 0 278 8"/>
                              <a:gd name="T1" fmla="*/ T0 w 360"/>
                              <a:gd name="T2" fmla="+- 0 7 8"/>
                              <a:gd name="T3" fmla="*/ 7 h 720"/>
                              <a:gd name="T4" fmla="+- 0 98 8"/>
                              <a:gd name="T5" fmla="*/ T4 w 360"/>
                              <a:gd name="T6" fmla="+- 0 7 8"/>
                              <a:gd name="T7" fmla="*/ 7 h 720"/>
                              <a:gd name="T8" fmla="+- 0 98 8"/>
                              <a:gd name="T9" fmla="*/ T8 w 360"/>
                              <a:gd name="T10" fmla="+- 0 547 8"/>
                              <a:gd name="T11" fmla="*/ 547 h 720"/>
                              <a:gd name="T12" fmla="+- 0 8 8"/>
                              <a:gd name="T13" fmla="*/ T12 w 360"/>
                              <a:gd name="T14" fmla="+- 0 547 8"/>
                              <a:gd name="T15" fmla="*/ 547 h 720"/>
                              <a:gd name="T16" fmla="+- 0 188 8"/>
                              <a:gd name="T17" fmla="*/ T16 w 360"/>
                              <a:gd name="T18" fmla="+- 0 727 8"/>
                              <a:gd name="T19" fmla="*/ 727 h 720"/>
                              <a:gd name="T20" fmla="+- 0 368 8"/>
                              <a:gd name="T21" fmla="*/ T20 w 360"/>
                              <a:gd name="T22" fmla="+- 0 547 8"/>
                              <a:gd name="T23" fmla="*/ 547 h 720"/>
                              <a:gd name="T24" fmla="+- 0 278 8"/>
                              <a:gd name="T25" fmla="*/ T24 w 360"/>
                              <a:gd name="T26" fmla="+- 0 547 8"/>
                              <a:gd name="T27" fmla="*/ 547 h 720"/>
                              <a:gd name="T28" fmla="+- 0 278 8"/>
                              <a:gd name="T29" fmla="*/ T28 w 360"/>
                              <a:gd name="T30" fmla="+- 0 7 8"/>
                              <a:gd name="T31" fmla="*/ 7 h 7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720">
                                <a:moveTo>
                                  <a:pt x="270" y="-1"/>
                                </a:moveTo>
                                <a:lnTo>
                                  <a:pt x="90" y="-1"/>
                                </a:lnTo>
                                <a:lnTo>
                                  <a:pt x="90" y="539"/>
                                </a:lnTo>
                                <a:lnTo>
                                  <a:pt x="0" y="539"/>
                                </a:lnTo>
                                <a:lnTo>
                                  <a:pt x="180" y="719"/>
                                </a:lnTo>
                                <a:lnTo>
                                  <a:pt x="360" y="539"/>
                                </a:lnTo>
                                <a:lnTo>
                                  <a:pt x="270" y="539"/>
                                </a:lnTo>
                                <a:lnTo>
                                  <a:pt x="270"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
                        <wps:cNvSpPr>
                          <a:spLocks/>
                        </wps:cNvSpPr>
                        <wps:spPr bwMode="auto">
                          <a:xfrm>
                            <a:off x="7" y="7"/>
                            <a:ext cx="360" cy="720"/>
                          </a:xfrm>
                          <a:custGeom>
                            <a:avLst/>
                            <a:gdLst>
                              <a:gd name="T0" fmla="+- 0 8 8"/>
                              <a:gd name="T1" fmla="*/ T0 w 360"/>
                              <a:gd name="T2" fmla="+- 0 547 8"/>
                              <a:gd name="T3" fmla="*/ 547 h 720"/>
                              <a:gd name="T4" fmla="+- 0 98 8"/>
                              <a:gd name="T5" fmla="*/ T4 w 360"/>
                              <a:gd name="T6" fmla="+- 0 547 8"/>
                              <a:gd name="T7" fmla="*/ 547 h 720"/>
                              <a:gd name="T8" fmla="+- 0 98 8"/>
                              <a:gd name="T9" fmla="*/ T8 w 360"/>
                              <a:gd name="T10" fmla="+- 0 7 8"/>
                              <a:gd name="T11" fmla="*/ 7 h 720"/>
                              <a:gd name="T12" fmla="+- 0 278 8"/>
                              <a:gd name="T13" fmla="*/ T12 w 360"/>
                              <a:gd name="T14" fmla="+- 0 7 8"/>
                              <a:gd name="T15" fmla="*/ 7 h 720"/>
                              <a:gd name="T16" fmla="+- 0 278 8"/>
                              <a:gd name="T17" fmla="*/ T16 w 360"/>
                              <a:gd name="T18" fmla="+- 0 547 8"/>
                              <a:gd name="T19" fmla="*/ 547 h 720"/>
                              <a:gd name="T20" fmla="+- 0 368 8"/>
                              <a:gd name="T21" fmla="*/ T20 w 360"/>
                              <a:gd name="T22" fmla="+- 0 547 8"/>
                              <a:gd name="T23" fmla="*/ 547 h 720"/>
                              <a:gd name="T24" fmla="+- 0 188 8"/>
                              <a:gd name="T25" fmla="*/ T24 w 360"/>
                              <a:gd name="T26" fmla="+- 0 727 8"/>
                              <a:gd name="T27" fmla="*/ 727 h 720"/>
                              <a:gd name="T28" fmla="+- 0 8 8"/>
                              <a:gd name="T29" fmla="*/ T28 w 360"/>
                              <a:gd name="T30" fmla="+- 0 547 8"/>
                              <a:gd name="T31" fmla="*/ 547 h 72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720">
                                <a:moveTo>
                                  <a:pt x="0" y="539"/>
                                </a:moveTo>
                                <a:lnTo>
                                  <a:pt x="90" y="539"/>
                                </a:lnTo>
                                <a:lnTo>
                                  <a:pt x="90" y="-1"/>
                                </a:lnTo>
                                <a:lnTo>
                                  <a:pt x="270" y="-1"/>
                                </a:lnTo>
                                <a:lnTo>
                                  <a:pt x="270" y="539"/>
                                </a:lnTo>
                                <a:lnTo>
                                  <a:pt x="360" y="539"/>
                                </a:lnTo>
                                <a:lnTo>
                                  <a:pt x="180" y="719"/>
                                </a:lnTo>
                                <a:lnTo>
                                  <a:pt x="0" y="5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DB2EC1E" id="Group 10" o:spid="_x0000_s1026" style="width:18.75pt;height:36.75pt;mso-position-horizontal-relative:char;mso-position-vertical-relative:line" coordsize="37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">
                <v:shape id="Freeform 12" o:spid="_x0000_s1027" style="position:absolute;left:7;top:7;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" path="m270,-1l90,-1r,540l,539,180,719,360,539r-90,l270,-1xe" fillcolor="black" stroked="f">
                  <v:path arrowok="t" o:connecttype="custom" o:connectlocs="270,7;90,7;90,547;0,547;180,727;360,547;270,547;270,7" o:connectangles="0,0,0,0,0,0,0,0"/>
                </v:shape>
                <v:shape id="Freeform 11" o:spid="_x0000_s1028" style="position:absolute;left:7;top:7;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" path="m,539r90,l90,-1r180,l270,539r90,l180,719,,539xe" filled="f">
                  <v:path arrowok="t" o:connecttype="custom" o:connectlocs="0,547;90,547;90,7;270,7;270,547;360,547;180,727;0,547" o:connectangles="0,0,0,0,0,0,0,0"/>
                </v:shape>
                <w10:anchorlock/>
              </v:group>
            </w:pict>
          </mc:Fallback>
        </mc:AlternateContent>
      </w:r>
    </w:p>
    <w:p w14:paraId="6A1D0D99" w14:textId="77777777" w:rsidR="00F63013" w:rsidRDefault="00F63013">
      <w:pPr>
        <w:rPr>
          <w:rFonts w:ascii="Arial"/>
        </w:rPr>
        <w:sectPr w:rsidR="00F63013">
          <w:pgSz w:w="11900" w:h="16840"/>
          <w:pgMar w:top="1520" w:right="420" w:bottom="280" w:left="860" w:header="720" w:footer="720" w:gutter="0"/>
          <w:cols w:space="720"/>
        </w:sect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92"/>
      </w:tblGrid>
      <w:tr w:rsidR="00F63013" w14:paraId="4A212488" w14:textId="77777777">
        <w:trPr>
          <w:trHeight w:val="931"/>
        </w:trPr>
        <w:tc>
          <w:tcPr>
            <w:tcW w:w="10392" w:type="dxa"/>
            <w:tcBorders>
              <w:left w:val="nil"/>
            </w:tcBorders>
          </w:tcPr>
          <w:p w14:paraId="779FA4D5" w14:textId="77777777" w:rsidR="00F63013" w:rsidRDefault="00B67F08">
            <w:pPr>
              <w:pStyle w:val="TableParagraph"/>
              <w:spacing w:line="225" w:lineRule="exact"/>
              <w:ind w:left="6107" w:right="454"/>
              <w:jc w:val="center"/>
              <w:rPr>
                <w:b/>
                <w:sz w:val="20"/>
              </w:rPr>
            </w:pPr>
            <w:r>
              <w:rPr>
                <w:b/>
                <w:sz w:val="20"/>
              </w:rPr>
              <w:lastRenderedPageBreak/>
              <w:t>Child arrives</w:t>
            </w:r>
            <w:r>
              <w:rPr>
                <w:b/>
                <w:spacing w:val="-2"/>
                <w:sz w:val="20"/>
              </w:rPr>
              <w:t xml:space="preserve"> </w:t>
            </w:r>
            <w:r>
              <w:rPr>
                <w:b/>
                <w:sz w:val="20"/>
              </w:rPr>
              <w:t>at</w:t>
            </w:r>
            <w:r>
              <w:rPr>
                <w:b/>
                <w:spacing w:val="-4"/>
                <w:sz w:val="20"/>
              </w:rPr>
              <w:t xml:space="preserve"> </w:t>
            </w:r>
            <w:r>
              <w:rPr>
                <w:b/>
                <w:sz w:val="20"/>
              </w:rPr>
              <w:t>placement.</w:t>
            </w:r>
          </w:p>
          <w:p w14:paraId="4283820E" w14:textId="77777777" w:rsidR="00F63013" w:rsidRDefault="00B67F08">
            <w:pPr>
              <w:pStyle w:val="TableParagraph"/>
              <w:spacing w:before="120"/>
              <w:ind w:left="6107" w:right="458"/>
              <w:jc w:val="center"/>
              <w:rPr>
                <w:b/>
                <w:sz w:val="20"/>
              </w:rPr>
            </w:pPr>
            <w:r>
              <w:rPr>
                <w:b/>
                <w:sz w:val="20"/>
              </w:rPr>
              <w:t>Parent/carer</w:t>
            </w:r>
            <w:r>
              <w:rPr>
                <w:b/>
                <w:spacing w:val="-3"/>
                <w:sz w:val="20"/>
              </w:rPr>
              <w:t xml:space="preserve"> </w:t>
            </w:r>
            <w:r>
              <w:rPr>
                <w:b/>
                <w:sz w:val="20"/>
              </w:rPr>
              <w:t>contacts</w:t>
            </w:r>
            <w:r>
              <w:rPr>
                <w:b/>
                <w:spacing w:val="-2"/>
                <w:sz w:val="20"/>
              </w:rPr>
              <w:t xml:space="preserve"> </w:t>
            </w:r>
            <w:r>
              <w:rPr>
                <w:b/>
                <w:sz w:val="20"/>
              </w:rPr>
              <w:t>Children</w:t>
            </w:r>
            <w:r>
              <w:rPr>
                <w:b/>
                <w:spacing w:val="-4"/>
                <w:sz w:val="20"/>
              </w:rPr>
              <w:t xml:space="preserve"> </w:t>
            </w:r>
            <w:r>
              <w:rPr>
                <w:b/>
                <w:sz w:val="20"/>
              </w:rPr>
              <w:t>Services</w:t>
            </w:r>
          </w:p>
        </w:tc>
      </w:tr>
      <w:tr w:rsidR="00F63013" w14:paraId="6F107833" w14:textId="77777777">
        <w:trPr>
          <w:trHeight w:val="350"/>
        </w:trPr>
        <w:tc>
          <w:tcPr>
            <w:tcW w:w="10392" w:type="dxa"/>
            <w:tcBorders>
              <w:left w:val="nil"/>
              <w:right w:val="nil"/>
            </w:tcBorders>
          </w:tcPr>
          <w:p w14:paraId="74836040" w14:textId="77777777" w:rsidR="00F63013" w:rsidRDefault="00F63013">
            <w:pPr>
              <w:pStyle w:val="TableParagraph"/>
              <w:rPr>
                <w:rFonts w:ascii="Times New Roman"/>
                <w:sz w:val="20"/>
              </w:rPr>
            </w:pPr>
          </w:p>
        </w:tc>
      </w:tr>
      <w:tr w:rsidR="00F63013" w14:paraId="6441FDCD" w14:textId="77777777">
        <w:trPr>
          <w:trHeight w:val="930"/>
        </w:trPr>
        <w:tc>
          <w:tcPr>
            <w:tcW w:w="10392" w:type="dxa"/>
            <w:tcBorders>
              <w:right w:val="nil"/>
            </w:tcBorders>
          </w:tcPr>
          <w:p w14:paraId="65E02D98" w14:textId="77777777" w:rsidR="00F63013" w:rsidRDefault="00B67F08">
            <w:pPr>
              <w:pStyle w:val="TableParagraph"/>
              <w:ind w:left="441" w:right="5769" w:hanging="279"/>
              <w:rPr>
                <w:b/>
                <w:sz w:val="20"/>
              </w:rPr>
            </w:pPr>
            <w:r>
              <w:rPr>
                <w:b/>
                <w:sz w:val="20"/>
              </w:rPr>
              <w:t>Social worker agrees collection time and place</w:t>
            </w:r>
            <w:r>
              <w:rPr>
                <w:b/>
                <w:spacing w:val="-53"/>
                <w:sz w:val="20"/>
              </w:rPr>
              <w:t xml:space="preserve"> </w:t>
            </w:r>
            <w:r>
              <w:rPr>
                <w:b/>
                <w:sz w:val="20"/>
              </w:rPr>
              <w:t>with</w:t>
            </w:r>
            <w:r>
              <w:rPr>
                <w:b/>
                <w:spacing w:val="-3"/>
                <w:sz w:val="20"/>
              </w:rPr>
              <w:t xml:space="preserve"> </w:t>
            </w:r>
            <w:r>
              <w:rPr>
                <w:b/>
                <w:sz w:val="20"/>
              </w:rPr>
              <w:t>parent/carer</w:t>
            </w:r>
            <w:r>
              <w:rPr>
                <w:b/>
                <w:spacing w:val="-1"/>
                <w:sz w:val="20"/>
              </w:rPr>
              <w:t xml:space="preserve"> </w:t>
            </w:r>
            <w:r>
              <w:rPr>
                <w:b/>
                <w:sz w:val="20"/>
              </w:rPr>
              <w:t>and</w:t>
            </w:r>
            <w:r>
              <w:rPr>
                <w:b/>
                <w:spacing w:val="2"/>
                <w:sz w:val="20"/>
              </w:rPr>
              <w:t xml:space="preserve"> </w:t>
            </w:r>
            <w:r>
              <w:rPr>
                <w:b/>
                <w:sz w:val="20"/>
              </w:rPr>
              <w:t>child</w:t>
            </w:r>
            <w:r>
              <w:rPr>
                <w:b/>
                <w:spacing w:val="2"/>
                <w:sz w:val="20"/>
              </w:rPr>
              <w:t xml:space="preserve"> </w:t>
            </w:r>
            <w:r>
              <w:rPr>
                <w:b/>
                <w:sz w:val="20"/>
              </w:rPr>
              <w:t>returns</w:t>
            </w:r>
            <w:r>
              <w:rPr>
                <w:b/>
                <w:spacing w:val="-6"/>
                <w:sz w:val="20"/>
              </w:rPr>
              <w:t xml:space="preserve"> </w:t>
            </w:r>
            <w:r>
              <w:rPr>
                <w:b/>
                <w:sz w:val="20"/>
              </w:rPr>
              <w:t>home</w:t>
            </w:r>
          </w:p>
        </w:tc>
      </w:tr>
      <w:tr w:rsidR="00F63013" w14:paraId="4A178008" w14:textId="77777777">
        <w:trPr>
          <w:trHeight w:val="700"/>
        </w:trPr>
        <w:tc>
          <w:tcPr>
            <w:tcW w:w="10392" w:type="dxa"/>
            <w:tcBorders>
              <w:left w:val="nil"/>
              <w:right w:val="nil"/>
            </w:tcBorders>
          </w:tcPr>
          <w:p w14:paraId="52B29CA7" w14:textId="77777777" w:rsidR="00F63013" w:rsidRDefault="00F63013">
            <w:pPr>
              <w:pStyle w:val="TableParagraph"/>
              <w:spacing w:before="4"/>
              <w:rPr>
                <w:b/>
                <w:sz w:val="11"/>
              </w:rPr>
            </w:pPr>
          </w:p>
          <w:p w14:paraId="2930A430" w14:textId="3523CC15" w:rsidR="00F63013" w:rsidRDefault="00B80526">
            <w:pPr>
              <w:pStyle w:val="TableParagraph"/>
              <w:ind w:left="1896"/>
              <w:rPr>
                <w:sz w:val="20"/>
              </w:rPr>
            </w:pPr>
            <w:r>
              <w:rPr>
                <w:noProof/>
                <w:sz w:val="20"/>
              </w:rPr>
              <mc:AlternateContent>
                <mc:Choice Requires="wpg">
                  <w:drawing>
                    <wp:inline distT="0" distB="0" distL="0" distR="0" wp14:anchorId="56EFCC9D" wp14:editId="3B9097FE">
                      <wp:extent cx="238125" cy="352425"/>
                      <wp:effectExtent l="20955" t="635" r="17145" b="8890"/>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352425"/>
                                <a:chOff x="0" y="0"/>
                                <a:chExt cx="375" cy="555"/>
                              </a:xfrm>
                            </wpg:grpSpPr>
                            <wps:wsp>
                              <wps:cNvPr id="14" name="Freeform 9"/>
                              <wps:cNvSpPr>
                                <a:spLocks/>
                              </wps:cNvSpPr>
                              <wps:spPr bwMode="auto">
                                <a:xfrm>
                                  <a:off x="7" y="7"/>
                                  <a:ext cx="360" cy="540"/>
                                </a:xfrm>
                                <a:custGeom>
                                  <a:avLst/>
                                  <a:gdLst>
                                    <a:gd name="T0" fmla="+- 0 278 8"/>
                                    <a:gd name="T1" fmla="*/ T0 w 360"/>
                                    <a:gd name="T2" fmla="+- 0 8 8"/>
                                    <a:gd name="T3" fmla="*/ 8 h 540"/>
                                    <a:gd name="T4" fmla="+- 0 98 8"/>
                                    <a:gd name="T5" fmla="*/ T4 w 360"/>
                                    <a:gd name="T6" fmla="+- 0 8 8"/>
                                    <a:gd name="T7" fmla="*/ 8 h 540"/>
                                    <a:gd name="T8" fmla="+- 0 98 8"/>
                                    <a:gd name="T9" fmla="*/ T8 w 360"/>
                                    <a:gd name="T10" fmla="+- 0 413 8"/>
                                    <a:gd name="T11" fmla="*/ 413 h 540"/>
                                    <a:gd name="T12" fmla="+- 0 8 8"/>
                                    <a:gd name="T13" fmla="*/ T12 w 360"/>
                                    <a:gd name="T14" fmla="+- 0 413 8"/>
                                    <a:gd name="T15" fmla="*/ 413 h 540"/>
                                    <a:gd name="T16" fmla="+- 0 188 8"/>
                                    <a:gd name="T17" fmla="*/ T16 w 360"/>
                                    <a:gd name="T18" fmla="+- 0 548 8"/>
                                    <a:gd name="T19" fmla="*/ 548 h 540"/>
                                    <a:gd name="T20" fmla="+- 0 368 8"/>
                                    <a:gd name="T21" fmla="*/ T20 w 360"/>
                                    <a:gd name="T22" fmla="+- 0 413 8"/>
                                    <a:gd name="T23" fmla="*/ 413 h 540"/>
                                    <a:gd name="T24" fmla="+- 0 278 8"/>
                                    <a:gd name="T25" fmla="*/ T24 w 360"/>
                                    <a:gd name="T26" fmla="+- 0 413 8"/>
                                    <a:gd name="T27" fmla="*/ 413 h 540"/>
                                    <a:gd name="T28" fmla="+- 0 278 8"/>
                                    <a:gd name="T29" fmla="*/ T28 w 360"/>
                                    <a:gd name="T30" fmla="+- 0 8 8"/>
                                    <a:gd name="T31" fmla="*/ 8 h 5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540">
                                      <a:moveTo>
                                        <a:pt x="270" y="0"/>
                                      </a:moveTo>
                                      <a:lnTo>
                                        <a:pt x="90" y="0"/>
                                      </a:lnTo>
                                      <a:lnTo>
                                        <a:pt x="90" y="405"/>
                                      </a:lnTo>
                                      <a:lnTo>
                                        <a:pt x="0" y="405"/>
                                      </a:lnTo>
                                      <a:lnTo>
                                        <a:pt x="180" y="540"/>
                                      </a:lnTo>
                                      <a:lnTo>
                                        <a:pt x="360" y="405"/>
                                      </a:lnTo>
                                      <a:lnTo>
                                        <a:pt x="270" y="405"/>
                                      </a:lnTo>
                                      <a:lnTo>
                                        <a:pt x="2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8"/>
                              <wps:cNvSpPr>
                                <a:spLocks/>
                              </wps:cNvSpPr>
                              <wps:spPr bwMode="auto">
                                <a:xfrm>
                                  <a:off x="7" y="7"/>
                                  <a:ext cx="360" cy="540"/>
                                </a:xfrm>
                                <a:custGeom>
                                  <a:avLst/>
                                  <a:gdLst>
                                    <a:gd name="T0" fmla="+- 0 8 8"/>
                                    <a:gd name="T1" fmla="*/ T0 w 360"/>
                                    <a:gd name="T2" fmla="+- 0 413 8"/>
                                    <a:gd name="T3" fmla="*/ 413 h 540"/>
                                    <a:gd name="T4" fmla="+- 0 98 8"/>
                                    <a:gd name="T5" fmla="*/ T4 w 360"/>
                                    <a:gd name="T6" fmla="+- 0 413 8"/>
                                    <a:gd name="T7" fmla="*/ 413 h 540"/>
                                    <a:gd name="T8" fmla="+- 0 98 8"/>
                                    <a:gd name="T9" fmla="*/ T8 w 360"/>
                                    <a:gd name="T10" fmla="+- 0 8 8"/>
                                    <a:gd name="T11" fmla="*/ 8 h 540"/>
                                    <a:gd name="T12" fmla="+- 0 278 8"/>
                                    <a:gd name="T13" fmla="*/ T12 w 360"/>
                                    <a:gd name="T14" fmla="+- 0 8 8"/>
                                    <a:gd name="T15" fmla="*/ 8 h 540"/>
                                    <a:gd name="T16" fmla="+- 0 278 8"/>
                                    <a:gd name="T17" fmla="*/ T16 w 360"/>
                                    <a:gd name="T18" fmla="+- 0 413 8"/>
                                    <a:gd name="T19" fmla="*/ 413 h 540"/>
                                    <a:gd name="T20" fmla="+- 0 368 8"/>
                                    <a:gd name="T21" fmla="*/ T20 w 360"/>
                                    <a:gd name="T22" fmla="+- 0 413 8"/>
                                    <a:gd name="T23" fmla="*/ 413 h 540"/>
                                    <a:gd name="T24" fmla="+- 0 188 8"/>
                                    <a:gd name="T25" fmla="*/ T24 w 360"/>
                                    <a:gd name="T26" fmla="+- 0 548 8"/>
                                    <a:gd name="T27" fmla="*/ 548 h 540"/>
                                    <a:gd name="T28" fmla="+- 0 8 8"/>
                                    <a:gd name="T29" fmla="*/ T28 w 360"/>
                                    <a:gd name="T30" fmla="+- 0 413 8"/>
                                    <a:gd name="T31" fmla="*/ 413 h 54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0" h="540">
                                      <a:moveTo>
                                        <a:pt x="0" y="405"/>
                                      </a:moveTo>
                                      <a:lnTo>
                                        <a:pt x="90" y="405"/>
                                      </a:lnTo>
                                      <a:lnTo>
                                        <a:pt x="90" y="0"/>
                                      </a:lnTo>
                                      <a:lnTo>
                                        <a:pt x="270" y="0"/>
                                      </a:lnTo>
                                      <a:lnTo>
                                        <a:pt x="270" y="405"/>
                                      </a:lnTo>
                                      <a:lnTo>
                                        <a:pt x="360" y="405"/>
                                      </a:lnTo>
                                      <a:lnTo>
                                        <a:pt x="180" y="540"/>
                                      </a:lnTo>
                                      <a:lnTo>
                                        <a:pt x="0" y="40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9F33053" id="Group 7" o:spid="_x0000_s1026" style="width:18.75pt;height:27.75pt;mso-position-horizontal-relative:char;mso-position-vertical-relative:line" coordsize="37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">
                      <v:shape id="Freeform 9" o:spid="_x0000_s1027" style="position:absolute;left:7;top:7;width:360;height:540;visibility:visible;mso-wrap-style:square;v-text-anchor:top" coordsize="3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" path="m270,l90,r,405l,405,180,540,360,405r-90,l270,xe" fillcolor="black" stroked="f">
                        <v:path arrowok="t" o:connecttype="custom" o:connectlocs="270,8;90,8;90,413;0,413;180,548;360,413;270,413;270,8" o:connectangles="0,0,0,0,0,0,0,0"/>
                      </v:shape>
                      <v:shape id="Freeform 8" o:spid="_x0000_s1028" style="position:absolute;left:7;top:7;width:360;height:540;visibility:visible;mso-wrap-style:square;v-text-anchor:top" coordsize="36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" path="m,405r90,l90,,270,r,405l360,405,180,540,,405xe" filled="f">
                        <v:path arrowok="t" o:connecttype="custom" o:connectlocs="0,413;90,413;90,8;270,8;270,413;360,413;180,548;0,413" o:connectangles="0,0,0,0,0,0,0,0"/>
                      </v:shape>
                      <w10:anchorlock/>
                    </v:group>
                  </w:pict>
                </mc:Fallback>
              </mc:AlternateContent>
            </w:r>
          </w:p>
        </w:tc>
      </w:tr>
      <w:tr w:rsidR="00F63013" w14:paraId="79492B6F" w14:textId="77777777">
        <w:trPr>
          <w:trHeight w:val="627"/>
        </w:trPr>
        <w:tc>
          <w:tcPr>
            <w:tcW w:w="10392" w:type="dxa"/>
            <w:tcBorders>
              <w:right w:val="nil"/>
            </w:tcBorders>
          </w:tcPr>
          <w:p w14:paraId="02978E66" w14:textId="77777777" w:rsidR="00F63013" w:rsidRDefault="00B67F08">
            <w:pPr>
              <w:pStyle w:val="TableParagraph"/>
              <w:spacing w:line="204" w:lineRule="exact"/>
              <w:ind w:left="227" w:right="5855"/>
              <w:jc w:val="center"/>
              <w:rPr>
                <w:b/>
                <w:sz w:val="20"/>
              </w:rPr>
            </w:pPr>
            <w:r>
              <w:rPr>
                <w:b/>
                <w:sz w:val="20"/>
              </w:rPr>
              <w:t>Children</w:t>
            </w:r>
            <w:r>
              <w:rPr>
                <w:b/>
                <w:spacing w:val="1"/>
                <w:sz w:val="20"/>
              </w:rPr>
              <w:t xml:space="preserve"> </w:t>
            </w:r>
            <w:r>
              <w:rPr>
                <w:b/>
                <w:sz w:val="20"/>
              </w:rPr>
              <w:t>and</w:t>
            </w:r>
            <w:r>
              <w:rPr>
                <w:b/>
                <w:spacing w:val="-4"/>
                <w:sz w:val="20"/>
              </w:rPr>
              <w:t xml:space="preserve"> </w:t>
            </w:r>
            <w:r>
              <w:rPr>
                <w:b/>
                <w:sz w:val="20"/>
              </w:rPr>
              <w:t>Families</w:t>
            </w:r>
            <w:r>
              <w:rPr>
                <w:b/>
                <w:spacing w:val="-6"/>
                <w:sz w:val="20"/>
              </w:rPr>
              <w:t xml:space="preserve"> </w:t>
            </w:r>
            <w:r>
              <w:rPr>
                <w:b/>
                <w:sz w:val="20"/>
              </w:rPr>
              <w:t>Service</w:t>
            </w:r>
            <w:r>
              <w:rPr>
                <w:b/>
                <w:spacing w:val="-2"/>
                <w:sz w:val="20"/>
              </w:rPr>
              <w:t xml:space="preserve"> </w:t>
            </w:r>
            <w:r>
              <w:rPr>
                <w:b/>
                <w:sz w:val="20"/>
              </w:rPr>
              <w:t>make</w:t>
            </w:r>
            <w:r>
              <w:rPr>
                <w:b/>
                <w:spacing w:val="-2"/>
                <w:sz w:val="20"/>
              </w:rPr>
              <w:t xml:space="preserve"> </w:t>
            </w:r>
            <w:r>
              <w:rPr>
                <w:b/>
                <w:sz w:val="20"/>
              </w:rPr>
              <w:t>an</w:t>
            </w:r>
            <w:r>
              <w:rPr>
                <w:b/>
                <w:spacing w:val="-3"/>
                <w:sz w:val="20"/>
              </w:rPr>
              <w:t xml:space="preserve"> </w:t>
            </w:r>
            <w:r>
              <w:rPr>
                <w:b/>
                <w:sz w:val="20"/>
              </w:rPr>
              <w:t>initial</w:t>
            </w:r>
          </w:p>
          <w:p w14:paraId="0B3E8A38" w14:textId="77777777" w:rsidR="00F63013" w:rsidRDefault="00B67F08">
            <w:pPr>
              <w:pStyle w:val="TableParagraph"/>
              <w:ind w:left="227" w:right="5850"/>
              <w:jc w:val="center"/>
              <w:rPr>
                <w:b/>
                <w:sz w:val="20"/>
              </w:rPr>
            </w:pPr>
            <w:r>
              <w:rPr>
                <w:b/>
                <w:sz w:val="20"/>
              </w:rPr>
              <w:t>assessment</w:t>
            </w:r>
            <w:r>
              <w:rPr>
                <w:b/>
                <w:spacing w:val="-2"/>
                <w:sz w:val="20"/>
              </w:rPr>
              <w:t xml:space="preserve"> </w:t>
            </w:r>
            <w:r>
              <w:rPr>
                <w:b/>
                <w:sz w:val="20"/>
              </w:rPr>
              <w:t>of</w:t>
            </w:r>
            <w:r>
              <w:rPr>
                <w:b/>
                <w:spacing w:val="-1"/>
                <w:sz w:val="20"/>
              </w:rPr>
              <w:t xml:space="preserve"> </w:t>
            </w:r>
            <w:r>
              <w:rPr>
                <w:b/>
                <w:sz w:val="20"/>
              </w:rPr>
              <w:t>the</w:t>
            </w:r>
            <w:r>
              <w:rPr>
                <w:b/>
                <w:spacing w:val="-2"/>
                <w:sz w:val="20"/>
              </w:rPr>
              <w:t xml:space="preserve"> </w:t>
            </w:r>
            <w:r>
              <w:rPr>
                <w:b/>
                <w:sz w:val="20"/>
              </w:rPr>
              <w:t>family</w:t>
            </w:r>
          </w:p>
        </w:tc>
      </w:tr>
    </w:tbl>
    <w:p w14:paraId="07142ECA" w14:textId="77777777" w:rsidR="00F63013" w:rsidRDefault="00F63013">
      <w:pPr>
        <w:pStyle w:val="BodyText"/>
        <w:spacing w:before="0"/>
        <w:ind w:left="0"/>
        <w:rPr>
          <w:rFonts w:ascii="Arial"/>
          <w:b/>
        </w:rPr>
      </w:pPr>
    </w:p>
    <w:p w14:paraId="2C53AE1C" w14:textId="77777777" w:rsidR="00F63013" w:rsidRDefault="00F63013">
      <w:pPr>
        <w:pStyle w:val="BodyText"/>
        <w:spacing w:before="10"/>
        <w:ind w:left="0"/>
        <w:rPr>
          <w:rFonts w:ascii="Arial"/>
          <w:b/>
          <w:sz w:val="21"/>
        </w:rPr>
      </w:pPr>
    </w:p>
    <w:p w14:paraId="214B40E4" w14:textId="44288F70" w:rsidR="00F63013" w:rsidRDefault="00B80526">
      <w:pPr>
        <w:pStyle w:val="Heading3"/>
      </w:pPr>
      <w:r>
        <w:rPr>
          <w:noProof/>
        </w:rPr>
        <mc:AlternateContent>
          <mc:Choice Requires="wpg">
            <w:drawing>
              <wp:anchor distT="0" distB="0" distL="114300" distR="114300" simplePos="0" relativeHeight="486633472" behindDoc="1" locked="0" layoutInCell="1" allowOverlap="1" wp14:anchorId="5FC7552E" wp14:editId="0E8CA1D1">
                <wp:simplePos x="0" y="0"/>
                <wp:positionH relativeFrom="page">
                  <wp:posOffset>3619500</wp:posOffset>
                </wp:positionH>
                <wp:positionV relativeFrom="paragraph">
                  <wp:posOffset>-2585720</wp:posOffset>
                </wp:positionV>
                <wp:extent cx="617220" cy="1417955"/>
                <wp:effectExtent l="0" t="0" r="0" b="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220" cy="1417955"/>
                          <a:chOff x="5700" y="-4072"/>
                          <a:chExt cx="972" cy="2233"/>
                        </a:xfrm>
                      </wpg:grpSpPr>
                      <wps:wsp>
                        <wps:cNvPr id="6" name="AutoShape 6"/>
                        <wps:cNvSpPr>
                          <a:spLocks/>
                        </wps:cNvSpPr>
                        <wps:spPr bwMode="auto">
                          <a:xfrm>
                            <a:off x="5724" y="-4073"/>
                            <a:ext cx="879" cy="2233"/>
                          </a:xfrm>
                          <a:custGeom>
                            <a:avLst/>
                            <a:gdLst>
                              <a:gd name="T0" fmla="+- 0 5734 5724"/>
                              <a:gd name="T1" fmla="*/ T0 w 879"/>
                              <a:gd name="T2" fmla="+- 0 -2771 -4072"/>
                              <a:gd name="T3" fmla="*/ -2771 h 2233"/>
                              <a:gd name="T4" fmla="+- 0 5724 5724"/>
                              <a:gd name="T5" fmla="*/ T4 w 879"/>
                              <a:gd name="T6" fmla="+- 0 -2771 -4072"/>
                              <a:gd name="T7" fmla="*/ -2771 h 2233"/>
                              <a:gd name="T8" fmla="+- 0 5724 5724"/>
                              <a:gd name="T9" fmla="*/ T8 w 879"/>
                              <a:gd name="T10" fmla="+- 0 -1840 -4072"/>
                              <a:gd name="T11" fmla="*/ -1840 h 2233"/>
                              <a:gd name="T12" fmla="+- 0 5734 5724"/>
                              <a:gd name="T13" fmla="*/ T12 w 879"/>
                              <a:gd name="T14" fmla="+- 0 -1840 -4072"/>
                              <a:gd name="T15" fmla="*/ -1840 h 2233"/>
                              <a:gd name="T16" fmla="+- 0 5734 5724"/>
                              <a:gd name="T17" fmla="*/ T16 w 879"/>
                              <a:gd name="T18" fmla="+- 0 -2771 -4072"/>
                              <a:gd name="T19" fmla="*/ -2771 h 2233"/>
                              <a:gd name="T20" fmla="+- 0 6603 5724"/>
                              <a:gd name="T21" fmla="*/ T20 w 879"/>
                              <a:gd name="T22" fmla="+- 0 -4072 -4072"/>
                              <a:gd name="T23" fmla="*/ -4072 h 2233"/>
                              <a:gd name="T24" fmla="+- 0 6593 5724"/>
                              <a:gd name="T25" fmla="*/ T24 w 879"/>
                              <a:gd name="T26" fmla="+- 0 -4072 -4072"/>
                              <a:gd name="T27" fmla="*/ -4072 h 2233"/>
                              <a:gd name="T28" fmla="+- 0 6593 5724"/>
                              <a:gd name="T29" fmla="*/ T28 w 879"/>
                              <a:gd name="T30" fmla="+- 0 -3141 -4072"/>
                              <a:gd name="T31" fmla="*/ -3141 h 2233"/>
                              <a:gd name="T32" fmla="+- 0 6593 5724"/>
                              <a:gd name="T33" fmla="*/ T32 w 879"/>
                              <a:gd name="T34" fmla="+- 0 -3131 -4072"/>
                              <a:gd name="T35" fmla="*/ -3131 h 2233"/>
                              <a:gd name="T36" fmla="+- 0 6603 5724"/>
                              <a:gd name="T37" fmla="*/ T36 w 879"/>
                              <a:gd name="T38" fmla="+- 0 -3131 -4072"/>
                              <a:gd name="T39" fmla="*/ -3131 h 2233"/>
                              <a:gd name="T40" fmla="+- 0 6603 5724"/>
                              <a:gd name="T41" fmla="*/ T40 w 879"/>
                              <a:gd name="T42" fmla="+- 0 -3141 -4072"/>
                              <a:gd name="T43" fmla="*/ -3141 h 2233"/>
                              <a:gd name="T44" fmla="+- 0 6603 5724"/>
                              <a:gd name="T45" fmla="*/ T44 w 879"/>
                              <a:gd name="T46" fmla="+- 0 -4072 -4072"/>
                              <a:gd name="T47" fmla="*/ -4072 h 22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79" h="2233">
                                <a:moveTo>
                                  <a:pt x="10" y="1301"/>
                                </a:moveTo>
                                <a:lnTo>
                                  <a:pt x="0" y="1301"/>
                                </a:lnTo>
                                <a:lnTo>
                                  <a:pt x="0" y="2232"/>
                                </a:lnTo>
                                <a:lnTo>
                                  <a:pt x="10" y="2232"/>
                                </a:lnTo>
                                <a:lnTo>
                                  <a:pt x="10" y="1301"/>
                                </a:lnTo>
                                <a:close/>
                                <a:moveTo>
                                  <a:pt x="879" y="0"/>
                                </a:moveTo>
                                <a:lnTo>
                                  <a:pt x="869" y="0"/>
                                </a:lnTo>
                                <a:lnTo>
                                  <a:pt x="869" y="931"/>
                                </a:lnTo>
                                <a:lnTo>
                                  <a:pt x="869" y="941"/>
                                </a:lnTo>
                                <a:lnTo>
                                  <a:pt x="879" y="941"/>
                                </a:lnTo>
                                <a:lnTo>
                                  <a:pt x="879" y="931"/>
                                </a:lnTo>
                                <a:lnTo>
                                  <a:pt x="8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5"/>
                        <wps:cNvSpPr>
                          <a:spLocks/>
                        </wps:cNvSpPr>
                        <wps:spPr bwMode="auto">
                          <a:xfrm>
                            <a:off x="5707" y="-3545"/>
                            <a:ext cx="957" cy="846"/>
                          </a:xfrm>
                          <a:custGeom>
                            <a:avLst/>
                            <a:gdLst>
                              <a:gd name="T0" fmla="+- 0 6546 5707"/>
                              <a:gd name="T1" fmla="*/ T0 w 957"/>
                              <a:gd name="T2" fmla="+- 0 -3545 -3545"/>
                              <a:gd name="T3" fmla="*/ -3545 h 846"/>
                              <a:gd name="T4" fmla="+- 0 5873 5707"/>
                              <a:gd name="T5" fmla="*/ T4 w 957"/>
                              <a:gd name="T6" fmla="+- 0 -2962 -3545"/>
                              <a:gd name="T7" fmla="*/ -2962 h 846"/>
                              <a:gd name="T8" fmla="+- 0 5814 5707"/>
                              <a:gd name="T9" fmla="*/ T8 w 957"/>
                              <a:gd name="T10" fmla="+- 0 -3030 -3545"/>
                              <a:gd name="T11" fmla="*/ -3030 h 846"/>
                              <a:gd name="T12" fmla="+- 0 5707 5707"/>
                              <a:gd name="T13" fmla="*/ T12 w 957"/>
                              <a:gd name="T14" fmla="+- 0 -2699 -3545"/>
                              <a:gd name="T15" fmla="*/ -2699 h 846"/>
                              <a:gd name="T16" fmla="+- 0 6049 5707"/>
                              <a:gd name="T17" fmla="*/ T16 w 957"/>
                              <a:gd name="T18" fmla="+- 0 -2758 -3545"/>
                              <a:gd name="T19" fmla="*/ -2758 h 846"/>
                              <a:gd name="T20" fmla="+- 0 5990 5707"/>
                              <a:gd name="T21" fmla="*/ T20 w 957"/>
                              <a:gd name="T22" fmla="+- 0 -2826 -3545"/>
                              <a:gd name="T23" fmla="*/ -2826 h 846"/>
                              <a:gd name="T24" fmla="+- 0 6664 5707"/>
                              <a:gd name="T25" fmla="*/ T24 w 957"/>
                              <a:gd name="T26" fmla="+- 0 -3409 -3545"/>
                              <a:gd name="T27" fmla="*/ -3409 h 846"/>
                              <a:gd name="T28" fmla="+- 0 6546 5707"/>
                              <a:gd name="T29" fmla="*/ T28 w 957"/>
                              <a:gd name="T30" fmla="+- 0 -3545 -3545"/>
                              <a:gd name="T31" fmla="*/ -3545 h 8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7" h="846">
                                <a:moveTo>
                                  <a:pt x="839" y="0"/>
                                </a:moveTo>
                                <a:lnTo>
                                  <a:pt x="166" y="583"/>
                                </a:lnTo>
                                <a:lnTo>
                                  <a:pt x="107" y="515"/>
                                </a:lnTo>
                                <a:lnTo>
                                  <a:pt x="0" y="846"/>
                                </a:lnTo>
                                <a:lnTo>
                                  <a:pt x="342" y="787"/>
                                </a:lnTo>
                                <a:lnTo>
                                  <a:pt x="283" y="719"/>
                                </a:lnTo>
                                <a:lnTo>
                                  <a:pt x="957" y="136"/>
                                </a:lnTo>
                                <a:lnTo>
                                  <a:pt x="8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4"/>
                        <wps:cNvSpPr>
                          <a:spLocks/>
                        </wps:cNvSpPr>
                        <wps:spPr bwMode="auto">
                          <a:xfrm>
                            <a:off x="5707" y="-3545"/>
                            <a:ext cx="957" cy="846"/>
                          </a:xfrm>
                          <a:custGeom>
                            <a:avLst/>
                            <a:gdLst>
                              <a:gd name="T0" fmla="+- 0 5814 5707"/>
                              <a:gd name="T1" fmla="*/ T0 w 957"/>
                              <a:gd name="T2" fmla="+- 0 -3030 -3545"/>
                              <a:gd name="T3" fmla="*/ -3030 h 846"/>
                              <a:gd name="T4" fmla="+- 0 5873 5707"/>
                              <a:gd name="T5" fmla="*/ T4 w 957"/>
                              <a:gd name="T6" fmla="+- 0 -2962 -3545"/>
                              <a:gd name="T7" fmla="*/ -2962 h 846"/>
                              <a:gd name="T8" fmla="+- 0 6546 5707"/>
                              <a:gd name="T9" fmla="*/ T8 w 957"/>
                              <a:gd name="T10" fmla="+- 0 -3545 -3545"/>
                              <a:gd name="T11" fmla="*/ -3545 h 846"/>
                              <a:gd name="T12" fmla="+- 0 6664 5707"/>
                              <a:gd name="T13" fmla="*/ T12 w 957"/>
                              <a:gd name="T14" fmla="+- 0 -3409 -3545"/>
                              <a:gd name="T15" fmla="*/ -3409 h 846"/>
                              <a:gd name="T16" fmla="+- 0 5990 5707"/>
                              <a:gd name="T17" fmla="*/ T16 w 957"/>
                              <a:gd name="T18" fmla="+- 0 -2826 -3545"/>
                              <a:gd name="T19" fmla="*/ -2826 h 846"/>
                              <a:gd name="T20" fmla="+- 0 6049 5707"/>
                              <a:gd name="T21" fmla="*/ T20 w 957"/>
                              <a:gd name="T22" fmla="+- 0 -2758 -3545"/>
                              <a:gd name="T23" fmla="*/ -2758 h 846"/>
                              <a:gd name="T24" fmla="+- 0 5707 5707"/>
                              <a:gd name="T25" fmla="*/ T24 w 957"/>
                              <a:gd name="T26" fmla="+- 0 -2699 -3545"/>
                              <a:gd name="T27" fmla="*/ -2699 h 846"/>
                              <a:gd name="T28" fmla="+- 0 5814 5707"/>
                              <a:gd name="T29" fmla="*/ T28 w 957"/>
                              <a:gd name="T30" fmla="+- 0 -3030 -3545"/>
                              <a:gd name="T31" fmla="*/ -3030 h 8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7" h="846">
                                <a:moveTo>
                                  <a:pt x="107" y="515"/>
                                </a:moveTo>
                                <a:lnTo>
                                  <a:pt x="166" y="583"/>
                                </a:lnTo>
                                <a:lnTo>
                                  <a:pt x="839" y="0"/>
                                </a:lnTo>
                                <a:lnTo>
                                  <a:pt x="957" y="136"/>
                                </a:lnTo>
                                <a:lnTo>
                                  <a:pt x="283" y="719"/>
                                </a:lnTo>
                                <a:lnTo>
                                  <a:pt x="342" y="787"/>
                                </a:lnTo>
                                <a:lnTo>
                                  <a:pt x="0" y="846"/>
                                </a:lnTo>
                                <a:lnTo>
                                  <a:pt x="107" y="51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D9651" id="Group 3" o:spid="_x0000_s1026" style="position:absolute;margin-left:285pt;margin-top:-203.6pt;width:48.6pt;height:111.65pt;z-index:-16683008;mso-position-horizontal-relative:page" coordorigin="5700,-4072" coordsize="972,2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">
                <v:shape id="AutoShape 6" o:spid="_x0000_s1027" style="position:absolute;left:5724;top:-4073;width:879;height:2233;visibility:visible;mso-wrap-style:square;v-text-anchor:top" coordsize="879,2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" path="m10,1301r-10,l,2232r10,l10,1301xm879,l869,r,931l869,941r10,l879,931,879,xe" fillcolor="black" stroked="f">
                  <v:path arrowok="t" o:connecttype="custom" o:connectlocs="10,-2771;0,-2771;0,-1840;10,-1840;10,-2771;879,-4072;869,-4072;869,-3141;869,-3131;879,-3131;879,-3141;879,-4072" o:connectangles="0,0,0,0,0,0,0,0,0,0,0,0"/>
                </v:shape>
                <v:shape id="Freeform 5" o:spid="_x0000_s1028" style="position:absolute;left:5707;top:-3545;width:957;height:846;visibility:visible;mso-wrap-style:square;v-text-anchor:top" coordsize="957,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" path="m839,l166,583,107,515,,846,342,787,283,719,957,136,839,xe" fillcolor="black" stroked="f">
                  <v:path arrowok="t" o:connecttype="custom" o:connectlocs="839,-3545;166,-2962;107,-3030;0,-2699;342,-2758;283,-2826;957,-3409;839,-3545" o:connectangles="0,0,0,0,0,0,0,0"/>
                </v:shape>
                <v:shape id="Freeform 4" o:spid="_x0000_s1029" style="position:absolute;left:5707;top:-3545;width:957;height:846;visibility:visible;mso-wrap-style:square;v-text-anchor:top" coordsize="957,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" path="m107,515r59,68l839,,957,136,283,719r59,68l,846,107,515xe" filled="f">
                  <v:path arrowok="t" o:connecttype="custom" o:connectlocs="107,-3030;166,-2962;839,-3545;957,-3409;283,-2826;342,-2758;0,-2699;107,-3030" o:connectangles="0,0,0,0,0,0,0,0"/>
                </v:shape>
                <w10:wrap anchorx="page"/>
              </v:group>
            </w:pict>
          </mc:Fallback>
        </mc:AlternateContent>
      </w:r>
      <w:r>
        <w:rPr>
          <w:noProof/>
        </w:rPr>
        <mc:AlternateContent>
          <mc:Choice Requires="wps">
            <w:drawing>
              <wp:anchor distT="0" distB="0" distL="114300" distR="114300" simplePos="0" relativeHeight="486633984" behindDoc="1" locked="0" layoutInCell="1" allowOverlap="1" wp14:anchorId="7D1BB2E1" wp14:editId="3872DD4F">
                <wp:simplePos x="0" y="0"/>
                <wp:positionH relativeFrom="page">
                  <wp:posOffset>3634740</wp:posOffset>
                </wp:positionH>
                <wp:positionV relativeFrom="paragraph">
                  <wp:posOffset>-710565</wp:posOffset>
                </wp:positionV>
                <wp:extent cx="6350" cy="41148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4114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717FA" id="Rectangle 2" o:spid="_x0000_s1026" style="position:absolute;margin-left:286.2pt;margin-top:-55.95pt;width:.5pt;height:32.4pt;z-index:-16682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" fillcolor="black" stroked="f">
                <w10:wrap anchorx="page"/>
              </v:rect>
            </w:pict>
          </mc:Fallback>
        </mc:AlternateContent>
      </w:r>
      <w:r w:rsidR="00B67F08">
        <w:rPr>
          <w:color w:val="12253E"/>
        </w:rPr>
        <w:t>Missing</w:t>
      </w:r>
      <w:r w:rsidR="00B67F08">
        <w:rPr>
          <w:color w:val="12253E"/>
          <w:spacing w:val="-2"/>
        </w:rPr>
        <w:t xml:space="preserve"> </w:t>
      </w:r>
      <w:r w:rsidR="00B67F08">
        <w:rPr>
          <w:color w:val="12253E"/>
        </w:rPr>
        <w:t>pupils</w:t>
      </w:r>
    </w:p>
    <w:p w14:paraId="5F0520B3" w14:textId="77777777" w:rsidR="00F63013" w:rsidRDefault="00B67F08">
      <w:pPr>
        <w:pStyle w:val="BodyText"/>
        <w:spacing w:before="133" w:line="237" w:lineRule="auto"/>
        <w:ind w:left="215" w:right="771"/>
      </w:pPr>
      <w:r>
        <w:t>If a child is not registered and we have not had communication from a parent or guardian regarding the</w:t>
      </w:r>
      <w:r>
        <w:rPr>
          <w:spacing w:val="1"/>
        </w:rPr>
        <w:t xml:space="preserve"> </w:t>
      </w:r>
      <w:r>
        <w:t>absence, we will contact parents, guardians and any other emergency contacts as soon as possible.</w:t>
      </w:r>
      <w:r>
        <w:rPr>
          <w:spacing w:val="1"/>
        </w:rPr>
        <w:t xml:space="preserve"> </w:t>
      </w:r>
      <w:r>
        <w:t>If we</w:t>
      </w:r>
      <w:r>
        <w:rPr>
          <w:spacing w:val="-54"/>
        </w:rPr>
        <w:t xml:space="preserve"> </w:t>
      </w:r>
      <w:r>
        <w:t>cannot</w:t>
      </w:r>
      <w:r>
        <w:rPr>
          <w:spacing w:val="-3"/>
        </w:rPr>
        <w:t xml:space="preserve"> </w:t>
      </w:r>
      <w:r>
        <w:t>make contact</w:t>
      </w:r>
      <w:r>
        <w:rPr>
          <w:spacing w:val="4"/>
        </w:rPr>
        <w:t xml:space="preserve"> </w:t>
      </w:r>
      <w:r>
        <w:t>SLT</w:t>
      </w:r>
      <w:r>
        <w:rPr>
          <w:spacing w:val="3"/>
        </w:rPr>
        <w:t xml:space="preserve"> </w:t>
      </w:r>
      <w:r>
        <w:t>will assess whether</w:t>
      </w:r>
      <w:r>
        <w:rPr>
          <w:spacing w:val="1"/>
        </w:rPr>
        <w:t xml:space="preserve"> </w:t>
      </w:r>
      <w:r>
        <w:t>a</w:t>
      </w:r>
      <w:r>
        <w:rPr>
          <w:spacing w:val="-5"/>
        </w:rPr>
        <w:t xml:space="preserve"> </w:t>
      </w:r>
      <w:r>
        <w:t>visit</w:t>
      </w:r>
      <w:r>
        <w:rPr>
          <w:spacing w:val="-2"/>
        </w:rPr>
        <w:t xml:space="preserve"> </w:t>
      </w:r>
      <w:r>
        <w:t>to</w:t>
      </w:r>
      <w:r>
        <w:rPr>
          <w:spacing w:val="-5"/>
        </w:rPr>
        <w:t xml:space="preserve"> </w:t>
      </w:r>
      <w:r>
        <w:t>the home</w:t>
      </w:r>
      <w:r>
        <w:rPr>
          <w:spacing w:val="-6"/>
        </w:rPr>
        <w:t xml:space="preserve"> </w:t>
      </w:r>
      <w:r>
        <w:t>is</w:t>
      </w:r>
      <w:r>
        <w:rPr>
          <w:spacing w:val="-3"/>
        </w:rPr>
        <w:t xml:space="preserve"> </w:t>
      </w:r>
      <w:r>
        <w:t>necessary.</w:t>
      </w:r>
    </w:p>
    <w:p w14:paraId="62C463DE" w14:textId="77777777" w:rsidR="00F63013" w:rsidRDefault="00B67F08">
      <w:pPr>
        <w:pStyle w:val="BodyText"/>
        <w:ind w:left="215" w:right="647"/>
      </w:pPr>
      <w:r>
        <w:t xml:space="preserve">If a child goes missing from supervised activities within school, SLT will </w:t>
      </w:r>
      <w:proofErr w:type="spellStart"/>
      <w:r>
        <w:t>organise</w:t>
      </w:r>
      <w:proofErr w:type="spellEnd"/>
      <w:r>
        <w:t xml:space="preserve"> a search of the premises and</w:t>
      </w:r>
      <w:r>
        <w:rPr>
          <w:spacing w:val="-53"/>
        </w:rPr>
        <w:t xml:space="preserve"> </w:t>
      </w:r>
      <w:r>
        <w:t>contact</w:t>
      </w:r>
      <w:r>
        <w:rPr>
          <w:spacing w:val="2"/>
        </w:rPr>
        <w:t xml:space="preserve"> </w:t>
      </w:r>
      <w:r>
        <w:t>police</w:t>
      </w:r>
      <w:r>
        <w:rPr>
          <w:spacing w:val="-5"/>
        </w:rPr>
        <w:t xml:space="preserve"> </w:t>
      </w:r>
      <w:r>
        <w:t>and parents</w:t>
      </w:r>
      <w:r>
        <w:rPr>
          <w:spacing w:val="-3"/>
        </w:rPr>
        <w:t xml:space="preserve"> </w:t>
      </w:r>
      <w:r>
        <w:t>as</w:t>
      </w:r>
      <w:r>
        <w:rPr>
          <w:spacing w:val="-3"/>
        </w:rPr>
        <w:t xml:space="preserve"> </w:t>
      </w:r>
      <w:r>
        <w:t>necessary.</w:t>
      </w:r>
    </w:p>
    <w:sectPr w:rsidR="00F63013">
      <w:pgSz w:w="11900" w:h="16840"/>
      <w:pgMar w:top="1580" w:right="420" w:bottom="28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110F"/>
    <w:multiLevelType w:val="multilevel"/>
    <w:tmpl w:val="BC56DC78"/>
    <w:lvl w:ilvl="0">
      <w:start w:val="1"/>
      <w:numFmt w:val="decimal"/>
      <w:lvlText w:val="%1."/>
      <w:lvlJc w:val="left"/>
      <w:pPr>
        <w:ind w:left="527" w:hanging="312"/>
      </w:pPr>
      <w:rPr>
        <w:rFonts w:hint="default"/>
        <w:b/>
        <w:bCs/>
        <w:spacing w:val="-2"/>
        <w:w w:val="99"/>
        <w:lang w:val="en-US" w:eastAsia="en-US" w:bidi="ar-SA"/>
      </w:rPr>
    </w:lvl>
    <w:lvl w:ilvl="1">
      <w:start w:val="1"/>
      <w:numFmt w:val="decimal"/>
      <w:lvlText w:val="%1.%2"/>
      <w:lvlJc w:val="left"/>
      <w:pPr>
        <w:ind w:left="752" w:hanging="537"/>
      </w:pPr>
      <w:rPr>
        <w:rFonts w:hint="default"/>
        <w:b/>
        <w:bCs/>
        <w:w w:val="99"/>
        <w:lang w:val="en-US" w:eastAsia="en-US" w:bidi="ar-SA"/>
      </w:rPr>
    </w:lvl>
    <w:lvl w:ilvl="2">
      <w:numFmt w:val="bullet"/>
      <w:lvlText w:val="o"/>
      <w:lvlJc w:val="left"/>
      <w:pPr>
        <w:ind w:left="1488" w:hanging="537"/>
      </w:pPr>
      <w:rPr>
        <w:rFonts w:ascii="Courier New" w:eastAsia="Courier New" w:hAnsi="Courier New" w:cs="Courier New" w:hint="default"/>
        <w:w w:val="100"/>
        <w:sz w:val="20"/>
        <w:szCs w:val="20"/>
        <w:lang w:val="en-US" w:eastAsia="en-US" w:bidi="ar-SA"/>
      </w:rPr>
    </w:lvl>
    <w:lvl w:ilvl="3">
      <w:numFmt w:val="bullet"/>
      <w:lvlText w:val="•"/>
      <w:lvlJc w:val="left"/>
      <w:pPr>
        <w:ind w:left="1480" w:hanging="537"/>
      </w:pPr>
      <w:rPr>
        <w:rFonts w:hint="default"/>
        <w:lang w:val="en-US" w:eastAsia="en-US" w:bidi="ar-SA"/>
      </w:rPr>
    </w:lvl>
    <w:lvl w:ilvl="4">
      <w:numFmt w:val="bullet"/>
      <w:lvlText w:val="•"/>
      <w:lvlJc w:val="left"/>
      <w:pPr>
        <w:ind w:left="2785" w:hanging="537"/>
      </w:pPr>
      <w:rPr>
        <w:rFonts w:hint="default"/>
        <w:lang w:val="en-US" w:eastAsia="en-US" w:bidi="ar-SA"/>
      </w:rPr>
    </w:lvl>
    <w:lvl w:ilvl="5">
      <w:numFmt w:val="bullet"/>
      <w:lvlText w:val="•"/>
      <w:lvlJc w:val="left"/>
      <w:pPr>
        <w:ind w:left="4091" w:hanging="537"/>
      </w:pPr>
      <w:rPr>
        <w:rFonts w:hint="default"/>
        <w:lang w:val="en-US" w:eastAsia="en-US" w:bidi="ar-SA"/>
      </w:rPr>
    </w:lvl>
    <w:lvl w:ilvl="6">
      <w:numFmt w:val="bullet"/>
      <w:lvlText w:val="•"/>
      <w:lvlJc w:val="left"/>
      <w:pPr>
        <w:ind w:left="5396" w:hanging="537"/>
      </w:pPr>
      <w:rPr>
        <w:rFonts w:hint="default"/>
        <w:lang w:val="en-US" w:eastAsia="en-US" w:bidi="ar-SA"/>
      </w:rPr>
    </w:lvl>
    <w:lvl w:ilvl="7">
      <w:numFmt w:val="bullet"/>
      <w:lvlText w:val="•"/>
      <w:lvlJc w:val="left"/>
      <w:pPr>
        <w:ind w:left="6702" w:hanging="537"/>
      </w:pPr>
      <w:rPr>
        <w:rFonts w:hint="default"/>
        <w:lang w:val="en-US" w:eastAsia="en-US" w:bidi="ar-SA"/>
      </w:rPr>
    </w:lvl>
    <w:lvl w:ilvl="8">
      <w:numFmt w:val="bullet"/>
      <w:lvlText w:val="•"/>
      <w:lvlJc w:val="left"/>
      <w:pPr>
        <w:ind w:left="8008" w:hanging="537"/>
      </w:pPr>
      <w:rPr>
        <w:rFonts w:hint="default"/>
        <w:lang w:val="en-US" w:eastAsia="en-US" w:bidi="ar-SA"/>
      </w:rPr>
    </w:lvl>
  </w:abstractNum>
  <w:abstractNum w:abstractNumId="1" w15:restartNumberingAfterBreak="0">
    <w:nsid w:val="139B6039"/>
    <w:multiLevelType w:val="hybridMultilevel"/>
    <w:tmpl w:val="6528144C"/>
    <w:lvl w:ilvl="0" w:tplc="29E0DEAE">
      <w:numFmt w:val="bullet"/>
      <w:lvlText w:val=""/>
      <w:lvlJc w:val="left"/>
      <w:pPr>
        <w:ind w:left="782" w:hanging="284"/>
      </w:pPr>
      <w:rPr>
        <w:rFonts w:ascii="Symbol" w:eastAsia="Symbol" w:hAnsi="Symbol" w:cs="Symbol" w:hint="default"/>
        <w:w w:val="100"/>
        <w:sz w:val="20"/>
        <w:szCs w:val="20"/>
        <w:lang w:val="en-US" w:eastAsia="en-US" w:bidi="ar-SA"/>
      </w:rPr>
    </w:lvl>
    <w:lvl w:ilvl="1" w:tplc="3C6C5840">
      <w:numFmt w:val="bullet"/>
      <w:lvlText w:val=""/>
      <w:lvlJc w:val="left"/>
      <w:pPr>
        <w:ind w:left="1488" w:hanging="361"/>
      </w:pPr>
      <w:rPr>
        <w:rFonts w:ascii="Symbol" w:eastAsia="Symbol" w:hAnsi="Symbol" w:cs="Symbol" w:hint="default"/>
        <w:w w:val="100"/>
        <w:sz w:val="20"/>
        <w:szCs w:val="20"/>
        <w:lang w:val="en-US" w:eastAsia="en-US" w:bidi="ar-SA"/>
      </w:rPr>
    </w:lvl>
    <w:lvl w:ilvl="2" w:tplc="1EA4F65E">
      <w:numFmt w:val="bullet"/>
      <w:lvlText w:val=""/>
      <w:lvlJc w:val="left"/>
      <w:pPr>
        <w:ind w:left="1579" w:hanging="360"/>
      </w:pPr>
      <w:rPr>
        <w:rFonts w:ascii="Symbol" w:eastAsia="Symbol" w:hAnsi="Symbol" w:cs="Symbol" w:hint="default"/>
        <w:w w:val="100"/>
        <w:sz w:val="20"/>
        <w:szCs w:val="20"/>
        <w:lang w:val="en-US" w:eastAsia="en-US" w:bidi="ar-SA"/>
      </w:rPr>
    </w:lvl>
    <w:lvl w:ilvl="3" w:tplc="3048C032">
      <w:numFmt w:val="bullet"/>
      <w:lvlText w:val="•"/>
      <w:lvlJc w:val="left"/>
      <w:pPr>
        <w:ind w:left="2709" w:hanging="360"/>
      </w:pPr>
      <w:rPr>
        <w:rFonts w:hint="default"/>
        <w:lang w:val="en-US" w:eastAsia="en-US" w:bidi="ar-SA"/>
      </w:rPr>
    </w:lvl>
    <w:lvl w:ilvl="4" w:tplc="E8664326">
      <w:numFmt w:val="bullet"/>
      <w:lvlText w:val="•"/>
      <w:lvlJc w:val="left"/>
      <w:pPr>
        <w:ind w:left="3839" w:hanging="360"/>
      </w:pPr>
      <w:rPr>
        <w:rFonts w:hint="default"/>
        <w:lang w:val="en-US" w:eastAsia="en-US" w:bidi="ar-SA"/>
      </w:rPr>
    </w:lvl>
    <w:lvl w:ilvl="5" w:tplc="676C2ADC">
      <w:numFmt w:val="bullet"/>
      <w:lvlText w:val="•"/>
      <w:lvlJc w:val="left"/>
      <w:pPr>
        <w:ind w:left="4969" w:hanging="360"/>
      </w:pPr>
      <w:rPr>
        <w:rFonts w:hint="default"/>
        <w:lang w:val="en-US" w:eastAsia="en-US" w:bidi="ar-SA"/>
      </w:rPr>
    </w:lvl>
    <w:lvl w:ilvl="6" w:tplc="AE86CB82">
      <w:numFmt w:val="bullet"/>
      <w:lvlText w:val="•"/>
      <w:lvlJc w:val="left"/>
      <w:pPr>
        <w:ind w:left="6099" w:hanging="360"/>
      </w:pPr>
      <w:rPr>
        <w:rFonts w:hint="default"/>
        <w:lang w:val="en-US" w:eastAsia="en-US" w:bidi="ar-SA"/>
      </w:rPr>
    </w:lvl>
    <w:lvl w:ilvl="7" w:tplc="BAAE4840">
      <w:numFmt w:val="bullet"/>
      <w:lvlText w:val="•"/>
      <w:lvlJc w:val="left"/>
      <w:pPr>
        <w:ind w:left="7229" w:hanging="360"/>
      </w:pPr>
      <w:rPr>
        <w:rFonts w:hint="default"/>
        <w:lang w:val="en-US" w:eastAsia="en-US" w:bidi="ar-SA"/>
      </w:rPr>
    </w:lvl>
    <w:lvl w:ilvl="8" w:tplc="248443C6">
      <w:numFmt w:val="bullet"/>
      <w:lvlText w:val="•"/>
      <w:lvlJc w:val="left"/>
      <w:pPr>
        <w:ind w:left="8359" w:hanging="360"/>
      </w:pPr>
      <w:rPr>
        <w:rFonts w:hint="default"/>
        <w:lang w:val="en-US" w:eastAsia="en-US" w:bidi="ar-SA"/>
      </w:rPr>
    </w:lvl>
  </w:abstractNum>
  <w:abstractNum w:abstractNumId="2" w15:restartNumberingAfterBreak="0">
    <w:nsid w:val="1FDA1B51"/>
    <w:multiLevelType w:val="hybridMultilevel"/>
    <w:tmpl w:val="57361324"/>
    <w:lvl w:ilvl="0" w:tplc="A34AE110">
      <w:numFmt w:val="bullet"/>
      <w:lvlText w:val="o"/>
      <w:lvlJc w:val="left"/>
      <w:pPr>
        <w:ind w:left="1488" w:hanging="361"/>
      </w:pPr>
      <w:rPr>
        <w:rFonts w:ascii="Courier New" w:eastAsia="Courier New" w:hAnsi="Courier New" w:cs="Courier New" w:hint="default"/>
        <w:w w:val="100"/>
        <w:sz w:val="20"/>
        <w:szCs w:val="20"/>
        <w:lang w:val="en-US" w:eastAsia="en-US" w:bidi="ar-SA"/>
      </w:rPr>
    </w:lvl>
    <w:lvl w:ilvl="1" w:tplc="E8D0FF64">
      <w:numFmt w:val="bullet"/>
      <w:lvlText w:val="•"/>
      <w:lvlJc w:val="left"/>
      <w:pPr>
        <w:ind w:left="2393" w:hanging="361"/>
      </w:pPr>
      <w:rPr>
        <w:rFonts w:hint="default"/>
        <w:lang w:val="en-US" w:eastAsia="en-US" w:bidi="ar-SA"/>
      </w:rPr>
    </w:lvl>
    <w:lvl w:ilvl="2" w:tplc="44CA69E6">
      <w:numFmt w:val="bullet"/>
      <w:lvlText w:val="•"/>
      <w:lvlJc w:val="left"/>
      <w:pPr>
        <w:ind w:left="3307" w:hanging="361"/>
      </w:pPr>
      <w:rPr>
        <w:rFonts w:hint="default"/>
        <w:lang w:val="en-US" w:eastAsia="en-US" w:bidi="ar-SA"/>
      </w:rPr>
    </w:lvl>
    <w:lvl w:ilvl="3" w:tplc="F6140A32">
      <w:numFmt w:val="bullet"/>
      <w:lvlText w:val="•"/>
      <w:lvlJc w:val="left"/>
      <w:pPr>
        <w:ind w:left="4221" w:hanging="361"/>
      </w:pPr>
      <w:rPr>
        <w:rFonts w:hint="default"/>
        <w:lang w:val="en-US" w:eastAsia="en-US" w:bidi="ar-SA"/>
      </w:rPr>
    </w:lvl>
    <w:lvl w:ilvl="4" w:tplc="9B745404">
      <w:numFmt w:val="bullet"/>
      <w:lvlText w:val="•"/>
      <w:lvlJc w:val="left"/>
      <w:pPr>
        <w:ind w:left="5135" w:hanging="361"/>
      </w:pPr>
      <w:rPr>
        <w:rFonts w:hint="default"/>
        <w:lang w:val="en-US" w:eastAsia="en-US" w:bidi="ar-SA"/>
      </w:rPr>
    </w:lvl>
    <w:lvl w:ilvl="5" w:tplc="A060F0BC">
      <w:numFmt w:val="bullet"/>
      <w:lvlText w:val="•"/>
      <w:lvlJc w:val="left"/>
      <w:pPr>
        <w:ind w:left="6049" w:hanging="361"/>
      </w:pPr>
      <w:rPr>
        <w:rFonts w:hint="default"/>
        <w:lang w:val="en-US" w:eastAsia="en-US" w:bidi="ar-SA"/>
      </w:rPr>
    </w:lvl>
    <w:lvl w:ilvl="6" w:tplc="10B69676">
      <w:numFmt w:val="bullet"/>
      <w:lvlText w:val="•"/>
      <w:lvlJc w:val="left"/>
      <w:pPr>
        <w:ind w:left="6963" w:hanging="361"/>
      </w:pPr>
      <w:rPr>
        <w:rFonts w:hint="default"/>
        <w:lang w:val="en-US" w:eastAsia="en-US" w:bidi="ar-SA"/>
      </w:rPr>
    </w:lvl>
    <w:lvl w:ilvl="7" w:tplc="A064B9CE">
      <w:numFmt w:val="bullet"/>
      <w:lvlText w:val="•"/>
      <w:lvlJc w:val="left"/>
      <w:pPr>
        <w:ind w:left="7877" w:hanging="361"/>
      </w:pPr>
      <w:rPr>
        <w:rFonts w:hint="default"/>
        <w:lang w:val="en-US" w:eastAsia="en-US" w:bidi="ar-SA"/>
      </w:rPr>
    </w:lvl>
    <w:lvl w:ilvl="8" w:tplc="B45A57EC">
      <w:numFmt w:val="bullet"/>
      <w:lvlText w:val="•"/>
      <w:lvlJc w:val="left"/>
      <w:pPr>
        <w:ind w:left="8791" w:hanging="361"/>
      </w:pPr>
      <w:rPr>
        <w:rFonts w:hint="default"/>
        <w:lang w:val="en-US" w:eastAsia="en-US" w:bidi="ar-SA"/>
      </w:rPr>
    </w:lvl>
  </w:abstractNum>
  <w:abstractNum w:abstractNumId="3" w15:restartNumberingAfterBreak="0">
    <w:nsid w:val="22FA0635"/>
    <w:multiLevelType w:val="hybridMultilevel"/>
    <w:tmpl w:val="88CA5670"/>
    <w:lvl w:ilvl="0" w:tplc="5BF05872">
      <w:numFmt w:val="bullet"/>
      <w:lvlText w:val=""/>
      <w:lvlJc w:val="left"/>
      <w:pPr>
        <w:ind w:left="988" w:hanging="308"/>
      </w:pPr>
      <w:rPr>
        <w:rFonts w:ascii="Symbol" w:eastAsia="Symbol" w:hAnsi="Symbol" w:cs="Symbol" w:hint="default"/>
        <w:w w:val="100"/>
        <w:sz w:val="20"/>
        <w:szCs w:val="20"/>
        <w:lang w:val="en-US" w:eastAsia="en-US" w:bidi="ar-SA"/>
      </w:rPr>
    </w:lvl>
    <w:lvl w:ilvl="1" w:tplc="81BC9D74">
      <w:numFmt w:val="bullet"/>
      <w:lvlText w:val="•"/>
      <w:lvlJc w:val="left"/>
      <w:pPr>
        <w:ind w:left="1943" w:hanging="308"/>
      </w:pPr>
      <w:rPr>
        <w:rFonts w:hint="default"/>
        <w:lang w:val="en-US" w:eastAsia="en-US" w:bidi="ar-SA"/>
      </w:rPr>
    </w:lvl>
    <w:lvl w:ilvl="2" w:tplc="DE40D1EC">
      <w:numFmt w:val="bullet"/>
      <w:lvlText w:val="•"/>
      <w:lvlJc w:val="left"/>
      <w:pPr>
        <w:ind w:left="2907" w:hanging="308"/>
      </w:pPr>
      <w:rPr>
        <w:rFonts w:hint="default"/>
        <w:lang w:val="en-US" w:eastAsia="en-US" w:bidi="ar-SA"/>
      </w:rPr>
    </w:lvl>
    <w:lvl w:ilvl="3" w:tplc="D2605E24">
      <w:numFmt w:val="bullet"/>
      <w:lvlText w:val="•"/>
      <w:lvlJc w:val="left"/>
      <w:pPr>
        <w:ind w:left="3871" w:hanging="308"/>
      </w:pPr>
      <w:rPr>
        <w:rFonts w:hint="default"/>
        <w:lang w:val="en-US" w:eastAsia="en-US" w:bidi="ar-SA"/>
      </w:rPr>
    </w:lvl>
    <w:lvl w:ilvl="4" w:tplc="17CC4782">
      <w:numFmt w:val="bullet"/>
      <w:lvlText w:val="•"/>
      <w:lvlJc w:val="left"/>
      <w:pPr>
        <w:ind w:left="4835" w:hanging="308"/>
      </w:pPr>
      <w:rPr>
        <w:rFonts w:hint="default"/>
        <w:lang w:val="en-US" w:eastAsia="en-US" w:bidi="ar-SA"/>
      </w:rPr>
    </w:lvl>
    <w:lvl w:ilvl="5" w:tplc="C42660CA">
      <w:numFmt w:val="bullet"/>
      <w:lvlText w:val="•"/>
      <w:lvlJc w:val="left"/>
      <w:pPr>
        <w:ind w:left="5799" w:hanging="308"/>
      </w:pPr>
      <w:rPr>
        <w:rFonts w:hint="default"/>
        <w:lang w:val="en-US" w:eastAsia="en-US" w:bidi="ar-SA"/>
      </w:rPr>
    </w:lvl>
    <w:lvl w:ilvl="6" w:tplc="A74CB28A">
      <w:numFmt w:val="bullet"/>
      <w:lvlText w:val="•"/>
      <w:lvlJc w:val="left"/>
      <w:pPr>
        <w:ind w:left="6763" w:hanging="308"/>
      </w:pPr>
      <w:rPr>
        <w:rFonts w:hint="default"/>
        <w:lang w:val="en-US" w:eastAsia="en-US" w:bidi="ar-SA"/>
      </w:rPr>
    </w:lvl>
    <w:lvl w:ilvl="7" w:tplc="CE2E646E">
      <w:numFmt w:val="bullet"/>
      <w:lvlText w:val="•"/>
      <w:lvlJc w:val="left"/>
      <w:pPr>
        <w:ind w:left="7727" w:hanging="308"/>
      </w:pPr>
      <w:rPr>
        <w:rFonts w:hint="default"/>
        <w:lang w:val="en-US" w:eastAsia="en-US" w:bidi="ar-SA"/>
      </w:rPr>
    </w:lvl>
    <w:lvl w:ilvl="8" w:tplc="65362C30">
      <w:numFmt w:val="bullet"/>
      <w:lvlText w:val="•"/>
      <w:lvlJc w:val="left"/>
      <w:pPr>
        <w:ind w:left="8691" w:hanging="308"/>
      </w:pPr>
      <w:rPr>
        <w:rFonts w:hint="default"/>
        <w:lang w:val="en-US" w:eastAsia="en-US" w:bidi="ar-SA"/>
      </w:rPr>
    </w:lvl>
  </w:abstractNum>
  <w:abstractNum w:abstractNumId="4" w15:restartNumberingAfterBreak="0">
    <w:nsid w:val="2CBD7BC2"/>
    <w:multiLevelType w:val="hybridMultilevel"/>
    <w:tmpl w:val="15EED220"/>
    <w:lvl w:ilvl="0" w:tplc="9230AFFC">
      <w:numFmt w:val="bullet"/>
      <w:lvlText w:val="o"/>
      <w:lvlJc w:val="left"/>
      <w:pPr>
        <w:ind w:left="1488" w:hanging="361"/>
      </w:pPr>
      <w:rPr>
        <w:rFonts w:ascii="Courier New" w:eastAsia="Courier New" w:hAnsi="Courier New" w:cs="Courier New" w:hint="default"/>
        <w:w w:val="100"/>
        <w:sz w:val="20"/>
        <w:szCs w:val="20"/>
        <w:lang w:val="en-US" w:eastAsia="en-US" w:bidi="ar-SA"/>
      </w:rPr>
    </w:lvl>
    <w:lvl w:ilvl="1" w:tplc="F2C63A1C">
      <w:numFmt w:val="bullet"/>
      <w:lvlText w:val=""/>
      <w:lvlJc w:val="left"/>
      <w:pPr>
        <w:ind w:left="2208" w:hanging="361"/>
      </w:pPr>
      <w:rPr>
        <w:rFonts w:ascii="Wingdings" w:eastAsia="Wingdings" w:hAnsi="Wingdings" w:cs="Wingdings" w:hint="default"/>
        <w:w w:val="100"/>
        <w:sz w:val="20"/>
        <w:szCs w:val="20"/>
        <w:lang w:val="en-US" w:eastAsia="en-US" w:bidi="ar-SA"/>
      </w:rPr>
    </w:lvl>
    <w:lvl w:ilvl="2" w:tplc="A4863622">
      <w:numFmt w:val="bullet"/>
      <w:lvlText w:val="•"/>
      <w:lvlJc w:val="left"/>
      <w:pPr>
        <w:ind w:left="3135" w:hanging="361"/>
      </w:pPr>
      <w:rPr>
        <w:rFonts w:hint="default"/>
        <w:lang w:val="en-US" w:eastAsia="en-US" w:bidi="ar-SA"/>
      </w:rPr>
    </w:lvl>
    <w:lvl w:ilvl="3" w:tplc="23502F36">
      <w:numFmt w:val="bullet"/>
      <w:lvlText w:val="•"/>
      <w:lvlJc w:val="left"/>
      <w:pPr>
        <w:ind w:left="4070" w:hanging="361"/>
      </w:pPr>
      <w:rPr>
        <w:rFonts w:hint="default"/>
        <w:lang w:val="en-US" w:eastAsia="en-US" w:bidi="ar-SA"/>
      </w:rPr>
    </w:lvl>
    <w:lvl w:ilvl="4" w:tplc="B6AC640C">
      <w:numFmt w:val="bullet"/>
      <w:lvlText w:val="•"/>
      <w:lvlJc w:val="left"/>
      <w:pPr>
        <w:ind w:left="5006" w:hanging="361"/>
      </w:pPr>
      <w:rPr>
        <w:rFonts w:hint="default"/>
        <w:lang w:val="en-US" w:eastAsia="en-US" w:bidi="ar-SA"/>
      </w:rPr>
    </w:lvl>
    <w:lvl w:ilvl="5" w:tplc="BAF01ADA">
      <w:numFmt w:val="bullet"/>
      <w:lvlText w:val="•"/>
      <w:lvlJc w:val="left"/>
      <w:pPr>
        <w:ind w:left="5941" w:hanging="361"/>
      </w:pPr>
      <w:rPr>
        <w:rFonts w:hint="default"/>
        <w:lang w:val="en-US" w:eastAsia="en-US" w:bidi="ar-SA"/>
      </w:rPr>
    </w:lvl>
    <w:lvl w:ilvl="6" w:tplc="A21A5946">
      <w:numFmt w:val="bullet"/>
      <w:lvlText w:val="•"/>
      <w:lvlJc w:val="left"/>
      <w:pPr>
        <w:ind w:left="6877" w:hanging="361"/>
      </w:pPr>
      <w:rPr>
        <w:rFonts w:hint="default"/>
        <w:lang w:val="en-US" w:eastAsia="en-US" w:bidi="ar-SA"/>
      </w:rPr>
    </w:lvl>
    <w:lvl w:ilvl="7" w:tplc="2F40F656">
      <w:numFmt w:val="bullet"/>
      <w:lvlText w:val="•"/>
      <w:lvlJc w:val="left"/>
      <w:pPr>
        <w:ind w:left="7812" w:hanging="361"/>
      </w:pPr>
      <w:rPr>
        <w:rFonts w:hint="default"/>
        <w:lang w:val="en-US" w:eastAsia="en-US" w:bidi="ar-SA"/>
      </w:rPr>
    </w:lvl>
    <w:lvl w:ilvl="8" w:tplc="CA9C653C">
      <w:numFmt w:val="bullet"/>
      <w:lvlText w:val="•"/>
      <w:lvlJc w:val="left"/>
      <w:pPr>
        <w:ind w:left="8748" w:hanging="361"/>
      </w:pPr>
      <w:rPr>
        <w:rFonts w:hint="default"/>
        <w:lang w:val="en-US" w:eastAsia="en-US" w:bidi="ar-SA"/>
      </w:rPr>
    </w:lvl>
  </w:abstractNum>
  <w:abstractNum w:abstractNumId="5" w15:restartNumberingAfterBreak="0">
    <w:nsid w:val="3D6A4392"/>
    <w:multiLevelType w:val="hybridMultilevel"/>
    <w:tmpl w:val="ED382A2A"/>
    <w:lvl w:ilvl="0" w:tplc="F0C0A7E8">
      <w:numFmt w:val="bullet"/>
      <w:lvlText w:val="o"/>
      <w:lvlJc w:val="left"/>
      <w:pPr>
        <w:ind w:left="1488" w:hanging="361"/>
      </w:pPr>
      <w:rPr>
        <w:rFonts w:ascii="Courier New" w:eastAsia="Courier New" w:hAnsi="Courier New" w:cs="Courier New" w:hint="default"/>
        <w:w w:val="100"/>
        <w:sz w:val="20"/>
        <w:szCs w:val="20"/>
        <w:lang w:val="en-US" w:eastAsia="en-US" w:bidi="ar-SA"/>
      </w:rPr>
    </w:lvl>
    <w:lvl w:ilvl="1" w:tplc="1B7A60BA">
      <w:numFmt w:val="bullet"/>
      <w:lvlText w:val="•"/>
      <w:lvlJc w:val="left"/>
      <w:pPr>
        <w:ind w:left="2393" w:hanging="361"/>
      </w:pPr>
      <w:rPr>
        <w:rFonts w:hint="default"/>
        <w:lang w:val="en-US" w:eastAsia="en-US" w:bidi="ar-SA"/>
      </w:rPr>
    </w:lvl>
    <w:lvl w:ilvl="2" w:tplc="1E96DA54">
      <w:numFmt w:val="bullet"/>
      <w:lvlText w:val="•"/>
      <w:lvlJc w:val="left"/>
      <w:pPr>
        <w:ind w:left="3307" w:hanging="361"/>
      </w:pPr>
      <w:rPr>
        <w:rFonts w:hint="default"/>
        <w:lang w:val="en-US" w:eastAsia="en-US" w:bidi="ar-SA"/>
      </w:rPr>
    </w:lvl>
    <w:lvl w:ilvl="3" w:tplc="62780DD8">
      <w:numFmt w:val="bullet"/>
      <w:lvlText w:val="•"/>
      <w:lvlJc w:val="left"/>
      <w:pPr>
        <w:ind w:left="4221" w:hanging="361"/>
      </w:pPr>
      <w:rPr>
        <w:rFonts w:hint="default"/>
        <w:lang w:val="en-US" w:eastAsia="en-US" w:bidi="ar-SA"/>
      </w:rPr>
    </w:lvl>
    <w:lvl w:ilvl="4" w:tplc="5B4CE634">
      <w:numFmt w:val="bullet"/>
      <w:lvlText w:val="•"/>
      <w:lvlJc w:val="left"/>
      <w:pPr>
        <w:ind w:left="5135" w:hanging="361"/>
      </w:pPr>
      <w:rPr>
        <w:rFonts w:hint="default"/>
        <w:lang w:val="en-US" w:eastAsia="en-US" w:bidi="ar-SA"/>
      </w:rPr>
    </w:lvl>
    <w:lvl w:ilvl="5" w:tplc="179AC9EA">
      <w:numFmt w:val="bullet"/>
      <w:lvlText w:val="•"/>
      <w:lvlJc w:val="left"/>
      <w:pPr>
        <w:ind w:left="6049" w:hanging="361"/>
      </w:pPr>
      <w:rPr>
        <w:rFonts w:hint="default"/>
        <w:lang w:val="en-US" w:eastAsia="en-US" w:bidi="ar-SA"/>
      </w:rPr>
    </w:lvl>
    <w:lvl w:ilvl="6" w:tplc="917CCB04">
      <w:numFmt w:val="bullet"/>
      <w:lvlText w:val="•"/>
      <w:lvlJc w:val="left"/>
      <w:pPr>
        <w:ind w:left="6963" w:hanging="361"/>
      </w:pPr>
      <w:rPr>
        <w:rFonts w:hint="default"/>
        <w:lang w:val="en-US" w:eastAsia="en-US" w:bidi="ar-SA"/>
      </w:rPr>
    </w:lvl>
    <w:lvl w:ilvl="7" w:tplc="0456938E">
      <w:numFmt w:val="bullet"/>
      <w:lvlText w:val="•"/>
      <w:lvlJc w:val="left"/>
      <w:pPr>
        <w:ind w:left="7877" w:hanging="361"/>
      </w:pPr>
      <w:rPr>
        <w:rFonts w:hint="default"/>
        <w:lang w:val="en-US" w:eastAsia="en-US" w:bidi="ar-SA"/>
      </w:rPr>
    </w:lvl>
    <w:lvl w:ilvl="8" w:tplc="1DAA6BDC">
      <w:numFmt w:val="bullet"/>
      <w:lvlText w:val="•"/>
      <w:lvlJc w:val="left"/>
      <w:pPr>
        <w:ind w:left="8791" w:hanging="361"/>
      </w:pPr>
      <w:rPr>
        <w:rFonts w:hint="default"/>
        <w:lang w:val="en-US" w:eastAsia="en-US" w:bidi="ar-SA"/>
      </w:rPr>
    </w:lvl>
  </w:abstractNum>
  <w:abstractNum w:abstractNumId="6" w15:restartNumberingAfterBreak="0">
    <w:nsid w:val="40DF7AA2"/>
    <w:multiLevelType w:val="hybridMultilevel"/>
    <w:tmpl w:val="B27E173C"/>
    <w:lvl w:ilvl="0" w:tplc="08090001">
      <w:start w:val="1"/>
      <w:numFmt w:val="bullet"/>
      <w:lvlText w:val=""/>
      <w:lvlJc w:val="left"/>
      <w:pPr>
        <w:ind w:left="1276" w:hanging="360"/>
      </w:pPr>
      <w:rPr>
        <w:rFonts w:ascii="Symbol" w:hAnsi="Symbol" w:hint="default"/>
      </w:rPr>
    </w:lvl>
    <w:lvl w:ilvl="1" w:tplc="08090003" w:tentative="1">
      <w:start w:val="1"/>
      <w:numFmt w:val="bullet"/>
      <w:lvlText w:val="o"/>
      <w:lvlJc w:val="left"/>
      <w:pPr>
        <w:ind w:left="1996" w:hanging="360"/>
      </w:pPr>
      <w:rPr>
        <w:rFonts w:ascii="Courier New" w:hAnsi="Courier New" w:cs="Courier New" w:hint="default"/>
      </w:rPr>
    </w:lvl>
    <w:lvl w:ilvl="2" w:tplc="08090005" w:tentative="1">
      <w:start w:val="1"/>
      <w:numFmt w:val="bullet"/>
      <w:lvlText w:val=""/>
      <w:lvlJc w:val="left"/>
      <w:pPr>
        <w:ind w:left="2716" w:hanging="360"/>
      </w:pPr>
      <w:rPr>
        <w:rFonts w:ascii="Wingdings" w:hAnsi="Wingdings" w:hint="default"/>
      </w:rPr>
    </w:lvl>
    <w:lvl w:ilvl="3" w:tplc="08090001" w:tentative="1">
      <w:start w:val="1"/>
      <w:numFmt w:val="bullet"/>
      <w:lvlText w:val=""/>
      <w:lvlJc w:val="left"/>
      <w:pPr>
        <w:ind w:left="3436" w:hanging="360"/>
      </w:pPr>
      <w:rPr>
        <w:rFonts w:ascii="Symbol" w:hAnsi="Symbol" w:hint="default"/>
      </w:rPr>
    </w:lvl>
    <w:lvl w:ilvl="4" w:tplc="08090003" w:tentative="1">
      <w:start w:val="1"/>
      <w:numFmt w:val="bullet"/>
      <w:lvlText w:val="o"/>
      <w:lvlJc w:val="left"/>
      <w:pPr>
        <w:ind w:left="4156" w:hanging="360"/>
      </w:pPr>
      <w:rPr>
        <w:rFonts w:ascii="Courier New" w:hAnsi="Courier New" w:cs="Courier New" w:hint="default"/>
      </w:rPr>
    </w:lvl>
    <w:lvl w:ilvl="5" w:tplc="08090005" w:tentative="1">
      <w:start w:val="1"/>
      <w:numFmt w:val="bullet"/>
      <w:lvlText w:val=""/>
      <w:lvlJc w:val="left"/>
      <w:pPr>
        <w:ind w:left="4876" w:hanging="360"/>
      </w:pPr>
      <w:rPr>
        <w:rFonts w:ascii="Wingdings" w:hAnsi="Wingdings" w:hint="default"/>
      </w:rPr>
    </w:lvl>
    <w:lvl w:ilvl="6" w:tplc="08090001" w:tentative="1">
      <w:start w:val="1"/>
      <w:numFmt w:val="bullet"/>
      <w:lvlText w:val=""/>
      <w:lvlJc w:val="left"/>
      <w:pPr>
        <w:ind w:left="5596" w:hanging="360"/>
      </w:pPr>
      <w:rPr>
        <w:rFonts w:ascii="Symbol" w:hAnsi="Symbol" w:hint="default"/>
      </w:rPr>
    </w:lvl>
    <w:lvl w:ilvl="7" w:tplc="08090003" w:tentative="1">
      <w:start w:val="1"/>
      <w:numFmt w:val="bullet"/>
      <w:lvlText w:val="o"/>
      <w:lvlJc w:val="left"/>
      <w:pPr>
        <w:ind w:left="6316" w:hanging="360"/>
      </w:pPr>
      <w:rPr>
        <w:rFonts w:ascii="Courier New" w:hAnsi="Courier New" w:cs="Courier New" w:hint="default"/>
      </w:rPr>
    </w:lvl>
    <w:lvl w:ilvl="8" w:tplc="08090005" w:tentative="1">
      <w:start w:val="1"/>
      <w:numFmt w:val="bullet"/>
      <w:lvlText w:val=""/>
      <w:lvlJc w:val="left"/>
      <w:pPr>
        <w:ind w:left="7036" w:hanging="360"/>
      </w:pPr>
      <w:rPr>
        <w:rFonts w:ascii="Wingdings" w:hAnsi="Wingdings" w:hint="default"/>
      </w:rPr>
    </w:lvl>
  </w:abstractNum>
  <w:abstractNum w:abstractNumId="7" w15:restartNumberingAfterBreak="0">
    <w:nsid w:val="463819EA"/>
    <w:multiLevelType w:val="hybridMultilevel"/>
    <w:tmpl w:val="9D568884"/>
    <w:lvl w:ilvl="0" w:tplc="B844ADC8">
      <w:numFmt w:val="bullet"/>
      <w:lvlText w:val="o"/>
      <w:lvlJc w:val="left"/>
      <w:pPr>
        <w:ind w:left="1488" w:hanging="361"/>
      </w:pPr>
      <w:rPr>
        <w:rFonts w:ascii="Courier New" w:eastAsia="Courier New" w:hAnsi="Courier New" w:cs="Courier New" w:hint="default"/>
        <w:w w:val="100"/>
        <w:sz w:val="20"/>
        <w:szCs w:val="20"/>
        <w:lang w:val="en-US" w:eastAsia="en-US" w:bidi="ar-SA"/>
      </w:rPr>
    </w:lvl>
    <w:lvl w:ilvl="1" w:tplc="6EC2676A">
      <w:numFmt w:val="bullet"/>
      <w:lvlText w:val="•"/>
      <w:lvlJc w:val="left"/>
      <w:pPr>
        <w:ind w:left="2393" w:hanging="361"/>
      </w:pPr>
      <w:rPr>
        <w:rFonts w:hint="default"/>
        <w:lang w:val="en-US" w:eastAsia="en-US" w:bidi="ar-SA"/>
      </w:rPr>
    </w:lvl>
    <w:lvl w:ilvl="2" w:tplc="C0BECBF4">
      <w:numFmt w:val="bullet"/>
      <w:lvlText w:val="•"/>
      <w:lvlJc w:val="left"/>
      <w:pPr>
        <w:ind w:left="3307" w:hanging="361"/>
      </w:pPr>
      <w:rPr>
        <w:rFonts w:hint="default"/>
        <w:lang w:val="en-US" w:eastAsia="en-US" w:bidi="ar-SA"/>
      </w:rPr>
    </w:lvl>
    <w:lvl w:ilvl="3" w:tplc="D166C330">
      <w:numFmt w:val="bullet"/>
      <w:lvlText w:val="•"/>
      <w:lvlJc w:val="left"/>
      <w:pPr>
        <w:ind w:left="4221" w:hanging="361"/>
      </w:pPr>
      <w:rPr>
        <w:rFonts w:hint="default"/>
        <w:lang w:val="en-US" w:eastAsia="en-US" w:bidi="ar-SA"/>
      </w:rPr>
    </w:lvl>
    <w:lvl w:ilvl="4" w:tplc="9DC4F534">
      <w:numFmt w:val="bullet"/>
      <w:lvlText w:val="•"/>
      <w:lvlJc w:val="left"/>
      <w:pPr>
        <w:ind w:left="5135" w:hanging="361"/>
      </w:pPr>
      <w:rPr>
        <w:rFonts w:hint="default"/>
        <w:lang w:val="en-US" w:eastAsia="en-US" w:bidi="ar-SA"/>
      </w:rPr>
    </w:lvl>
    <w:lvl w:ilvl="5" w:tplc="6B8EA8CE">
      <w:numFmt w:val="bullet"/>
      <w:lvlText w:val="•"/>
      <w:lvlJc w:val="left"/>
      <w:pPr>
        <w:ind w:left="6049" w:hanging="361"/>
      </w:pPr>
      <w:rPr>
        <w:rFonts w:hint="default"/>
        <w:lang w:val="en-US" w:eastAsia="en-US" w:bidi="ar-SA"/>
      </w:rPr>
    </w:lvl>
    <w:lvl w:ilvl="6" w:tplc="6034059C">
      <w:numFmt w:val="bullet"/>
      <w:lvlText w:val="•"/>
      <w:lvlJc w:val="left"/>
      <w:pPr>
        <w:ind w:left="6963" w:hanging="361"/>
      </w:pPr>
      <w:rPr>
        <w:rFonts w:hint="default"/>
        <w:lang w:val="en-US" w:eastAsia="en-US" w:bidi="ar-SA"/>
      </w:rPr>
    </w:lvl>
    <w:lvl w:ilvl="7" w:tplc="823229FA">
      <w:numFmt w:val="bullet"/>
      <w:lvlText w:val="•"/>
      <w:lvlJc w:val="left"/>
      <w:pPr>
        <w:ind w:left="7877" w:hanging="361"/>
      </w:pPr>
      <w:rPr>
        <w:rFonts w:hint="default"/>
        <w:lang w:val="en-US" w:eastAsia="en-US" w:bidi="ar-SA"/>
      </w:rPr>
    </w:lvl>
    <w:lvl w:ilvl="8" w:tplc="E4A64EDC">
      <w:numFmt w:val="bullet"/>
      <w:lvlText w:val="•"/>
      <w:lvlJc w:val="left"/>
      <w:pPr>
        <w:ind w:left="8791" w:hanging="361"/>
      </w:pPr>
      <w:rPr>
        <w:rFonts w:hint="default"/>
        <w:lang w:val="en-US" w:eastAsia="en-US" w:bidi="ar-SA"/>
      </w:rPr>
    </w:lvl>
  </w:abstractNum>
  <w:abstractNum w:abstractNumId="8" w15:restartNumberingAfterBreak="0">
    <w:nsid w:val="49080C86"/>
    <w:multiLevelType w:val="hybridMultilevel"/>
    <w:tmpl w:val="5726D462"/>
    <w:lvl w:ilvl="0" w:tplc="5A2CE402">
      <w:numFmt w:val="bullet"/>
      <w:lvlText w:val="o"/>
      <w:lvlJc w:val="left"/>
      <w:pPr>
        <w:ind w:left="1488" w:hanging="361"/>
      </w:pPr>
      <w:rPr>
        <w:rFonts w:ascii="Courier New" w:eastAsia="Courier New" w:hAnsi="Courier New" w:cs="Courier New" w:hint="default"/>
        <w:w w:val="100"/>
        <w:sz w:val="20"/>
        <w:szCs w:val="20"/>
        <w:lang w:val="en-US" w:eastAsia="en-US" w:bidi="ar-SA"/>
      </w:rPr>
    </w:lvl>
    <w:lvl w:ilvl="1" w:tplc="D832A6D0">
      <w:numFmt w:val="bullet"/>
      <w:lvlText w:val="•"/>
      <w:lvlJc w:val="left"/>
      <w:pPr>
        <w:ind w:left="2393" w:hanging="361"/>
      </w:pPr>
      <w:rPr>
        <w:rFonts w:hint="default"/>
        <w:lang w:val="en-US" w:eastAsia="en-US" w:bidi="ar-SA"/>
      </w:rPr>
    </w:lvl>
    <w:lvl w:ilvl="2" w:tplc="2A660568">
      <w:numFmt w:val="bullet"/>
      <w:lvlText w:val="•"/>
      <w:lvlJc w:val="left"/>
      <w:pPr>
        <w:ind w:left="3307" w:hanging="361"/>
      </w:pPr>
      <w:rPr>
        <w:rFonts w:hint="default"/>
        <w:lang w:val="en-US" w:eastAsia="en-US" w:bidi="ar-SA"/>
      </w:rPr>
    </w:lvl>
    <w:lvl w:ilvl="3" w:tplc="AB8A589E">
      <w:numFmt w:val="bullet"/>
      <w:lvlText w:val="•"/>
      <w:lvlJc w:val="left"/>
      <w:pPr>
        <w:ind w:left="4221" w:hanging="361"/>
      </w:pPr>
      <w:rPr>
        <w:rFonts w:hint="default"/>
        <w:lang w:val="en-US" w:eastAsia="en-US" w:bidi="ar-SA"/>
      </w:rPr>
    </w:lvl>
    <w:lvl w:ilvl="4" w:tplc="264A40C4">
      <w:numFmt w:val="bullet"/>
      <w:lvlText w:val="•"/>
      <w:lvlJc w:val="left"/>
      <w:pPr>
        <w:ind w:left="5135" w:hanging="361"/>
      </w:pPr>
      <w:rPr>
        <w:rFonts w:hint="default"/>
        <w:lang w:val="en-US" w:eastAsia="en-US" w:bidi="ar-SA"/>
      </w:rPr>
    </w:lvl>
    <w:lvl w:ilvl="5" w:tplc="F6A6F6C4">
      <w:numFmt w:val="bullet"/>
      <w:lvlText w:val="•"/>
      <w:lvlJc w:val="left"/>
      <w:pPr>
        <w:ind w:left="6049" w:hanging="361"/>
      </w:pPr>
      <w:rPr>
        <w:rFonts w:hint="default"/>
        <w:lang w:val="en-US" w:eastAsia="en-US" w:bidi="ar-SA"/>
      </w:rPr>
    </w:lvl>
    <w:lvl w:ilvl="6" w:tplc="66F065CA">
      <w:numFmt w:val="bullet"/>
      <w:lvlText w:val="•"/>
      <w:lvlJc w:val="left"/>
      <w:pPr>
        <w:ind w:left="6963" w:hanging="361"/>
      </w:pPr>
      <w:rPr>
        <w:rFonts w:hint="default"/>
        <w:lang w:val="en-US" w:eastAsia="en-US" w:bidi="ar-SA"/>
      </w:rPr>
    </w:lvl>
    <w:lvl w:ilvl="7" w:tplc="8892AF38">
      <w:numFmt w:val="bullet"/>
      <w:lvlText w:val="•"/>
      <w:lvlJc w:val="left"/>
      <w:pPr>
        <w:ind w:left="7877" w:hanging="361"/>
      </w:pPr>
      <w:rPr>
        <w:rFonts w:hint="default"/>
        <w:lang w:val="en-US" w:eastAsia="en-US" w:bidi="ar-SA"/>
      </w:rPr>
    </w:lvl>
    <w:lvl w:ilvl="8" w:tplc="94F85E68">
      <w:numFmt w:val="bullet"/>
      <w:lvlText w:val="•"/>
      <w:lvlJc w:val="left"/>
      <w:pPr>
        <w:ind w:left="8791" w:hanging="361"/>
      </w:pPr>
      <w:rPr>
        <w:rFonts w:hint="default"/>
        <w:lang w:val="en-US" w:eastAsia="en-US" w:bidi="ar-SA"/>
      </w:rPr>
    </w:lvl>
  </w:abstractNum>
  <w:abstractNum w:abstractNumId="9" w15:restartNumberingAfterBreak="0">
    <w:nsid w:val="55F02F60"/>
    <w:multiLevelType w:val="hybridMultilevel"/>
    <w:tmpl w:val="682A92DE"/>
    <w:lvl w:ilvl="0" w:tplc="BE6475E4">
      <w:numFmt w:val="bullet"/>
      <w:lvlText w:val="o"/>
      <w:lvlJc w:val="left"/>
      <w:pPr>
        <w:ind w:left="1488" w:hanging="361"/>
      </w:pPr>
      <w:rPr>
        <w:rFonts w:ascii="Courier New" w:eastAsia="Courier New" w:hAnsi="Courier New" w:cs="Courier New" w:hint="default"/>
        <w:w w:val="100"/>
        <w:sz w:val="20"/>
        <w:szCs w:val="20"/>
        <w:lang w:val="en-US" w:eastAsia="en-US" w:bidi="ar-SA"/>
      </w:rPr>
    </w:lvl>
    <w:lvl w:ilvl="1" w:tplc="487AF51C">
      <w:numFmt w:val="bullet"/>
      <w:lvlText w:val=""/>
      <w:lvlJc w:val="left"/>
      <w:pPr>
        <w:ind w:left="2208" w:hanging="361"/>
      </w:pPr>
      <w:rPr>
        <w:rFonts w:ascii="Wingdings" w:eastAsia="Wingdings" w:hAnsi="Wingdings" w:cs="Wingdings" w:hint="default"/>
        <w:w w:val="100"/>
        <w:sz w:val="20"/>
        <w:szCs w:val="20"/>
        <w:lang w:val="en-US" w:eastAsia="en-US" w:bidi="ar-SA"/>
      </w:rPr>
    </w:lvl>
    <w:lvl w:ilvl="2" w:tplc="EA02EDB2">
      <w:numFmt w:val="bullet"/>
      <w:lvlText w:val="•"/>
      <w:lvlJc w:val="left"/>
      <w:pPr>
        <w:ind w:left="3135" w:hanging="361"/>
      </w:pPr>
      <w:rPr>
        <w:rFonts w:hint="default"/>
        <w:lang w:val="en-US" w:eastAsia="en-US" w:bidi="ar-SA"/>
      </w:rPr>
    </w:lvl>
    <w:lvl w:ilvl="3" w:tplc="5FBE71B8">
      <w:numFmt w:val="bullet"/>
      <w:lvlText w:val="•"/>
      <w:lvlJc w:val="left"/>
      <w:pPr>
        <w:ind w:left="4070" w:hanging="361"/>
      </w:pPr>
      <w:rPr>
        <w:rFonts w:hint="default"/>
        <w:lang w:val="en-US" w:eastAsia="en-US" w:bidi="ar-SA"/>
      </w:rPr>
    </w:lvl>
    <w:lvl w:ilvl="4" w:tplc="058C23BA">
      <w:numFmt w:val="bullet"/>
      <w:lvlText w:val="•"/>
      <w:lvlJc w:val="left"/>
      <w:pPr>
        <w:ind w:left="5006" w:hanging="361"/>
      </w:pPr>
      <w:rPr>
        <w:rFonts w:hint="default"/>
        <w:lang w:val="en-US" w:eastAsia="en-US" w:bidi="ar-SA"/>
      </w:rPr>
    </w:lvl>
    <w:lvl w:ilvl="5" w:tplc="F22ACC9A">
      <w:numFmt w:val="bullet"/>
      <w:lvlText w:val="•"/>
      <w:lvlJc w:val="left"/>
      <w:pPr>
        <w:ind w:left="5941" w:hanging="361"/>
      </w:pPr>
      <w:rPr>
        <w:rFonts w:hint="default"/>
        <w:lang w:val="en-US" w:eastAsia="en-US" w:bidi="ar-SA"/>
      </w:rPr>
    </w:lvl>
    <w:lvl w:ilvl="6" w:tplc="CCBCEEB6">
      <w:numFmt w:val="bullet"/>
      <w:lvlText w:val="•"/>
      <w:lvlJc w:val="left"/>
      <w:pPr>
        <w:ind w:left="6877" w:hanging="361"/>
      </w:pPr>
      <w:rPr>
        <w:rFonts w:hint="default"/>
        <w:lang w:val="en-US" w:eastAsia="en-US" w:bidi="ar-SA"/>
      </w:rPr>
    </w:lvl>
    <w:lvl w:ilvl="7" w:tplc="5A14205A">
      <w:numFmt w:val="bullet"/>
      <w:lvlText w:val="•"/>
      <w:lvlJc w:val="left"/>
      <w:pPr>
        <w:ind w:left="7812" w:hanging="361"/>
      </w:pPr>
      <w:rPr>
        <w:rFonts w:hint="default"/>
        <w:lang w:val="en-US" w:eastAsia="en-US" w:bidi="ar-SA"/>
      </w:rPr>
    </w:lvl>
    <w:lvl w:ilvl="8" w:tplc="7546A208">
      <w:numFmt w:val="bullet"/>
      <w:lvlText w:val="•"/>
      <w:lvlJc w:val="left"/>
      <w:pPr>
        <w:ind w:left="8748" w:hanging="361"/>
      </w:pPr>
      <w:rPr>
        <w:rFonts w:hint="default"/>
        <w:lang w:val="en-US" w:eastAsia="en-US" w:bidi="ar-SA"/>
      </w:rPr>
    </w:lvl>
  </w:abstractNum>
  <w:abstractNum w:abstractNumId="10" w15:restartNumberingAfterBreak="0">
    <w:nsid w:val="5838197C"/>
    <w:multiLevelType w:val="hybridMultilevel"/>
    <w:tmpl w:val="DC02BC68"/>
    <w:lvl w:ilvl="0" w:tplc="08090001">
      <w:start w:val="1"/>
      <w:numFmt w:val="bullet"/>
      <w:lvlText w:val=""/>
      <w:lvlJc w:val="left"/>
      <w:pPr>
        <w:ind w:left="935" w:hanging="360"/>
      </w:pPr>
      <w:rPr>
        <w:rFonts w:ascii="Symbol" w:hAnsi="Symbol" w:hint="default"/>
      </w:rPr>
    </w:lvl>
    <w:lvl w:ilvl="1" w:tplc="08090003" w:tentative="1">
      <w:start w:val="1"/>
      <w:numFmt w:val="bullet"/>
      <w:lvlText w:val="o"/>
      <w:lvlJc w:val="left"/>
      <w:pPr>
        <w:ind w:left="1655" w:hanging="360"/>
      </w:pPr>
      <w:rPr>
        <w:rFonts w:ascii="Courier New" w:hAnsi="Courier New" w:cs="Courier New" w:hint="default"/>
      </w:rPr>
    </w:lvl>
    <w:lvl w:ilvl="2" w:tplc="08090005" w:tentative="1">
      <w:start w:val="1"/>
      <w:numFmt w:val="bullet"/>
      <w:lvlText w:val=""/>
      <w:lvlJc w:val="left"/>
      <w:pPr>
        <w:ind w:left="2375" w:hanging="360"/>
      </w:pPr>
      <w:rPr>
        <w:rFonts w:ascii="Wingdings" w:hAnsi="Wingdings" w:hint="default"/>
      </w:rPr>
    </w:lvl>
    <w:lvl w:ilvl="3" w:tplc="08090001" w:tentative="1">
      <w:start w:val="1"/>
      <w:numFmt w:val="bullet"/>
      <w:lvlText w:val=""/>
      <w:lvlJc w:val="left"/>
      <w:pPr>
        <w:ind w:left="3095" w:hanging="360"/>
      </w:pPr>
      <w:rPr>
        <w:rFonts w:ascii="Symbol" w:hAnsi="Symbol" w:hint="default"/>
      </w:rPr>
    </w:lvl>
    <w:lvl w:ilvl="4" w:tplc="08090003" w:tentative="1">
      <w:start w:val="1"/>
      <w:numFmt w:val="bullet"/>
      <w:lvlText w:val="o"/>
      <w:lvlJc w:val="left"/>
      <w:pPr>
        <w:ind w:left="3815" w:hanging="360"/>
      </w:pPr>
      <w:rPr>
        <w:rFonts w:ascii="Courier New" w:hAnsi="Courier New" w:cs="Courier New" w:hint="default"/>
      </w:rPr>
    </w:lvl>
    <w:lvl w:ilvl="5" w:tplc="08090005" w:tentative="1">
      <w:start w:val="1"/>
      <w:numFmt w:val="bullet"/>
      <w:lvlText w:val=""/>
      <w:lvlJc w:val="left"/>
      <w:pPr>
        <w:ind w:left="4535" w:hanging="360"/>
      </w:pPr>
      <w:rPr>
        <w:rFonts w:ascii="Wingdings" w:hAnsi="Wingdings" w:hint="default"/>
      </w:rPr>
    </w:lvl>
    <w:lvl w:ilvl="6" w:tplc="08090001" w:tentative="1">
      <w:start w:val="1"/>
      <w:numFmt w:val="bullet"/>
      <w:lvlText w:val=""/>
      <w:lvlJc w:val="left"/>
      <w:pPr>
        <w:ind w:left="5255" w:hanging="360"/>
      </w:pPr>
      <w:rPr>
        <w:rFonts w:ascii="Symbol" w:hAnsi="Symbol" w:hint="default"/>
      </w:rPr>
    </w:lvl>
    <w:lvl w:ilvl="7" w:tplc="08090003" w:tentative="1">
      <w:start w:val="1"/>
      <w:numFmt w:val="bullet"/>
      <w:lvlText w:val="o"/>
      <w:lvlJc w:val="left"/>
      <w:pPr>
        <w:ind w:left="5975" w:hanging="360"/>
      </w:pPr>
      <w:rPr>
        <w:rFonts w:ascii="Courier New" w:hAnsi="Courier New" w:cs="Courier New" w:hint="default"/>
      </w:rPr>
    </w:lvl>
    <w:lvl w:ilvl="8" w:tplc="08090005" w:tentative="1">
      <w:start w:val="1"/>
      <w:numFmt w:val="bullet"/>
      <w:lvlText w:val=""/>
      <w:lvlJc w:val="left"/>
      <w:pPr>
        <w:ind w:left="6695" w:hanging="360"/>
      </w:pPr>
      <w:rPr>
        <w:rFonts w:ascii="Wingdings" w:hAnsi="Wingdings" w:hint="default"/>
      </w:rPr>
    </w:lvl>
  </w:abstractNum>
  <w:abstractNum w:abstractNumId="11" w15:restartNumberingAfterBreak="0">
    <w:nsid w:val="73706AA7"/>
    <w:multiLevelType w:val="hybridMultilevel"/>
    <w:tmpl w:val="91BC6256"/>
    <w:lvl w:ilvl="0" w:tplc="DC204644">
      <w:numFmt w:val="bullet"/>
      <w:lvlText w:val="o"/>
      <w:lvlJc w:val="left"/>
      <w:pPr>
        <w:ind w:left="1488" w:hanging="361"/>
      </w:pPr>
      <w:rPr>
        <w:rFonts w:ascii="Courier New" w:eastAsia="Courier New" w:hAnsi="Courier New" w:cs="Courier New" w:hint="default"/>
        <w:w w:val="100"/>
        <w:sz w:val="20"/>
        <w:szCs w:val="20"/>
        <w:lang w:val="en-US" w:eastAsia="en-US" w:bidi="ar-SA"/>
      </w:rPr>
    </w:lvl>
    <w:lvl w:ilvl="1" w:tplc="08A26DEE">
      <w:numFmt w:val="bullet"/>
      <w:lvlText w:val="•"/>
      <w:lvlJc w:val="left"/>
      <w:pPr>
        <w:ind w:left="2393" w:hanging="361"/>
      </w:pPr>
      <w:rPr>
        <w:rFonts w:hint="default"/>
        <w:lang w:val="en-US" w:eastAsia="en-US" w:bidi="ar-SA"/>
      </w:rPr>
    </w:lvl>
    <w:lvl w:ilvl="2" w:tplc="AC085302">
      <w:numFmt w:val="bullet"/>
      <w:lvlText w:val="•"/>
      <w:lvlJc w:val="left"/>
      <w:pPr>
        <w:ind w:left="3307" w:hanging="361"/>
      </w:pPr>
      <w:rPr>
        <w:rFonts w:hint="default"/>
        <w:lang w:val="en-US" w:eastAsia="en-US" w:bidi="ar-SA"/>
      </w:rPr>
    </w:lvl>
    <w:lvl w:ilvl="3" w:tplc="CD00302E">
      <w:numFmt w:val="bullet"/>
      <w:lvlText w:val="•"/>
      <w:lvlJc w:val="left"/>
      <w:pPr>
        <w:ind w:left="4221" w:hanging="361"/>
      </w:pPr>
      <w:rPr>
        <w:rFonts w:hint="default"/>
        <w:lang w:val="en-US" w:eastAsia="en-US" w:bidi="ar-SA"/>
      </w:rPr>
    </w:lvl>
    <w:lvl w:ilvl="4" w:tplc="A02896D6">
      <w:numFmt w:val="bullet"/>
      <w:lvlText w:val="•"/>
      <w:lvlJc w:val="left"/>
      <w:pPr>
        <w:ind w:left="5135" w:hanging="361"/>
      </w:pPr>
      <w:rPr>
        <w:rFonts w:hint="default"/>
        <w:lang w:val="en-US" w:eastAsia="en-US" w:bidi="ar-SA"/>
      </w:rPr>
    </w:lvl>
    <w:lvl w:ilvl="5" w:tplc="356A77D0">
      <w:numFmt w:val="bullet"/>
      <w:lvlText w:val="•"/>
      <w:lvlJc w:val="left"/>
      <w:pPr>
        <w:ind w:left="6049" w:hanging="361"/>
      </w:pPr>
      <w:rPr>
        <w:rFonts w:hint="default"/>
        <w:lang w:val="en-US" w:eastAsia="en-US" w:bidi="ar-SA"/>
      </w:rPr>
    </w:lvl>
    <w:lvl w:ilvl="6" w:tplc="C29438EE">
      <w:numFmt w:val="bullet"/>
      <w:lvlText w:val="•"/>
      <w:lvlJc w:val="left"/>
      <w:pPr>
        <w:ind w:left="6963" w:hanging="361"/>
      </w:pPr>
      <w:rPr>
        <w:rFonts w:hint="default"/>
        <w:lang w:val="en-US" w:eastAsia="en-US" w:bidi="ar-SA"/>
      </w:rPr>
    </w:lvl>
    <w:lvl w:ilvl="7" w:tplc="6372A7E8">
      <w:numFmt w:val="bullet"/>
      <w:lvlText w:val="•"/>
      <w:lvlJc w:val="left"/>
      <w:pPr>
        <w:ind w:left="7877" w:hanging="361"/>
      </w:pPr>
      <w:rPr>
        <w:rFonts w:hint="default"/>
        <w:lang w:val="en-US" w:eastAsia="en-US" w:bidi="ar-SA"/>
      </w:rPr>
    </w:lvl>
    <w:lvl w:ilvl="8" w:tplc="0C7689FC">
      <w:numFmt w:val="bullet"/>
      <w:lvlText w:val="•"/>
      <w:lvlJc w:val="left"/>
      <w:pPr>
        <w:ind w:left="8791" w:hanging="361"/>
      </w:pPr>
      <w:rPr>
        <w:rFonts w:hint="default"/>
        <w:lang w:val="en-US" w:eastAsia="en-US" w:bidi="ar-SA"/>
      </w:rPr>
    </w:lvl>
  </w:abstractNum>
  <w:abstractNum w:abstractNumId="12" w15:restartNumberingAfterBreak="0">
    <w:nsid w:val="79936005"/>
    <w:multiLevelType w:val="hybridMultilevel"/>
    <w:tmpl w:val="B8505222"/>
    <w:lvl w:ilvl="0" w:tplc="5874BEC6">
      <w:start w:val="1"/>
      <w:numFmt w:val="decimal"/>
      <w:lvlText w:val="%1."/>
      <w:lvlJc w:val="left"/>
      <w:pPr>
        <w:ind w:left="441" w:hanging="226"/>
      </w:pPr>
      <w:rPr>
        <w:rFonts w:ascii="Arial MT" w:eastAsia="Arial MT" w:hAnsi="Arial MT" w:cs="Arial MT" w:hint="default"/>
        <w:spacing w:val="-2"/>
        <w:w w:val="100"/>
        <w:sz w:val="20"/>
        <w:szCs w:val="20"/>
        <w:lang w:val="en-US" w:eastAsia="en-US" w:bidi="ar-SA"/>
      </w:rPr>
    </w:lvl>
    <w:lvl w:ilvl="1" w:tplc="6B66980A">
      <w:numFmt w:val="bullet"/>
      <w:lvlText w:val="•"/>
      <w:lvlJc w:val="left"/>
      <w:pPr>
        <w:ind w:left="1457" w:hanging="226"/>
      </w:pPr>
      <w:rPr>
        <w:rFonts w:hint="default"/>
        <w:lang w:val="en-US" w:eastAsia="en-US" w:bidi="ar-SA"/>
      </w:rPr>
    </w:lvl>
    <w:lvl w:ilvl="2" w:tplc="3692FE04">
      <w:numFmt w:val="bullet"/>
      <w:lvlText w:val="•"/>
      <w:lvlJc w:val="left"/>
      <w:pPr>
        <w:ind w:left="2475" w:hanging="226"/>
      </w:pPr>
      <w:rPr>
        <w:rFonts w:hint="default"/>
        <w:lang w:val="en-US" w:eastAsia="en-US" w:bidi="ar-SA"/>
      </w:rPr>
    </w:lvl>
    <w:lvl w:ilvl="3" w:tplc="8A1619A0">
      <w:numFmt w:val="bullet"/>
      <w:lvlText w:val="•"/>
      <w:lvlJc w:val="left"/>
      <w:pPr>
        <w:ind w:left="3493" w:hanging="226"/>
      </w:pPr>
      <w:rPr>
        <w:rFonts w:hint="default"/>
        <w:lang w:val="en-US" w:eastAsia="en-US" w:bidi="ar-SA"/>
      </w:rPr>
    </w:lvl>
    <w:lvl w:ilvl="4" w:tplc="808849C6">
      <w:numFmt w:val="bullet"/>
      <w:lvlText w:val="•"/>
      <w:lvlJc w:val="left"/>
      <w:pPr>
        <w:ind w:left="4511" w:hanging="226"/>
      </w:pPr>
      <w:rPr>
        <w:rFonts w:hint="default"/>
        <w:lang w:val="en-US" w:eastAsia="en-US" w:bidi="ar-SA"/>
      </w:rPr>
    </w:lvl>
    <w:lvl w:ilvl="5" w:tplc="80164E72">
      <w:numFmt w:val="bullet"/>
      <w:lvlText w:val="•"/>
      <w:lvlJc w:val="left"/>
      <w:pPr>
        <w:ind w:left="5529" w:hanging="226"/>
      </w:pPr>
      <w:rPr>
        <w:rFonts w:hint="default"/>
        <w:lang w:val="en-US" w:eastAsia="en-US" w:bidi="ar-SA"/>
      </w:rPr>
    </w:lvl>
    <w:lvl w:ilvl="6" w:tplc="01AA1086">
      <w:numFmt w:val="bullet"/>
      <w:lvlText w:val="•"/>
      <w:lvlJc w:val="left"/>
      <w:pPr>
        <w:ind w:left="6547" w:hanging="226"/>
      </w:pPr>
      <w:rPr>
        <w:rFonts w:hint="default"/>
        <w:lang w:val="en-US" w:eastAsia="en-US" w:bidi="ar-SA"/>
      </w:rPr>
    </w:lvl>
    <w:lvl w:ilvl="7" w:tplc="21005802">
      <w:numFmt w:val="bullet"/>
      <w:lvlText w:val="•"/>
      <w:lvlJc w:val="left"/>
      <w:pPr>
        <w:ind w:left="7565" w:hanging="226"/>
      </w:pPr>
      <w:rPr>
        <w:rFonts w:hint="default"/>
        <w:lang w:val="en-US" w:eastAsia="en-US" w:bidi="ar-SA"/>
      </w:rPr>
    </w:lvl>
    <w:lvl w:ilvl="8" w:tplc="CC28D66A">
      <w:numFmt w:val="bullet"/>
      <w:lvlText w:val="•"/>
      <w:lvlJc w:val="left"/>
      <w:pPr>
        <w:ind w:left="8583" w:hanging="226"/>
      </w:pPr>
      <w:rPr>
        <w:rFonts w:hint="default"/>
        <w:lang w:val="en-US" w:eastAsia="en-US" w:bidi="ar-SA"/>
      </w:rPr>
    </w:lvl>
  </w:abstractNum>
  <w:num w:numId="1" w16cid:durableId="719015615">
    <w:abstractNumId w:val="1"/>
  </w:num>
  <w:num w:numId="2" w16cid:durableId="1673409643">
    <w:abstractNumId w:val="8"/>
  </w:num>
  <w:num w:numId="3" w16cid:durableId="1199392762">
    <w:abstractNumId w:val="2"/>
  </w:num>
  <w:num w:numId="4" w16cid:durableId="1892383815">
    <w:abstractNumId w:val="5"/>
  </w:num>
  <w:num w:numId="5" w16cid:durableId="1558974968">
    <w:abstractNumId w:val="4"/>
  </w:num>
  <w:num w:numId="6" w16cid:durableId="128717669">
    <w:abstractNumId w:val="3"/>
  </w:num>
  <w:num w:numId="7" w16cid:durableId="872108060">
    <w:abstractNumId w:val="9"/>
  </w:num>
  <w:num w:numId="8" w16cid:durableId="282422674">
    <w:abstractNumId w:val="7"/>
  </w:num>
  <w:num w:numId="9" w16cid:durableId="31925370">
    <w:abstractNumId w:val="11"/>
  </w:num>
  <w:num w:numId="10" w16cid:durableId="920136525">
    <w:abstractNumId w:val="0"/>
  </w:num>
  <w:num w:numId="11" w16cid:durableId="283974006">
    <w:abstractNumId w:val="12"/>
  </w:num>
  <w:num w:numId="12" w16cid:durableId="1461806733">
    <w:abstractNumId w:val="10"/>
  </w:num>
  <w:num w:numId="13" w16cid:durableId="14934474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013"/>
    <w:rsid w:val="00075AFF"/>
    <w:rsid w:val="000945C1"/>
    <w:rsid w:val="000F442B"/>
    <w:rsid w:val="00137D90"/>
    <w:rsid w:val="001C6BA1"/>
    <w:rsid w:val="00212CB2"/>
    <w:rsid w:val="002144E0"/>
    <w:rsid w:val="002270E0"/>
    <w:rsid w:val="00280E4E"/>
    <w:rsid w:val="002B127E"/>
    <w:rsid w:val="003D4DA1"/>
    <w:rsid w:val="00413B1C"/>
    <w:rsid w:val="0042611A"/>
    <w:rsid w:val="00446A51"/>
    <w:rsid w:val="004970F5"/>
    <w:rsid w:val="004F326C"/>
    <w:rsid w:val="00516BFC"/>
    <w:rsid w:val="00550099"/>
    <w:rsid w:val="00567B4B"/>
    <w:rsid w:val="005744CC"/>
    <w:rsid w:val="005B6BD5"/>
    <w:rsid w:val="00676993"/>
    <w:rsid w:val="006D49AA"/>
    <w:rsid w:val="007A5533"/>
    <w:rsid w:val="0080648A"/>
    <w:rsid w:val="00816622"/>
    <w:rsid w:val="0089551B"/>
    <w:rsid w:val="008D4D54"/>
    <w:rsid w:val="009152A3"/>
    <w:rsid w:val="0092229D"/>
    <w:rsid w:val="00950E69"/>
    <w:rsid w:val="00995072"/>
    <w:rsid w:val="009F00EF"/>
    <w:rsid w:val="00A47E11"/>
    <w:rsid w:val="00B33552"/>
    <w:rsid w:val="00B67F08"/>
    <w:rsid w:val="00B80526"/>
    <w:rsid w:val="00BC0B35"/>
    <w:rsid w:val="00BC0EB7"/>
    <w:rsid w:val="00BD529F"/>
    <w:rsid w:val="00C34D78"/>
    <w:rsid w:val="00C415D9"/>
    <w:rsid w:val="00CB0259"/>
    <w:rsid w:val="00D97905"/>
    <w:rsid w:val="00DD476D"/>
    <w:rsid w:val="00F04AA3"/>
    <w:rsid w:val="00F16804"/>
    <w:rsid w:val="00F63013"/>
    <w:rsid w:val="00F70649"/>
    <w:rsid w:val="00F84652"/>
    <w:rsid w:val="00F92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D55AB"/>
  <w15:docId w15:val="{361B4244-90ED-4324-BCC8-613A2B0C4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spacing w:before="46"/>
      <w:ind w:left="215"/>
      <w:outlineLvl w:val="0"/>
    </w:pPr>
    <w:rPr>
      <w:rFonts w:ascii="Arial" w:eastAsia="Arial" w:hAnsi="Arial" w:cs="Arial"/>
      <w:b/>
      <w:bCs/>
      <w:sz w:val="72"/>
      <w:szCs w:val="72"/>
    </w:rPr>
  </w:style>
  <w:style w:type="paragraph" w:styleId="Heading2">
    <w:name w:val="heading 2"/>
    <w:basedOn w:val="Normal"/>
    <w:uiPriority w:val="1"/>
    <w:qFormat/>
    <w:pPr>
      <w:ind w:left="523" w:hanging="309"/>
      <w:outlineLvl w:val="1"/>
    </w:pPr>
    <w:rPr>
      <w:rFonts w:ascii="Arial" w:eastAsia="Arial" w:hAnsi="Arial" w:cs="Arial"/>
      <w:b/>
      <w:bCs/>
      <w:sz w:val="28"/>
      <w:szCs w:val="28"/>
    </w:rPr>
  </w:style>
  <w:style w:type="paragraph" w:styleId="Heading3">
    <w:name w:val="heading 3"/>
    <w:basedOn w:val="Normal"/>
    <w:uiPriority w:val="1"/>
    <w:qFormat/>
    <w:pPr>
      <w:ind w:left="215"/>
      <w:outlineLvl w:val="2"/>
    </w:pPr>
    <w:rPr>
      <w:rFonts w:ascii="Arial" w:eastAsia="Arial" w:hAnsi="Arial" w:cs="Arial"/>
      <w:b/>
      <w:bCs/>
      <w:sz w:val="24"/>
      <w:szCs w:val="24"/>
    </w:rPr>
  </w:style>
  <w:style w:type="paragraph" w:styleId="Heading4">
    <w:name w:val="heading 4"/>
    <w:basedOn w:val="Normal"/>
    <w:uiPriority w:val="1"/>
    <w:qFormat/>
    <w:pPr>
      <w:ind w:left="215"/>
      <w:outlineLvl w:val="3"/>
    </w:pPr>
    <w:rPr>
      <w:rFonts w:ascii="Arial" w:eastAsia="Arial" w:hAnsi="Arial" w:cs="Arial"/>
      <w:b/>
      <w:bCs/>
    </w:rPr>
  </w:style>
  <w:style w:type="paragraph" w:styleId="Heading5">
    <w:name w:val="heading 5"/>
    <w:basedOn w:val="Normal"/>
    <w:uiPriority w:val="1"/>
    <w:qFormat/>
    <w:pPr>
      <w:spacing w:before="116"/>
      <w:ind w:left="215"/>
      <w:outlineLvl w:val="4"/>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1"/>
      <w:ind w:left="441" w:hanging="227"/>
    </w:pPr>
    <w:rPr>
      <w:sz w:val="20"/>
      <w:szCs w:val="20"/>
    </w:rPr>
  </w:style>
  <w:style w:type="paragraph" w:styleId="TOC2">
    <w:name w:val="toc 2"/>
    <w:basedOn w:val="Normal"/>
    <w:uiPriority w:val="1"/>
    <w:qFormat/>
    <w:pPr>
      <w:spacing w:before="96"/>
      <w:ind w:left="614"/>
    </w:pPr>
    <w:rPr>
      <w:sz w:val="20"/>
      <w:szCs w:val="20"/>
    </w:rPr>
  </w:style>
  <w:style w:type="paragraph" w:styleId="BodyText">
    <w:name w:val="Body Text"/>
    <w:basedOn w:val="Normal"/>
    <w:uiPriority w:val="1"/>
    <w:qFormat/>
    <w:pPr>
      <w:spacing w:before="121"/>
      <w:ind w:left="556"/>
    </w:pPr>
    <w:rPr>
      <w:sz w:val="20"/>
      <w:szCs w:val="20"/>
    </w:rPr>
  </w:style>
  <w:style w:type="paragraph" w:styleId="ListParagraph">
    <w:name w:val="List Paragraph"/>
    <w:basedOn w:val="Normal"/>
    <w:uiPriority w:val="1"/>
    <w:qFormat/>
    <w:pPr>
      <w:ind w:left="1488" w:hanging="361"/>
    </w:pPr>
  </w:style>
  <w:style w:type="paragraph" w:customStyle="1" w:styleId="TableParagraph">
    <w:name w:val="Table Paragraph"/>
    <w:basedOn w:val="Normal"/>
    <w:uiPriority w:val="1"/>
    <w:qFormat/>
    <w:rPr>
      <w:rFonts w:ascii="Arial" w:eastAsia="Arial" w:hAnsi="Arial" w:cs="Arial"/>
    </w:rPr>
  </w:style>
  <w:style w:type="paragraph" w:styleId="BalloonText">
    <w:name w:val="Balloon Text"/>
    <w:basedOn w:val="Normal"/>
    <w:link w:val="BalloonTextChar"/>
    <w:uiPriority w:val="99"/>
    <w:semiHidden/>
    <w:unhideWhenUsed/>
    <w:rsid w:val="00B67F08"/>
    <w:rPr>
      <w:rFonts w:ascii="Tahoma" w:hAnsi="Tahoma" w:cs="Tahoma"/>
      <w:sz w:val="16"/>
      <w:szCs w:val="16"/>
    </w:rPr>
  </w:style>
  <w:style w:type="character" w:customStyle="1" w:styleId="BalloonTextChar">
    <w:name w:val="Balloon Text Char"/>
    <w:basedOn w:val="DefaultParagraphFont"/>
    <w:link w:val="BalloonText"/>
    <w:uiPriority w:val="99"/>
    <w:semiHidden/>
    <w:rsid w:val="00B67F08"/>
    <w:rPr>
      <w:rFonts w:ascii="Tahoma" w:eastAsia="Arial MT" w:hAnsi="Tahoma" w:cs="Tahoma"/>
      <w:sz w:val="16"/>
      <w:szCs w:val="16"/>
    </w:rPr>
  </w:style>
  <w:style w:type="character" w:styleId="Hyperlink">
    <w:name w:val="Hyperlink"/>
    <w:basedOn w:val="DefaultParagraphFont"/>
    <w:uiPriority w:val="99"/>
    <w:unhideWhenUsed/>
    <w:rsid w:val="006D49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legislation.gov.uk/ukpga/1989/41" TargetMode="External"/><Relationship Id="rId18" Type="http://schemas.openxmlformats.org/officeDocument/2006/relationships/hyperlink" Target="http://www.legislation.gov.uk/ukpga/1974/53" TargetMode="External"/><Relationship Id="rId26" Type="http://schemas.openxmlformats.org/officeDocument/2006/relationships/hyperlink" Target="http://www.legislation.gov.uk/uksi/2018/794/contents/made" TargetMode="External"/><Relationship Id="rId39" Type="http://schemas.openxmlformats.org/officeDocument/2006/relationships/hyperlink" Target="mailto:counter.extremism@education.gov.uk" TargetMode="External"/><Relationship Id="rId21" Type="http://schemas.openxmlformats.org/officeDocument/2006/relationships/hyperlink" Target="https://www.legislation.gov.uk/ukpga/1998/42/contents"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http://www.legislation.gov.uk/uksi/2009/37/contents/made" TargetMode="External"/><Relationship Id="rId50" Type="http://schemas.openxmlformats.org/officeDocument/2006/relationships/hyperlink" Target="http://educateagainsthate.com/parents/what-are-the-warning-signs/" TargetMode="External"/><Relationship Id="rId7" Type="http://schemas.openxmlformats.org/officeDocument/2006/relationships/hyperlink" Target="https://www.gov.uk/government/publications/keeping-children-safe-in-education--2" TargetMode="External"/><Relationship Id="rId2" Type="http://schemas.openxmlformats.org/officeDocument/2006/relationships/styles" Target="styles.xml"/><Relationship Id="rId16" Type="http://schemas.openxmlformats.org/officeDocument/2006/relationships/hyperlink" Target="http://www.legislation.gov.uk/ukpga/2015/9/part/5/crossheading/female-genital-mutilation" TargetMode="External"/><Relationship Id="rId29" Type="http://schemas.openxmlformats.org/officeDocument/2006/relationships/hyperlink" Target="https://www.gov.uk/government/publications/early-years-foundation-stage-framework--2" TargetMode="External"/><Relationship Id="rId11" Type="http://schemas.openxmlformats.org/officeDocument/2006/relationships/hyperlink" Target="http://www.legislation.gov.uk/ukpga/2002/32/section/175" TargetMode="External"/><Relationship Id="rId24" Type="http://schemas.openxmlformats.org/officeDocument/2006/relationships/hyperlink" Target="https://www.equalityhumanrights.com/en/advice-and-guidance/public-sector-equality-duty" TargetMode="External"/><Relationship Id="rId32" Type="http://schemas.openxmlformats.org/officeDocument/2006/relationships/hyperlink" Target="mailto:dabrahams12.308@lgflmail.org" TargetMode="External"/><Relationship Id="rId37" Type="http://schemas.openxmlformats.org/officeDocument/2006/relationships/hyperlink" Target="https://cp.childrensportal.enfield.gov.uk/web/portal/pages/referrals" TargetMode="External"/><Relationship Id="rId40" Type="http://schemas.openxmlformats.org/officeDocument/2006/relationships/hyperlink" Target="http://www.st-edmunds.enfield.sch.uk/attachments/download.asp?file=354&amp;type=pdf" TargetMode="External"/><Relationship Id="rId45" Type="http://schemas.openxmlformats.org/officeDocument/2006/relationships/hyperlink" Target="https://www.gov.uk/government/publications/criminal-records-checks-for-overseas-applicants" TargetMode="External"/><Relationship Id="rId53"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hyperlink" Target="https://www.gov.uk/government/publications/governance-handbook" TargetMode="External"/><Relationship Id="rId19" Type="http://schemas.openxmlformats.org/officeDocument/2006/relationships/hyperlink" Target="http://www.legislation.gov.uk/ukpga/2006/47/schedule/4"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designated-teacher-for-looked-after-children"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hyperlink" Target="http://www.legislation.gov.uk/ukpga/2004/31/contents" TargetMode="External"/><Relationship Id="rId22" Type="http://schemas.openxmlformats.org/officeDocument/2006/relationships/hyperlink" Target="https://www.echr.coe.int/Pages/home.aspx?p=basictexts&amp;c" TargetMode="External"/><Relationship Id="rId27" Type="http://schemas.openxmlformats.org/officeDocument/2006/relationships/hyperlink" Target="http://www.legislation.gov.uk/ukpga/2006/21/contents" TargetMode="External"/><Relationship Id="rId30" Type="http://schemas.openxmlformats.org/officeDocument/2006/relationships/hyperlink" Target="https://assets.publishing.service.gov.uk/media/66bf300da44f1c4c23e5bd1b/Working_together_to_improve_school_attendance_-_August_2024.pdf" TargetMode="External"/><Relationship Id="rId35" Type="http://schemas.openxmlformats.org/officeDocument/2006/relationships/hyperlink" Target="https://www.gov.uk/government/publications/safeguarding-practitioners-information-sharing-advice" TargetMode="External"/><Relationship Id="rId43" Type="http://schemas.openxmlformats.org/officeDocument/2006/relationships/hyperlink" Target="https://www.gov.uk/government/publications/designated-teacher-for-looked-after-children" TargetMode="External"/><Relationship Id="rId48" Type="http://schemas.openxmlformats.org/officeDocument/2006/relationships/hyperlink" Target="http://www.legislation.gov.uk/uksi/2009/37/contents/made" TargetMode="External"/><Relationship Id="rId8" Type="http://schemas.openxmlformats.org/officeDocument/2006/relationships/hyperlink" Target="https://www.gov.uk/government/publications/keeping-children-safe-in-education--2" TargetMode="External"/><Relationship Id="rId51" Type="http://schemas.openxmlformats.org/officeDocument/2006/relationships/hyperlink" Target="https://www.nspcc.org.uk/what-you-can-do/report-abuse/dedicated-helplines/protecting-children-from-radicalisation/" TargetMode="External"/><Relationship Id="rId3" Type="http://schemas.openxmlformats.org/officeDocument/2006/relationships/settings" Target="settings.xml"/><Relationship Id="rId12" Type="http://schemas.openxmlformats.org/officeDocument/2006/relationships/hyperlink" Target="http://www.legislation.gov.uk/uksi/2009/2680/contents/made" TargetMode="External"/><Relationship Id="rId17" Type="http://schemas.openxmlformats.org/officeDocument/2006/relationships/hyperlink" Target="https://www.gov.uk/government/publications/multi-agency-statutory-guidance-on-female-genital-mutilation" TargetMode="External"/><Relationship Id="rId25" Type="http://schemas.openxmlformats.org/officeDocument/2006/relationships/hyperlink" Target="http://www.legislation.gov.uk/uksi/2018/794/contents/made" TargetMode="External"/><Relationship Id="rId33" Type="http://schemas.openxmlformats.org/officeDocument/2006/relationships/hyperlink" Target="mailto:lgraves@st-edmunds.enfield.sch.uk" TargetMode="External"/><Relationship Id="rId38" Type="http://schemas.openxmlformats.org/officeDocument/2006/relationships/hyperlink" Target="https://www.gov.uk/government/publications/channel-guidance" TargetMode="External"/><Relationship Id="rId46" Type="http://schemas.openxmlformats.org/officeDocument/2006/relationships/hyperlink" Target="https://www.gov.uk/guidance/making-barring-referrals-to-the-dbs" TargetMode="External"/><Relationship Id="rId20" Type="http://schemas.openxmlformats.org/officeDocument/2006/relationships/hyperlink" Target="https://www.gov.uk/government/publications/prevent-duty-guidance" TargetMode="External"/><Relationship Id="rId41"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www.legislation.gov.uk/ukpga/2015/9/part/5/crossheading/female-genital-mutilation"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gov.uk/government/publications/early-years-foundation-stage-framework--2" TargetMode="External"/><Relationship Id="rId36" Type="http://schemas.openxmlformats.org/officeDocument/2006/relationships/hyperlink" Target="https://cp.childrensportal.enfield.gov.uk/web/portal/pages/home" TargetMode="External"/><Relationship Id="rId49" Type="http://schemas.openxmlformats.org/officeDocument/2006/relationships/hyperlink" Target="mailto:fmu@fco.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19699</Words>
  <Characters>112290</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Liz L.G. Graves</cp:lastModifiedBy>
  <cp:revision>12</cp:revision>
  <dcterms:created xsi:type="dcterms:W3CDTF">2026-09-16T11:54:00Z</dcterms:created>
  <dcterms:modified xsi:type="dcterms:W3CDTF">2026-10-12T11:45:00Z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2023-11-20T00:00:00Z</vt:filetime>
  </property>
  <property fmtid="{D5CDD505-2E9C-101B-9397-08002B2CF9AE}" pid="3" name="Creator">
    <vt:lpwstr>Microsoft® Word 2016</vt:lpwstr>
  </property>
  <property fmtid="{D5CDD505-2E9C-101B-9397-08002B2CF9AE}" pid="4" name="LastSaved">
    <vt:filetime>2024-09-12T00:00:00Z</vt:filetime>
  </property>
</Properties>
</file>